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4D173" w14:textId="77777777" w:rsidR="00BE1B2A" w:rsidRPr="00DE32AF" w:rsidRDefault="00BE1B2A" w:rsidP="0060676D">
      <w:pPr>
        <w:pStyle w:val="Heading1"/>
        <w:jc w:val="center"/>
        <w:rPr>
          <w:b/>
          <w:sz w:val="20"/>
          <w:u w:val="none"/>
        </w:rPr>
      </w:pPr>
      <w:r w:rsidRPr="00DE32AF">
        <w:rPr>
          <w:b/>
          <w:sz w:val="20"/>
          <w:u w:val="none"/>
        </w:rPr>
        <w:t>CHAPTER 10</w:t>
      </w:r>
    </w:p>
    <w:p w14:paraId="376401B8" w14:textId="77777777" w:rsidR="00BE1B2A" w:rsidRPr="00BE1B2A" w:rsidRDefault="00BE1B2A" w:rsidP="00BE1B2A">
      <w:pPr>
        <w:jc w:val="center"/>
        <w:rPr>
          <w:rFonts w:ascii="Times New Roman" w:hAnsi="Times New Roman" w:cs="Times New Roman"/>
          <w:b/>
          <w:sz w:val="20"/>
          <w:szCs w:val="20"/>
        </w:rPr>
      </w:pPr>
    </w:p>
    <w:p w14:paraId="12A2BAA0" w14:textId="7D22C1B1" w:rsidR="00E628ED" w:rsidRPr="00BE1B2A" w:rsidRDefault="00E628ED" w:rsidP="0060676D">
      <w:pPr>
        <w:jc w:val="center"/>
        <w:outlineLvl w:val="0"/>
        <w:rPr>
          <w:rFonts w:ascii="Times New Roman" w:hAnsi="Times New Roman" w:cs="Times New Roman"/>
          <w:b/>
          <w:sz w:val="20"/>
          <w:szCs w:val="20"/>
        </w:rPr>
      </w:pPr>
      <w:r>
        <w:rPr>
          <w:rFonts w:ascii="Times New Roman" w:hAnsi="Times New Roman" w:cs="Times New Roman"/>
          <w:b/>
          <w:sz w:val="20"/>
          <w:szCs w:val="20"/>
        </w:rPr>
        <w:t>Two-Sample Designs: NHST, Effect Size, and Confidence Intervals</w:t>
      </w:r>
    </w:p>
    <w:p w14:paraId="07DE4A3F" w14:textId="4F0A3A5C" w:rsidR="00BE1B2A" w:rsidRDefault="00BE1B2A" w:rsidP="00BE1B2A">
      <w:pPr>
        <w:tabs>
          <w:tab w:val="left" w:pos="1020"/>
        </w:tabs>
        <w:rPr>
          <w:rFonts w:ascii="Times New Roman" w:hAnsi="Times New Roman" w:cs="Times New Roman"/>
          <w:sz w:val="20"/>
          <w:szCs w:val="20"/>
        </w:rPr>
      </w:pPr>
    </w:p>
    <w:p w14:paraId="75D2F640" w14:textId="77777777" w:rsidR="00E628ED" w:rsidRPr="00BE1B2A" w:rsidRDefault="00BE1B2A" w:rsidP="0060676D">
      <w:pPr>
        <w:outlineLvl w:val="0"/>
        <w:rPr>
          <w:rFonts w:ascii="Times New Roman" w:hAnsi="Times New Roman" w:cs="Times New Roman"/>
          <w:b/>
          <w:i/>
          <w:sz w:val="20"/>
          <w:szCs w:val="20"/>
        </w:rPr>
      </w:pPr>
      <w:r>
        <w:rPr>
          <w:rFonts w:ascii="Times New Roman" w:hAnsi="Times New Roman" w:cs="Times New Roman"/>
          <w:b/>
          <w:i/>
          <w:sz w:val="20"/>
          <w:szCs w:val="20"/>
        </w:rPr>
        <w:t>Summary</w:t>
      </w:r>
    </w:p>
    <w:p w14:paraId="393DEB43" w14:textId="77777777" w:rsidR="00BE1B2A" w:rsidRDefault="00BE1B2A" w:rsidP="00E628ED">
      <w:pPr>
        <w:rPr>
          <w:rFonts w:ascii="Times New Roman" w:hAnsi="Times New Roman" w:cs="Times New Roman"/>
          <w:sz w:val="20"/>
          <w:szCs w:val="20"/>
        </w:rPr>
      </w:pPr>
    </w:p>
    <w:p w14:paraId="7808B44B" w14:textId="517D4A9E" w:rsidR="003F6D5C" w:rsidRDefault="00E44457" w:rsidP="00E628ED">
      <w:pPr>
        <w:rPr>
          <w:rFonts w:ascii="Times New Roman" w:hAnsi="Times New Roman" w:cs="Times New Roman"/>
          <w:sz w:val="20"/>
          <w:szCs w:val="20"/>
        </w:rPr>
      </w:pPr>
      <w:r>
        <w:rPr>
          <w:rFonts w:ascii="Times New Roman" w:hAnsi="Times New Roman" w:cs="Times New Roman"/>
          <w:sz w:val="20"/>
          <w:szCs w:val="20"/>
        </w:rPr>
        <w:t xml:space="preserve">In a two-sample experiment, two populations are identified. For example, a researcher might be interested in reaction times after participants drink caffeinated or decaffeinated coffee. In experimental research designs, at least two groups experience different </w:t>
      </w:r>
      <w:r>
        <w:rPr>
          <w:rFonts w:ascii="Times New Roman" w:hAnsi="Times New Roman" w:cs="Times New Roman"/>
          <w:b/>
          <w:bCs/>
          <w:i/>
          <w:iCs/>
          <w:sz w:val="20"/>
          <w:szCs w:val="20"/>
        </w:rPr>
        <w:t>treatments</w:t>
      </w:r>
      <w:r>
        <w:rPr>
          <w:rFonts w:ascii="Times New Roman" w:hAnsi="Times New Roman" w:cs="Times New Roman"/>
          <w:sz w:val="20"/>
          <w:szCs w:val="20"/>
        </w:rPr>
        <w:t xml:space="preserve">, which are the levels of the independent variable. This chapter focuses on comparing two groups, but future chapters will teach you how to compare more than two groups.  In a two-sample experiment, groups are frequently identified as an </w:t>
      </w:r>
      <w:r>
        <w:rPr>
          <w:rFonts w:ascii="Times New Roman" w:hAnsi="Times New Roman" w:cs="Times New Roman"/>
          <w:b/>
          <w:bCs/>
          <w:i/>
          <w:iCs/>
          <w:sz w:val="20"/>
          <w:szCs w:val="20"/>
        </w:rPr>
        <w:t>experimental group</w:t>
      </w:r>
      <w:r>
        <w:rPr>
          <w:rFonts w:ascii="Times New Roman" w:hAnsi="Times New Roman" w:cs="Times New Roman"/>
          <w:sz w:val="20"/>
          <w:szCs w:val="20"/>
        </w:rPr>
        <w:t xml:space="preserve">, which receives the treatment of interest, and a </w:t>
      </w:r>
      <w:r>
        <w:rPr>
          <w:rFonts w:ascii="Times New Roman" w:hAnsi="Times New Roman" w:cs="Times New Roman"/>
          <w:b/>
          <w:bCs/>
          <w:i/>
          <w:iCs/>
          <w:sz w:val="20"/>
          <w:szCs w:val="20"/>
        </w:rPr>
        <w:t>control group</w:t>
      </w:r>
      <w:r>
        <w:rPr>
          <w:rFonts w:ascii="Times New Roman" w:hAnsi="Times New Roman" w:cs="Times New Roman"/>
          <w:sz w:val="20"/>
          <w:szCs w:val="20"/>
        </w:rPr>
        <w:t xml:space="preserve">, which is a comparison group that does not receive the treatment. A sample from each population is measured using the same dependent variable and sample means for each group are calculated. The goal is to determine if the mean of the populations that the groups came from are significantly different, which would indicate that the treatment had some effect.  One way experiments can minimize the influence of extraneous variables is by using </w:t>
      </w:r>
      <w:r>
        <w:rPr>
          <w:rFonts w:ascii="Times New Roman" w:hAnsi="Times New Roman" w:cs="Times New Roman"/>
          <w:b/>
          <w:bCs/>
          <w:i/>
          <w:iCs/>
          <w:sz w:val="20"/>
          <w:szCs w:val="20"/>
        </w:rPr>
        <w:t>random assignment</w:t>
      </w:r>
      <w:r>
        <w:rPr>
          <w:rFonts w:ascii="Times New Roman" w:hAnsi="Times New Roman" w:cs="Times New Roman"/>
          <w:sz w:val="20"/>
          <w:szCs w:val="20"/>
        </w:rPr>
        <w:t xml:space="preserve"> to place participants into their group.</w:t>
      </w:r>
    </w:p>
    <w:p w14:paraId="024C3AC5" w14:textId="77777777" w:rsidR="003F6D5C" w:rsidRDefault="003F6D5C" w:rsidP="00E628ED">
      <w:pPr>
        <w:rPr>
          <w:rFonts w:ascii="Times New Roman" w:hAnsi="Times New Roman" w:cs="Times New Roman"/>
          <w:sz w:val="20"/>
          <w:szCs w:val="20"/>
        </w:rPr>
      </w:pPr>
    </w:p>
    <w:p w14:paraId="57BEFF0C" w14:textId="2E2974B1" w:rsidR="003F6D5C" w:rsidRPr="00E628ED" w:rsidRDefault="003F6D5C" w:rsidP="003F6D5C">
      <w:pPr>
        <w:rPr>
          <w:rFonts w:ascii="Times New Roman" w:hAnsi="Times New Roman" w:cs="Times New Roman"/>
          <w:sz w:val="20"/>
          <w:szCs w:val="20"/>
        </w:rPr>
      </w:pPr>
      <w:r>
        <w:rPr>
          <w:rFonts w:ascii="Times New Roman" w:hAnsi="Times New Roman" w:cs="Times New Roman"/>
          <w:b/>
          <w:i/>
          <w:sz w:val="20"/>
          <w:szCs w:val="20"/>
        </w:rPr>
        <w:t>Paired-samples designs</w:t>
      </w:r>
      <w:r>
        <w:rPr>
          <w:rFonts w:ascii="Times New Roman" w:hAnsi="Times New Roman" w:cs="Times New Roman"/>
          <w:sz w:val="20"/>
          <w:szCs w:val="20"/>
        </w:rPr>
        <w:t xml:space="preserve"> are two-group experiments in which the scores consist of pairs. In these designs, one member of the pair frequently serves in the experimental group and the other in the control group. The pairs might exist before the experiment begins (</w:t>
      </w:r>
      <w:r>
        <w:rPr>
          <w:rFonts w:ascii="Times New Roman" w:hAnsi="Times New Roman" w:cs="Times New Roman"/>
          <w:b/>
          <w:i/>
          <w:sz w:val="20"/>
          <w:szCs w:val="20"/>
        </w:rPr>
        <w:t>natural pairs</w:t>
      </w:r>
      <w:r>
        <w:rPr>
          <w:rFonts w:ascii="Times New Roman" w:hAnsi="Times New Roman" w:cs="Times New Roman"/>
          <w:sz w:val="20"/>
          <w:szCs w:val="20"/>
        </w:rPr>
        <w:t>) or might be formed by matching the participants on some pretested variable related to the dependent variable (</w:t>
      </w:r>
      <w:r>
        <w:rPr>
          <w:rFonts w:ascii="Times New Roman" w:hAnsi="Times New Roman" w:cs="Times New Roman"/>
          <w:b/>
          <w:i/>
          <w:sz w:val="20"/>
          <w:szCs w:val="20"/>
        </w:rPr>
        <w:t>matched pairs</w:t>
      </w:r>
      <w:r>
        <w:rPr>
          <w:rFonts w:ascii="Times New Roman" w:hAnsi="Times New Roman" w:cs="Times New Roman"/>
          <w:sz w:val="20"/>
          <w:szCs w:val="20"/>
        </w:rPr>
        <w:t>). In some cases, participants experience a before-and-after design (</w:t>
      </w:r>
      <w:r>
        <w:rPr>
          <w:rFonts w:ascii="Times New Roman" w:hAnsi="Times New Roman" w:cs="Times New Roman"/>
          <w:b/>
          <w:i/>
          <w:sz w:val="20"/>
          <w:szCs w:val="20"/>
        </w:rPr>
        <w:t>repeated measures</w:t>
      </w:r>
      <w:r>
        <w:rPr>
          <w:rFonts w:ascii="Times New Roman" w:hAnsi="Times New Roman" w:cs="Times New Roman"/>
          <w:sz w:val="20"/>
          <w:szCs w:val="20"/>
        </w:rPr>
        <w:t xml:space="preserve">), in which case they are paired with themselves; </w:t>
      </w:r>
      <w:r>
        <w:rPr>
          <w:rFonts w:ascii="Times New Roman" w:hAnsi="Times New Roman" w:cs="Times New Roman"/>
          <w:i/>
          <w:sz w:val="20"/>
          <w:szCs w:val="20"/>
        </w:rPr>
        <w:t>repeated measures</w:t>
      </w:r>
      <w:r>
        <w:rPr>
          <w:rFonts w:ascii="Times New Roman" w:hAnsi="Times New Roman" w:cs="Times New Roman"/>
          <w:sz w:val="20"/>
          <w:szCs w:val="20"/>
        </w:rPr>
        <w:t xml:space="preserve"> is the most common paired-samples design. The </w:t>
      </w:r>
      <w:r>
        <w:rPr>
          <w:rFonts w:ascii="Times New Roman" w:hAnsi="Times New Roman" w:cs="Times New Roman"/>
          <w:i/>
          <w:sz w:val="20"/>
          <w:szCs w:val="20"/>
        </w:rPr>
        <w:t>t</w:t>
      </w:r>
      <w:r>
        <w:rPr>
          <w:rFonts w:ascii="Times New Roman" w:hAnsi="Times New Roman" w:cs="Times New Roman"/>
          <w:sz w:val="20"/>
          <w:szCs w:val="20"/>
        </w:rPr>
        <w:t xml:space="preserve"> distribution for a paired-samples design has </w:t>
      </w:r>
      <m:oMath>
        <m:r>
          <w:rPr>
            <w:rFonts w:ascii="Cambria Math" w:hAnsi="Cambria Math" w:cs="Times New Roman"/>
            <w:sz w:val="20"/>
            <w:szCs w:val="20"/>
          </w:rPr>
          <m:t>N - 1</m:t>
        </m:r>
      </m:oMath>
      <w:r>
        <w:rPr>
          <w:rFonts w:ascii="Times New Roman" w:hAnsi="Times New Roman" w:cs="Times New Roman"/>
          <w:sz w:val="20"/>
          <w:szCs w:val="20"/>
        </w:rPr>
        <w:t xml:space="preserve"> degrees of freedom, where </w:t>
      </w:r>
      <w:r>
        <w:rPr>
          <w:rFonts w:ascii="Times New Roman" w:hAnsi="Times New Roman" w:cs="Times New Roman"/>
          <w:i/>
          <w:sz w:val="20"/>
          <w:szCs w:val="20"/>
        </w:rPr>
        <w:t>N</w:t>
      </w:r>
      <w:r>
        <w:rPr>
          <w:rFonts w:ascii="Times New Roman" w:hAnsi="Times New Roman" w:cs="Times New Roman"/>
          <w:sz w:val="20"/>
          <w:szCs w:val="20"/>
        </w:rPr>
        <w:t xml:space="preserve"> is the number of pairs.</w:t>
      </w:r>
    </w:p>
    <w:p w14:paraId="41774294" w14:textId="77777777" w:rsidR="003F6D5C" w:rsidRDefault="003F6D5C" w:rsidP="00E628ED">
      <w:pPr>
        <w:rPr>
          <w:rFonts w:ascii="Times New Roman" w:hAnsi="Times New Roman" w:cs="Times New Roman"/>
          <w:sz w:val="20"/>
          <w:szCs w:val="20"/>
        </w:rPr>
      </w:pPr>
    </w:p>
    <w:p w14:paraId="2F3507EC" w14:textId="171ED4A6" w:rsidR="004A46BE" w:rsidRPr="00E628ED" w:rsidRDefault="004A46BE" w:rsidP="004A46BE">
      <w:pPr>
        <w:rPr>
          <w:rFonts w:ascii="Times New Roman" w:hAnsi="Times New Roman" w:cs="Times New Roman"/>
          <w:sz w:val="20"/>
          <w:szCs w:val="20"/>
        </w:rPr>
      </w:pPr>
      <w:r>
        <w:rPr>
          <w:rFonts w:ascii="Times New Roman" w:hAnsi="Times New Roman" w:cs="Times New Roman"/>
          <w:b/>
          <w:bCs/>
          <w:i/>
          <w:iCs/>
          <w:sz w:val="20"/>
          <w:szCs w:val="20"/>
        </w:rPr>
        <w:t>Independent-samples designs</w:t>
      </w:r>
      <w:r>
        <w:rPr>
          <w:rFonts w:ascii="Times New Roman" w:hAnsi="Times New Roman" w:cs="Times New Roman"/>
          <w:sz w:val="20"/>
          <w:szCs w:val="20"/>
        </w:rPr>
        <w:t xml:space="preserve"> occur when there is no logical reason to pair scores across treatments (or a treatment and control group). </w:t>
      </w:r>
      <w:r>
        <w:rPr>
          <w:rFonts w:ascii="Times New Roman" w:hAnsi="Times New Roman" w:cs="Times New Roman"/>
          <w:i/>
          <w:iCs/>
          <w:sz w:val="20"/>
          <w:szCs w:val="20"/>
        </w:rPr>
        <w:t xml:space="preserve">Random assignment </w:t>
      </w:r>
      <w:r>
        <w:rPr>
          <w:rFonts w:ascii="Times New Roman" w:hAnsi="Times New Roman" w:cs="Times New Roman"/>
          <w:sz w:val="20"/>
          <w:szCs w:val="20"/>
        </w:rPr>
        <w:t xml:space="preserve">is often used to assign individuals to the two groups being compared. The </w:t>
      </w:r>
      <w:r>
        <w:rPr>
          <w:rFonts w:ascii="Times New Roman" w:hAnsi="Times New Roman" w:cs="Times New Roman"/>
          <w:i/>
          <w:iCs/>
          <w:sz w:val="20"/>
          <w:szCs w:val="20"/>
        </w:rPr>
        <w:t>t</w:t>
      </w:r>
      <w:r w:rsidR="004A74D6">
        <w:rPr>
          <w:rFonts w:ascii="Times New Roman" w:hAnsi="Times New Roman" w:cs="Times New Roman"/>
          <w:sz w:val="20"/>
          <w:szCs w:val="20"/>
        </w:rPr>
        <w:t>-</w:t>
      </w:r>
      <w:r>
        <w:rPr>
          <w:rFonts w:ascii="Times New Roman" w:hAnsi="Times New Roman" w:cs="Times New Roman"/>
          <w:sz w:val="20"/>
          <w:szCs w:val="20"/>
        </w:rPr>
        <w:t xml:space="preserve">distribution for an independent-samples design has </w:t>
      </w:r>
      <m:oMath>
        <m:sSub>
          <m:sSubPr>
            <m:ctrlPr>
              <w:rPr>
                <w:rFonts w:ascii="Cambria Math" w:hAnsi="Cambria Math" w:cs="Times New Roman"/>
                <w:i/>
                <w:iCs/>
                <w:sz w:val="20"/>
                <w:szCs w:val="20"/>
              </w:rPr>
            </m:ctrlPr>
          </m:sSubPr>
          <m:e>
            <m:r>
              <w:rPr>
                <w:rFonts w:ascii="Cambria Math" w:hAnsi="Cambria Math" w:cs="Times New Roman"/>
                <w:sz w:val="20"/>
                <w:szCs w:val="20"/>
              </w:rPr>
              <m:t>N</m:t>
            </m:r>
          </m:e>
          <m:sub>
            <m:r>
              <w:rPr>
                <w:rFonts w:ascii="Cambria Math" w:hAnsi="Cambria Math" w:cs="Times New Roman"/>
                <w:sz w:val="20"/>
                <w:szCs w:val="20"/>
              </w:rPr>
              <m:t>1</m:t>
            </m:r>
          </m:sub>
        </m:sSub>
        <m:r>
          <w:rPr>
            <w:rFonts w:ascii="Cambria Math" w:hAnsi="Cambria Math" w:cs="Times New Roman"/>
            <w:sz w:val="20"/>
            <w:szCs w:val="20"/>
          </w:rPr>
          <m:t xml:space="preserve"> + </m:t>
        </m:r>
        <m:sSub>
          <m:sSubPr>
            <m:ctrlPr>
              <w:rPr>
                <w:rFonts w:ascii="Cambria Math" w:hAnsi="Cambria Math" w:cs="Times New Roman"/>
                <w:i/>
                <w:iCs/>
                <w:sz w:val="20"/>
                <w:szCs w:val="20"/>
              </w:rPr>
            </m:ctrlPr>
          </m:sSubPr>
          <m:e>
            <m:r>
              <w:rPr>
                <w:rFonts w:ascii="Cambria Math" w:hAnsi="Cambria Math" w:cs="Times New Roman"/>
                <w:sz w:val="20"/>
                <w:szCs w:val="20"/>
              </w:rPr>
              <m:t>N</m:t>
            </m:r>
          </m:e>
          <m:sub>
            <m:r>
              <w:rPr>
                <w:rFonts w:ascii="Cambria Math" w:hAnsi="Cambria Math" w:cs="Times New Roman"/>
                <w:sz w:val="20"/>
                <w:szCs w:val="20"/>
              </w:rPr>
              <m:t>2</m:t>
            </m:r>
          </m:sub>
        </m:sSub>
        <m:r>
          <w:rPr>
            <w:rFonts w:ascii="Cambria Math" w:hAnsi="Cambria Math" w:cs="Times New Roman"/>
            <w:sz w:val="20"/>
            <w:szCs w:val="20"/>
          </w:rPr>
          <m:t>- 2</m:t>
        </m:r>
      </m:oMath>
      <w:r>
        <w:rPr>
          <w:rFonts w:ascii="Times New Roman" w:hAnsi="Times New Roman" w:cs="Times New Roman"/>
          <w:sz w:val="20"/>
          <w:szCs w:val="20"/>
        </w:rPr>
        <w:t xml:space="preserve"> degrees of freedom.</w:t>
      </w:r>
    </w:p>
    <w:p w14:paraId="3A88055B" w14:textId="77777777" w:rsidR="000268EC" w:rsidRDefault="000268EC" w:rsidP="00E628ED">
      <w:pPr>
        <w:rPr>
          <w:rFonts w:ascii="Times New Roman" w:hAnsi="Times New Roman" w:cs="Times New Roman"/>
          <w:sz w:val="20"/>
          <w:szCs w:val="20"/>
        </w:rPr>
      </w:pPr>
    </w:p>
    <w:p w14:paraId="2AA47FB2" w14:textId="4E5E493C" w:rsidR="00D61DA9" w:rsidRDefault="00C51DBF" w:rsidP="00E628ED">
      <w:pPr>
        <w:rPr>
          <w:rFonts w:ascii="Times New Roman" w:hAnsi="Times New Roman" w:cs="Times New Roman"/>
          <w:sz w:val="20"/>
          <w:szCs w:val="20"/>
        </w:rPr>
      </w:pPr>
      <w:r>
        <w:rPr>
          <w:rFonts w:ascii="Times New Roman" w:hAnsi="Times New Roman" w:cs="Times New Roman"/>
          <w:sz w:val="20"/>
          <w:szCs w:val="20"/>
        </w:rPr>
        <w:t xml:space="preserve">You can conduct null hypothesis significance testing (NHST) for two sample designs in order to make conclusions about the difference between </w:t>
      </w:r>
      <w:r>
        <w:rPr>
          <w:rFonts w:ascii="Times New Roman" w:hAnsi="Times New Roman" w:cs="Times New Roman"/>
          <w:i/>
          <w:sz w:val="20"/>
          <w:szCs w:val="20"/>
        </w:rPr>
        <w:t>experimental</w:t>
      </w:r>
      <w:r>
        <w:rPr>
          <w:rFonts w:ascii="Times New Roman" w:hAnsi="Times New Roman" w:cs="Times New Roman"/>
          <w:sz w:val="20"/>
          <w:szCs w:val="20"/>
        </w:rPr>
        <w:t xml:space="preserve"> and </w:t>
      </w:r>
      <w:r>
        <w:rPr>
          <w:rFonts w:ascii="Times New Roman" w:hAnsi="Times New Roman" w:cs="Times New Roman"/>
          <w:i/>
          <w:sz w:val="20"/>
          <w:szCs w:val="20"/>
        </w:rPr>
        <w:t>control</w:t>
      </w:r>
      <w:r>
        <w:rPr>
          <w:rFonts w:ascii="Times New Roman" w:hAnsi="Times New Roman" w:cs="Times New Roman"/>
          <w:sz w:val="20"/>
          <w:szCs w:val="20"/>
        </w:rPr>
        <w:t xml:space="preserve"> groups (or between two different levels of the treatment). The logic of NHST is to tentatively hypothesize that there will be no effect of the treatment (A). As such, the null hypothesis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0</m:t>
            </m:r>
          </m:sub>
        </m:sSub>
      </m:oMath>
      <w:r>
        <w:rPr>
          <w:rFonts w:ascii="Times New Roman" w:hAnsi="Times New Roman" w:cs="Times New Roman"/>
          <w:sz w:val="20"/>
          <w:szCs w:val="20"/>
        </w:rPr>
        <w:t xml:space="preserve">) will be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0</m:t>
            </m:r>
          </m:sub>
        </m:sSub>
        <m:r>
          <w:rPr>
            <w:rFonts w:ascii="Cambria Math" w:hAnsi="Cambria Math" w:cs="Times New Roman"/>
            <w:sz w:val="20"/>
            <w:szCs w:val="20"/>
          </w:rPr>
          <m:t>:</m:t>
        </m:r>
        <m:sSub>
          <m:sSubPr>
            <m:ctrlPr>
              <w:rPr>
                <w:rFonts w:ascii="Cambria Math" w:hAnsi="Cambria Math" w:cs="Times New Roman"/>
                <w:i/>
                <w:color w:val="231F20"/>
                <w:sz w:val="20"/>
                <w:szCs w:val="20"/>
              </w:rPr>
            </m:ctrlPr>
          </m:sSubPr>
          <m:e>
            <m:r>
              <w:rPr>
                <w:rFonts w:ascii="Cambria Math" w:hAnsi="Cambria Math" w:cs="Times New Roman"/>
                <w:color w:val="231F20"/>
                <w:sz w:val="20"/>
                <w:szCs w:val="20"/>
              </w:rPr>
              <m:t>μ</m:t>
            </m:r>
          </m:e>
          <m:sub>
            <m:r>
              <m:rPr>
                <m:sty m:val="p"/>
              </m:rPr>
              <w:rPr>
                <w:rFonts w:ascii="Cambria Math" w:hAnsi="Cambria Math" w:cs="Times New Roman"/>
                <w:color w:val="231F20"/>
                <w:sz w:val="20"/>
                <w:szCs w:val="20"/>
              </w:rPr>
              <m:t>A</m:t>
            </m:r>
          </m:sub>
        </m:sSub>
        <m:r>
          <m:rPr>
            <m:sty m:val="p"/>
          </m:rPr>
          <w:rPr>
            <w:rFonts w:ascii="Cambria Math" w:hAnsi="Times New Roman" w:cs="Times New Roman"/>
            <w:color w:val="231F20"/>
            <w:sz w:val="20"/>
            <w:szCs w:val="20"/>
            <w:vertAlign w:val="subscript"/>
          </w:rPr>
          <m:t>=</m:t>
        </m:r>
        <m:sSub>
          <m:sSubPr>
            <m:ctrlPr>
              <w:rPr>
                <w:rFonts w:ascii="Cambria Math" w:hAnsi="Cambria Math" w:cs="Times New Roman"/>
                <w:i/>
                <w:color w:val="231F20"/>
                <w:sz w:val="20"/>
                <w:szCs w:val="20"/>
              </w:rPr>
            </m:ctrlPr>
          </m:sSubPr>
          <m:e>
            <m:r>
              <w:rPr>
                <w:rFonts w:ascii="Cambria Math" w:hAnsi="Cambria Math" w:cs="Times New Roman"/>
                <w:color w:val="231F20"/>
                <w:sz w:val="20"/>
                <w:szCs w:val="20"/>
              </w:rPr>
              <m:t>μ</m:t>
            </m:r>
          </m:e>
          <m:sub>
            <m:r>
              <m:rPr>
                <m:sty m:val="p"/>
              </m:rPr>
              <w:rPr>
                <w:rFonts w:ascii="Cambria Math" w:hAnsi="Cambria Math" w:cs="Times New Roman"/>
                <w:color w:val="231F20"/>
                <w:sz w:val="20"/>
                <w:szCs w:val="20"/>
              </w:rPr>
              <m:t>no A</m:t>
            </m:r>
          </m:sub>
        </m:sSub>
      </m:oMath>
      <w:r>
        <w:rPr>
          <w:rFonts w:ascii="Times New Roman" w:hAnsi="Times New Roman" w:cs="Times New Roman"/>
          <w:sz w:val="20"/>
          <w:szCs w:val="20"/>
        </w:rPr>
        <w:t>. The alternative hypothesis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oMath>
      <w:r>
        <w:rPr>
          <w:rFonts w:ascii="Times New Roman" w:hAnsi="Times New Roman" w:cs="Times New Roman"/>
          <w:sz w:val="20"/>
          <w:szCs w:val="20"/>
        </w:rPr>
        <w:t>) will be that there is an effect; alternative hypotheses can offer a two-tailed alternative</w:t>
      </w:r>
      <w:r w:rsidR="00EB21CA">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color w:val="231F20"/>
                <w:sz w:val="20"/>
                <w:szCs w:val="20"/>
              </w:rPr>
            </m:ctrlPr>
          </m:sSubPr>
          <m:e>
            <m:r>
              <w:rPr>
                <w:rFonts w:ascii="Cambria Math" w:hAnsi="Cambria Math" w:cs="Times New Roman"/>
                <w:color w:val="231F20"/>
                <w:sz w:val="20"/>
                <w:szCs w:val="20"/>
              </w:rPr>
              <m:t>μ</m:t>
            </m:r>
          </m:e>
          <m:sub>
            <m:r>
              <m:rPr>
                <m:sty m:val="p"/>
              </m:rPr>
              <w:rPr>
                <w:rFonts w:ascii="Cambria Math" w:hAnsi="Cambria Math" w:cs="Times New Roman"/>
                <w:color w:val="231F20"/>
                <w:sz w:val="20"/>
                <w:szCs w:val="20"/>
              </w:rPr>
              <m:t>A</m:t>
            </m:r>
          </m:sub>
        </m:sSub>
        <m:r>
          <m:rPr>
            <m:sty m:val="p"/>
          </m:rPr>
          <w:rPr>
            <w:rFonts w:ascii="Cambria Math" w:hAnsi="Cambria Math" w:cs="Times New Roman"/>
            <w:color w:val="231F20"/>
            <w:sz w:val="20"/>
            <w:szCs w:val="20"/>
            <w:vertAlign w:val="subscript"/>
          </w:rPr>
          <m:t>≠</m:t>
        </m:r>
        <m:sSub>
          <m:sSubPr>
            <m:ctrlPr>
              <w:rPr>
                <w:rFonts w:ascii="Cambria Math" w:hAnsi="Cambria Math" w:cs="Times New Roman"/>
                <w:i/>
                <w:color w:val="231F20"/>
                <w:sz w:val="20"/>
                <w:szCs w:val="20"/>
              </w:rPr>
            </m:ctrlPr>
          </m:sSubPr>
          <m:e>
            <m:r>
              <w:rPr>
                <w:rFonts w:ascii="Cambria Math" w:hAnsi="Cambria Math" w:cs="Times New Roman"/>
                <w:color w:val="231F20"/>
                <w:sz w:val="20"/>
                <w:szCs w:val="20"/>
              </w:rPr>
              <m:t>μ</m:t>
            </m:r>
          </m:e>
          <m:sub>
            <m:r>
              <m:rPr>
                <m:sty m:val="p"/>
              </m:rPr>
              <w:rPr>
                <w:rFonts w:ascii="Cambria Math" w:hAnsi="Cambria Math" w:cs="Times New Roman"/>
                <w:color w:val="231F20"/>
                <w:sz w:val="20"/>
                <w:szCs w:val="20"/>
              </w:rPr>
              <m:t>No A</m:t>
            </m:r>
          </m:sub>
        </m:sSub>
        <m:r>
          <w:rPr>
            <w:rFonts w:ascii="Cambria Math" w:hAnsi="Cambria Math" w:cs="Times New Roman"/>
            <w:color w:val="231F20"/>
            <w:sz w:val="20"/>
            <w:szCs w:val="20"/>
          </w:rPr>
          <m:t>)</m:t>
        </m:r>
      </m:oMath>
      <w:r>
        <w:rPr>
          <w:rFonts w:ascii="Times New Roman" w:hAnsi="Times New Roman" w:cs="Times New Roman"/>
          <w:sz w:val="20"/>
          <w:szCs w:val="20"/>
        </w:rPr>
        <w:t xml:space="preserve"> or one-tailed alternative</w:t>
      </w:r>
      <w:r w:rsidR="0018103F">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color w:val="231F20"/>
                <w:sz w:val="20"/>
                <w:szCs w:val="20"/>
              </w:rPr>
            </m:ctrlPr>
          </m:sSubPr>
          <m:e>
            <m:r>
              <w:rPr>
                <w:rFonts w:ascii="Cambria Math" w:hAnsi="Cambria Math" w:cs="Times New Roman"/>
                <w:color w:val="231F20"/>
                <w:sz w:val="20"/>
                <w:szCs w:val="20"/>
              </w:rPr>
              <m:t>μ</m:t>
            </m:r>
          </m:e>
          <m:sub>
            <m:r>
              <m:rPr>
                <m:sty m:val="p"/>
              </m:rPr>
              <w:rPr>
                <w:rFonts w:ascii="Cambria Math" w:hAnsi="Cambria Math" w:cs="Times New Roman"/>
                <w:color w:val="231F20"/>
                <w:sz w:val="20"/>
                <w:szCs w:val="20"/>
              </w:rPr>
              <m:t>A</m:t>
            </m:r>
          </m:sub>
        </m:sSub>
        <m:r>
          <m:rPr>
            <m:sty m:val="p"/>
          </m:rPr>
          <w:rPr>
            <w:rFonts w:ascii="Cambria Math" w:hAnsi="Cambria Math" w:cs="Times New Roman"/>
            <w:color w:val="231F20"/>
            <w:sz w:val="20"/>
            <w:szCs w:val="20"/>
            <w:vertAlign w:val="subscript"/>
          </w:rPr>
          <m:t>&gt;</m:t>
        </m:r>
        <m:sSub>
          <m:sSubPr>
            <m:ctrlPr>
              <w:rPr>
                <w:rFonts w:ascii="Cambria Math" w:hAnsi="Cambria Math" w:cs="Times New Roman"/>
                <w:i/>
                <w:color w:val="231F20"/>
                <w:sz w:val="20"/>
                <w:szCs w:val="20"/>
              </w:rPr>
            </m:ctrlPr>
          </m:sSubPr>
          <m:e>
            <m:r>
              <w:rPr>
                <w:rFonts w:ascii="Cambria Math" w:hAnsi="Cambria Math" w:cs="Times New Roman"/>
                <w:color w:val="231F20"/>
                <w:sz w:val="20"/>
                <w:szCs w:val="20"/>
              </w:rPr>
              <m:t>μ</m:t>
            </m:r>
          </m:e>
          <m:sub>
            <m:r>
              <m:rPr>
                <m:sty m:val="p"/>
              </m:rPr>
              <w:rPr>
                <w:rFonts w:ascii="Cambria Math" w:hAnsi="Cambria Math" w:cs="Times New Roman"/>
                <w:color w:val="231F20"/>
                <w:sz w:val="20"/>
                <w:szCs w:val="20"/>
              </w:rPr>
              <m:t>no A</m:t>
            </m:r>
          </m:sub>
        </m:sSub>
        <m:r>
          <w:rPr>
            <w:rFonts w:ascii="Cambria Math" w:hAnsi="Cambria Math" w:cs="Times New Roman"/>
            <w:color w:val="231F20"/>
            <w:sz w:val="20"/>
            <w:szCs w:val="20"/>
          </w:rPr>
          <m:t xml:space="preserve"> </m:t>
        </m:r>
      </m:oMath>
      <w:r w:rsidR="00424655">
        <w:rPr>
          <w:rFonts w:ascii="Times New Roman" w:hAnsi="Times New Roman" w:cs="Times New Roman"/>
          <w:sz w:val="20"/>
          <w:szCs w:val="20"/>
        </w:rPr>
        <w:t xml:space="preserve">or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color w:val="231F20"/>
                <w:sz w:val="20"/>
                <w:szCs w:val="20"/>
              </w:rPr>
            </m:ctrlPr>
          </m:sSubPr>
          <m:e>
            <m:r>
              <w:rPr>
                <w:rFonts w:ascii="Cambria Math" w:hAnsi="Cambria Math" w:cs="Times New Roman"/>
                <w:color w:val="231F20"/>
                <w:sz w:val="20"/>
                <w:szCs w:val="20"/>
              </w:rPr>
              <m:t>μ</m:t>
            </m:r>
          </m:e>
          <m:sub>
            <m:r>
              <w:rPr>
                <w:rFonts w:ascii="Cambria Math" w:hAnsi="Cambria Math" w:cs="Times New Roman"/>
                <w:color w:val="231F20"/>
                <w:sz w:val="20"/>
                <w:szCs w:val="20"/>
              </w:rPr>
              <m:t>A</m:t>
            </m:r>
          </m:sub>
        </m:sSub>
        <m:r>
          <m:rPr>
            <m:sty m:val="p"/>
          </m:rPr>
          <w:rPr>
            <w:rFonts w:ascii="Cambria Math" w:hAnsi="Cambria Math" w:cs="Times New Roman"/>
            <w:color w:val="231F20"/>
            <w:sz w:val="20"/>
            <w:szCs w:val="20"/>
            <w:vertAlign w:val="subscript"/>
          </w:rPr>
          <m:t>&lt;</m:t>
        </m:r>
        <m:sSub>
          <m:sSubPr>
            <m:ctrlPr>
              <w:rPr>
                <w:rFonts w:ascii="Cambria Math" w:hAnsi="Cambria Math" w:cs="Times New Roman"/>
                <w:i/>
                <w:color w:val="231F20"/>
                <w:sz w:val="20"/>
                <w:szCs w:val="20"/>
              </w:rPr>
            </m:ctrlPr>
          </m:sSubPr>
          <m:e>
            <m:r>
              <w:rPr>
                <w:rFonts w:ascii="Cambria Math" w:hAnsi="Cambria Math" w:cs="Times New Roman"/>
                <w:color w:val="231F20"/>
                <w:sz w:val="20"/>
                <w:szCs w:val="20"/>
              </w:rPr>
              <m:t>μ</m:t>
            </m:r>
          </m:e>
          <m:sub>
            <m:r>
              <m:rPr>
                <m:sty m:val="p"/>
              </m:rPr>
              <w:rPr>
                <w:rFonts w:ascii="Cambria Math" w:hAnsi="Cambria Math" w:cs="Times New Roman"/>
                <w:color w:val="231F20"/>
                <w:sz w:val="20"/>
                <w:szCs w:val="20"/>
              </w:rPr>
              <m:t>no A</m:t>
            </m:r>
          </m:sub>
        </m:sSub>
      </m:oMath>
      <w:r w:rsidR="00A12BFE">
        <w:rPr>
          <w:rFonts w:ascii="Times New Roman" w:hAnsi="Times New Roman" w:cs="Times New Roman"/>
          <w:sz w:val="20"/>
          <w:szCs w:val="20"/>
        </w:rPr>
        <w:t>).</w:t>
      </w:r>
      <w:r>
        <w:rPr>
          <w:rFonts w:ascii="Times New Roman" w:hAnsi="Times New Roman" w:cs="Times New Roman"/>
          <w:sz w:val="20"/>
          <w:szCs w:val="20"/>
        </w:rPr>
        <w:t xml:space="preserve"> Two-tailed tests, which are much more common, allow researchers to conclude that </w:t>
      </w:r>
      <m:oMath>
        <m:sSub>
          <m:sSubPr>
            <m:ctrlPr>
              <w:rPr>
                <w:rFonts w:ascii="Cambria Math" w:hAnsi="Cambria Math" w:cs="Times New Roman"/>
                <w:i/>
                <w:color w:val="231F20"/>
                <w:sz w:val="20"/>
                <w:szCs w:val="20"/>
              </w:rPr>
            </m:ctrlPr>
          </m:sSubPr>
          <m:e>
            <m:r>
              <w:rPr>
                <w:rFonts w:ascii="Cambria Math" w:hAnsi="Cambria Math" w:cs="Times New Roman"/>
                <w:color w:val="231F20"/>
                <w:sz w:val="20"/>
                <w:szCs w:val="20"/>
              </w:rPr>
              <m:t>μ</m:t>
            </m:r>
          </m:e>
          <m:sub>
            <m:r>
              <w:rPr>
                <w:rFonts w:ascii="Cambria Math" w:hAnsi="Cambria Math" w:cs="Times New Roman"/>
                <w:color w:val="231F20"/>
                <w:sz w:val="20"/>
                <w:szCs w:val="20"/>
              </w:rPr>
              <m:t>A</m:t>
            </m:r>
          </m:sub>
        </m:sSub>
      </m:oMath>
      <w:r>
        <w:rPr>
          <w:rFonts w:ascii="Times New Roman" w:hAnsi="Times New Roman" w:cs="Times New Roman"/>
          <w:sz w:val="20"/>
          <w:szCs w:val="20"/>
        </w:rPr>
        <w:t xml:space="preserve">is larger </w:t>
      </w:r>
      <w:r>
        <w:rPr>
          <w:rFonts w:ascii="Times New Roman" w:hAnsi="Times New Roman" w:cs="Times New Roman"/>
          <w:i/>
          <w:sz w:val="20"/>
          <w:szCs w:val="20"/>
        </w:rPr>
        <w:t>or</w:t>
      </w:r>
      <w:r>
        <w:rPr>
          <w:rFonts w:ascii="Times New Roman" w:hAnsi="Times New Roman" w:cs="Times New Roman"/>
          <w:sz w:val="20"/>
          <w:szCs w:val="20"/>
        </w:rPr>
        <w:t xml:space="preserve"> that it is smaller than </w:t>
      </w:r>
      <m:oMath>
        <m:sSub>
          <m:sSubPr>
            <m:ctrlPr>
              <w:rPr>
                <w:rFonts w:ascii="Cambria Math" w:hAnsi="Cambria Math" w:cs="Times New Roman"/>
                <w:i/>
                <w:color w:val="231F20"/>
                <w:sz w:val="20"/>
                <w:szCs w:val="20"/>
              </w:rPr>
            </m:ctrlPr>
          </m:sSubPr>
          <m:e>
            <m:r>
              <w:rPr>
                <w:rFonts w:ascii="Cambria Math" w:hAnsi="Cambria Math" w:cs="Times New Roman"/>
                <w:color w:val="231F20"/>
                <w:sz w:val="20"/>
                <w:szCs w:val="20"/>
              </w:rPr>
              <m:t>μ</m:t>
            </m:r>
          </m:e>
          <m:sub>
            <m:r>
              <m:rPr>
                <m:sty m:val="p"/>
              </m:rPr>
              <w:rPr>
                <w:rFonts w:ascii="Cambria Math" w:hAnsi="Cambria Math" w:cs="Times New Roman"/>
                <w:color w:val="231F20"/>
                <w:sz w:val="20"/>
                <w:szCs w:val="20"/>
              </w:rPr>
              <m:t>no A</m:t>
            </m:r>
          </m:sub>
        </m:sSub>
      </m:oMath>
      <w:r w:rsidR="00E97C94">
        <w:rPr>
          <w:rFonts w:ascii="Times New Roman" w:hAnsi="Times New Roman" w:cs="Times New Roman"/>
          <w:sz w:val="20"/>
          <w:szCs w:val="20"/>
        </w:rPr>
        <w:t xml:space="preserve">. </w:t>
      </w:r>
      <w:r>
        <w:rPr>
          <w:rFonts w:ascii="Times New Roman" w:hAnsi="Times New Roman" w:cs="Times New Roman"/>
          <w:sz w:val="20"/>
          <w:szCs w:val="20"/>
        </w:rPr>
        <w:t>A one-tailed test places the entire rejection region in one tail of the sampling distribution; thus, if the relationship of the sample means is opposite that expected by the researcher (for example, if the researcher expects treatment A to increase scores, but it actually reduces scores), the null hypothesis cannot be rejected, no matter how different the means are. After setting the null and alternative hypothesis, researchers will set their alpha (</w:t>
      </w:r>
      <m:oMath>
        <m:r>
          <w:rPr>
            <w:rFonts w:ascii="Cambria Math" w:hAnsi="Cambria Math" w:cs="Times New Roman"/>
            <w:sz w:val="20"/>
            <w:szCs w:val="20"/>
          </w:rPr>
          <m:t>α</m:t>
        </m:r>
      </m:oMath>
      <w:r>
        <w:rPr>
          <w:rFonts w:ascii="Times New Roman" w:hAnsi="Times New Roman" w:cs="Times New Roman"/>
          <w:sz w:val="20"/>
          <w:szCs w:val="20"/>
        </w:rPr>
        <w:t>) level, calculate the appropriate statistics, and make a decision about the null hypothesis.</w:t>
      </w:r>
    </w:p>
    <w:p w14:paraId="019BC7EA" w14:textId="77777777" w:rsidR="008F7975" w:rsidRDefault="008F7975" w:rsidP="00E628ED">
      <w:pPr>
        <w:rPr>
          <w:rFonts w:ascii="Times New Roman" w:hAnsi="Times New Roman" w:cs="Times New Roman"/>
          <w:sz w:val="20"/>
          <w:szCs w:val="20"/>
        </w:rPr>
      </w:pPr>
    </w:p>
    <w:p w14:paraId="4A6FBB28" w14:textId="0C2B6C10" w:rsidR="00316163" w:rsidRPr="00E628ED" w:rsidRDefault="00316163" w:rsidP="00316163">
      <w:pPr>
        <w:rPr>
          <w:rFonts w:ascii="Times New Roman" w:hAnsi="Times New Roman" w:cs="Times New Roman"/>
          <w:sz w:val="20"/>
          <w:szCs w:val="20"/>
        </w:rPr>
      </w:pPr>
      <w:r>
        <w:rPr>
          <w:rFonts w:ascii="Times New Roman" w:hAnsi="Times New Roman" w:cs="Times New Roman"/>
          <w:sz w:val="20"/>
          <w:szCs w:val="20"/>
        </w:rPr>
        <w:t xml:space="preserve">For both </w:t>
      </w:r>
      <w:r>
        <w:rPr>
          <w:rFonts w:ascii="Times New Roman" w:hAnsi="Times New Roman" w:cs="Times New Roman"/>
          <w:i/>
          <w:sz w:val="20"/>
          <w:szCs w:val="20"/>
        </w:rPr>
        <w:t>paired-samples</w:t>
      </w:r>
      <w:r>
        <w:rPr>
          <w:rFonts w:ascii="Times New Roman" w:hAnsi="Times New Roman" w:cs="Times New Roman"/>
          <w:sz w:val="20"/>
          <w:szCs w:val="20"/>
        </w:rPr>
        <w:t xml:space="preserve"> and </w:t>
      </w:r>
      <w:r>
        <w:rPr>
          <w:rFonts w:ascii="Times New Roman" w:hAnsi="Times New Roman" w:cs="Times New Roman"/>
          <w:i/>
          <w:sz w:val="20"/>
          <w:szCs w:val="20"/>
        </w:rPr>
        <w:t>independent-samples</w:t>
      </w:r>
      <w:r>
        <w:rPr>
          <w:rFonts w:ascii="Times New Roman" w:hAnsi="Times New Roman" w:cs="Times New Roman"/>
          <w:sz w:val="20"/>
          <w:szCs w:val="20"/>
        </w:rPr>
        <w:t xml:space="preserve"> designs, you can calculate effect size and confidence intervals. The </w:t>
      </w:r>
      <w:r>
        <w:rPr>
          <w:rFonts w:ascii="Times New Roman" w:hAnsi="Times New Roman" w:cs="Times New Roman"/>
          <w:i/>
          <w:sz w:val="20"/>
          <w:szCs w:val="20"/>
        </w:rPr>
        <w:t>effect size</w:t>
      </w:r>
      <w:r>
        <w:rPr>
          <w:rFonts w:ascii="Times New Roman" w:hAnsi="Times New Roman" w:cs="Times New Roman"/>
          <w:sz w:val="20"/>
          <w:szCs w:val="20"/>
        </w:rPr>
        <w:t xml:space="preserve"> index, </w:t>
      </w:r>
      <w:r>
        <w:rPr>
          <w:rFonts w:ascii="Times New Roman" w:hAnsi="Times New Roman" w:cs="Times New Roman"/>
          <w:i/>
          <w:sz w:val="20"/>
          <w:szCs w:val="20"/>
        </w:rPr>
        <w:t>d</w:t>
      </w:r>
      <w:r>
        <w:rPr>
          <w:rFonts w:ascii="Times New Roman" w:hAnsi="Times New Roman" w:cs="Times New Roman"/>
          <w:sz w:val="20"/>
          <w:szCs w:val="20"/>
        </w:rPr>
        <w:t xml:space="preserve">, describes the size of the difference between the two populations. Although the formulas for </w:t>
      </w:r>
      <w:r>
        <w:rPr>
          <w:rFonts w:ascii="Times New Roman" w:hAnsi="Times New Roman" w:cs="Times New Roman"/>
          <w:i/>
          <w:sz w:val="20"/>
          <w:szCs w:val="20"/>
        </w:rPr>
        <w:t>d</w:t>
      </w:r>
      <w:r>
        <w:rPr>
          <w:rFonts w:ascii="Times New Roman" w:hAnsi="Times New Roman" w:cs="Times New Roman"/>
          <w:sz w:val="20"/>
          <w:szCs w:val="20"/>
        </w:rPr>
        <w:t xml:space="preserve"> differ somewhat for </w:t>
      </w:r>
      <w:r>
        <w:rPr>
          <w:rFonts w:ascii="Times New Roman" w:hAnsi="Times New Roman" w:cs="Times New Roman"/>
          <w:i/>
          <w:sz w:val="20"/>
          <w:szCs w:val="20"/>
        </w:rPr>
        <w:t>paired-sample</w:t>
      </w:r>
      <w:r>
        <w:rPr>
          <w:rFonts w:ascii="Times New Roman" w:hAnsi="Times New Roman" w:cs="Times New Roman"/>
          <w:sz w:val="20"/>
          <w:szCs w:val="20"/>
        </w:rPr>
        <w:t xml:space="preserve"> designs and </w:t>
      </w:r>
      <w:r>
        <w:rPr>
          <w:rFonts w:ascii="Times New Roman" w:hAnsi="Times New Roman" w:cs="Times New Roman"/>
          <w:i/>
          <w:sz w:val="20"/>
          <w:szCs w:val="20"/>
        </w:rPr>
        <w:t>independent-sample</w:t>
      </w:r>
      <w:r>
        <w:rPr>
          <w:rFonts w:ascii="Times New Roman" w:hAnsi="Times New Roman" w:cs="Times New Roman"/>
          <w:sz w:val="20"/>
          <w:szCs w:val="20"/>
        </w:rPr>
        <w:t xml:space="preserve"> designs, values of 0.20, 0.50, and 0.80 indicate small, medium and large effects, respectively, for both designs.</w:t>
      </w:r>
    </w:p>
    <w:p w14:paraId="32E8C0DF" w14:textId="02BB34C5" w:rsidR="00316163" w:rsidRDefault="00316163" w:rsidP="00316163">
      <w:pPr>
        <w:rPr>
          <w:rFonts w:ascii="Times New Roman" w:hAnsi="Times New Roman" w:cs="Times New Roman"/>
          <w:sz w:val="20"/>
          <w:szCs w:val="20"/>
        </w:rPr>
      </w:pPr>
      <w:r>
        <w:rPr>
          <w:rFonts w:ascii="Times New Roman" w:hAnsi="Times New Roman" w:cs="Times New Roman"/>
          <w:sz w:val="20"/>
          <w:szCs w:val="20"/>
        </w:rPr>
        <w:t>A confidence interval consists of a lower and upper limit and is for a specified degree of confidence, such as 90, 95, or 99 percent. The two limits capture a range of values within which you can expect (with your specified degree of confidence) to find the mean difference that exists between the two populations from which the samples were drawn.</w:t>
      </w:r>
    </w:p>
    <w:p w14:paraId="6E41F753" w14:textId="77777777" w:rsidR="00C15A84" w:rsidRDefault="00C15A84" w:rsidP="00316163">
      <w:pPr>
        <w:rPr>
          <w:rFonts w:ascii="Times New Roman" w:hAnsi="Times New Roman" w:cs="Times New Roman"/>
          <w:sz w:val="20"/>
          <w:szCs w:val="20"/>
        </w:rPr>
      </w:pPr>
    </w:p>
    <w:p w14:paraId="47E77630" w14:textId="77777777" w:rsidR="00C15A84" w:rsidRDefault="00C15A84" w:rsidP="00316163">
      <w:pPr>
        <w:rPr>
          <w:rFonts w:ascii="Times New Roman" w:hAnsi="Times New Roman" w:cs="Times New Roman"/>
          <w:sz w:val="20"/>
          <w:szCs w:val="20"/>
        </w:rPr>
      </w:pPr>
    </w:p>
    <w:p w14:paraId="1BD8C32F" w14:textId="5A573876" w:rsidR="00BE1B2A" w:rsidRDefault="00BE1B2A" w:rsidP="00E628ED">
      <w:pPr>
        <w:rPr>
          <w:rFonts w:ascii="Times New Roman" w:hAnsi="Times New Roman" w:cs="Times New Roman"/>
          <w:sz w:val="20"/>
          <w:szCs w:val="20"/>
        </w:rPr>
      </w:pPr>
    </w:p>
    <w:p w14:paraId="65C4AFC6" w14:textId="5F1DE7BF" w:rsidR="00E628ED" w:rsidRPr="00E628ED" w:rsidRDefault="0060676D" w:rsidP="00E628ED">
      <w:pPr>
        <w:rPr>
          <w:rFonts w:ascii="Times New Roman" w:hAnsi="Times New Roman" w:cs="Times New Roman"/>
          <w:sz w:val="20"/>
          <w:szCs w:val="20"/>
        </w:rPr>
      </w:pPr>
      <w:r>
        <w:rPr>
          <w:rFonts w:ascii="Times New Roman" w:hAnsi="Times New Roman" w:cs="Times New Roman"/>
          <w:sz w:val="20"/>
          <w:szCs w:val="20"/>
        </w:rPr>
        <w:lastRenderedPageBreak/>
        <w:t xml:space="preserve">Like any sampling distribution, the </w:t>
      </w:r>
      <w:r>
        <w:rPr>
          <w:rFonts w:ascii="Times New Roman" w:hAnsi="Times New Roman" w:cs="Times New Roman"/>
          <w:i/>
          <w:sz w:val="20"/>
          <w:szCs w:val="20"/>
        </w:rPr>
        <w:t>t</w:t>
      </w:r>
      <w:r>
        <w:rPr>
          <w:rFonts w:ascii="Times New Roman" w:hAnsi="Times New Roman" w:cs="Times New Roman"/>
          <w:sz w:val="20"/>
          <w:szCs w:val="20"/>
        </w:rPr>
        <w:t xml:space="preserve"> distribution gives you accurate probabilities when certain conditions are met. For the two-sample </w:t>
      </w:r>
      <w:r>
        <w:rPr>
          <w:rFonts w:ascii="Times New Roman" w:hAnsi="Times New Roman" w:cs="Times New Roman"/>
          <w:i/>
          <w:sz w:val="20"/>
          <w:szCs w:val="20"/>
        </w:rPr>
        <w:t>t</w:t>
      </w:r>
      <w:r>
        <w:rPr>
          <w:rFonts w:ascii="Times New Roman" w:hAnsi="Times New Roman" w:cs="Times New Roman"/>
          <w:sz w:val="20"/>
          <w:szCs w:val="20"/>
        </w:rPr>
        <w:t xml:space="preserve"> tests, the two conditions are:</w:t>
      </w:r>
    </w:p>
    <w:p w14:paraId="459826A1" w14:textId="77777777" w:rsidR="00E628ED" w:rsidRPr="00BE1B2A" w:rsidRDefault="00E628ED" w:rsidP="00BE1B2A">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the populations are normally distributed</w:t>
      </w:r>
    </w:p>
    <w:p w14:paraId="790ED74F" w14:textId="77777777" w:rsidR="00E628ED" w:rsidRPr="00BE1B2A" w:rsidRDefault="00E628ED" w:rsidP="00BE1B2A">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the populations have variances that are equal</w:t>
      </w:r>
    </w:p>
    <w:p w14:paraId="06B4BCDC" w14:textId="3A6DC1D2" w:rsidR="00BE1B2A" w:rsidRDefault="00E628ED" w:rsidP="00E628ED">
      <w:pPr>
        <w:rPr>
          <w:rFonts w:ascii="Times New Roman" w:hAnsi="Times New Roman" w:cs="Times New Roman"/>
          <w:sz w:val="20"/>
          <w:szCs w:val="20"/>
        </w:rPr>
      </w:pPr>
      <w:r>
        <w:rPr>
          <w:rFonts w:ascii="Times New Roman" w:hAnsi="Times New Roman" w:cs="Times New Roman"/>
          <w:sz w:val="20"/>
          <w:szCs w:val="20"/>
        </w:rPr>
        <w:t xml:space="preserve">In addition to accurate probabilities, correct conclusions depend on control of extraneous variables. The most common way to control the extraneous variables is to </w:t>
      </w:r>
      <w:r>
        <w:rPr>
          <w:rFonts w:ascii="Times New Roman" w:hAnsi="Times New Roman" w:cs="Times New Roman"/>
          <w:i/>
          <w:sz w:val="20"/>
          <w:szCs w:val="20"/>
        </w:rPr>
        <w:t>randomly assign</w:t>
      </w:r>
      <w:r>
        <w:rPr>
          <w:rFonts w:ascii="Times New Roman" w:hAnsi="Times New Roman" w:cs="Times New Roman"/>
          <w:sz w:val="20"/>
          <w:szCs w:val="20"/>
        </w:rPr>
        <w:t xml:space="preserve"> participants to levels of the independent variable.</w:t>
      </w:r>
    </w:p>
    <w:p w14:paraId="3A24A614" w14:textId="77777777" w:rsidR="00BE1B2A" w:rsidRDefault="00BE1B2A" w:rsidP="00E628ED">
      <w:pPr>
        <w:rPr>
          <w:rFonts w:ascii="Times New Roman" w:hAnsi="Times New Roman" w:cs="Times New Roman"/>
          <w:sz w:val="20"/>
          <w:szCs w:val="20"/>
        </w:rPr>
      </w:pPr>
    </w:p>
    <w:p w14:paraId="2B0426BB" w14:textId="42533E50" w:rsidR="00E628ED" w:rsidRPr="00E628ED" w:rsidRDefault="00E628ED" w:rsidP="00E628ED">
      <w:pPr>
        <w:rPr>
          <w:rFonts w:ascii="Times New Roman" w:hAnsi="Times New Roman" w:cs="Times New Roman"/>
          <w:sz w:val="20"/>
          <w:szCs w:val="20"/>
        </w:rPr>
      </w:pPr>
      <w:r>
        <w:rPr>
          <w:rFonts w:ascii="Times New Roman" w:hAnsi="Times New Roman" w:cs="Times New Roman"/>
          <w:sz w:val="20"/>
          <w:szCs w:val="20"/>
        </w:rPr>
        <w:t xml:space="preserve">The more powerful a statistical test is, the better its ability to detect a false null hypothesis. </w:t>
      </w:r>
      <w:r>
        <w:rPr>
          <w:rFonts w:ascii="Times New Roman" w:hAnsi="Times New Roman" w:cs="Times New Roman"/>
          <w:b/>
          <w:i/>
          <w:sz w:val="20"/>
          <w:szCs w:val="20"/>
        </w:rPr>
        <w:t>Power</w:t>
      </w:r>
      <w:r>
        <w:rPr>
          <w:rFonts w:ascii="Times New Roman" w:hAnsi="Times New Roman" w:cs="Times New Roman"/>
          <w:sz w:val="20"/>
          <w:szCs w:val="20"/>
        </w:rPr>
        <w:t xml:space="preserve"> is equal to </w:t>
      </w:r>
      <m:oMath>
        <m:r>
          <w:rPr>
            <w:rFonts w:ascii="Cambria Math" w:hAnsi="Cambria Math" w:cs="Times New Roman"/>
            <w:sz w:val="20"/>
            <w:szCs w:val="20"/>
          </w:rPr>
          <m:t>1 -</m:t>
        </m:r>
        <m:r>
          <w:rPr>
            <w:rFonts w:ascii="Cambria Math" w:hAnsi="Cambria Math"/>
            <w:color w:val="231F20"/>
            <w:sz w:val="20"/>
          </w:rPr>
          <m:t xml:space="preserve"> β</m:t>
        </m:r>
      </m:oMath>
      <w:r>
        <w:rPr>
          <w:rFonts w:ascii="Times New Roman" w:hAnsi="Times New Roman" w:cs="Times New Roman"/>
          <w:sz w:val="20"/>
          <w:szCs w:val="20"/>
        </w:rPr>
        <w:t xml:space="preserve">, where </w:t>
      </w:r>
      <w:r>
        <w:rPr>
          <w:i/>
          <w:color w:val="231F20"/>
          <w:sz w:val="20"/>
        </w:rPr>
        <w:t>β</w:t>
      </w:r>
      <w:r>
        <w:rPr>
          <w:rFonts w:ascii="Times New Roman" w:hAnsi="Times New Roman" w:cs="Times New Roman"/>
          <w:sz w:val="20"/>
          <w:szCs w:val="20"/>
        </w:rPr>
        <w:t xml:space="preserve"> is the probability of a Type II error. The factors that determine power are:</w:t>
      </w:r>
    </w:p>
    <w:p w14:paraId="594EA920" w14:textId="5A2D25CD" w:rsidR="00E628ED" w:rsidRPr="00BE1B2A" w:rsidRDefault="00E628ED" w:rsidP="00BE1B2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the effect size (the size of the difference between populations)</w:t>
      </w:r>
    </w:p>
    <w:p w14:paraId="39BB1E9F" w14:textId="5D40FB06" w:rsidR="00E628ED" w:rsidRPr="00BE1B2A" w:rsidRDefault="00E628ED" w:rsidP="00BE1B2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 xml:space="preserve">the standard error of the difference, which is governed by </w:t>
      </w:r>
      <w:r>
        <w:rPr>
          <w:rFonts w:ascii="Times New Roman" w:hAnsi="Times New Roman" w:cs="Times New Roman"/>
          <w:i/>
          <w:sz w:val="20"/>
          <w:szCs w:val="20"/>
        </w:rPr>
        <w:t>N</w:t>
      </w:r>
      <w:r>
        <w:rPr>
          <w:rFonts w:ascii="Times New Roman" w:hAnsi="Times New Roman" w:cs="Times New Roman"/>
          <w:sz w:val="20"/>
          <w:szCs w:val="20"/>
        </w:rPr>
        <w:t xml:space="preserve"> and sample variability</w:t>
      </w:r>
    </w:p>
    <w:p w14:paraId="5A92861D" w14:textId="32475A8A" w:rsidR="00E628ED" w:rsidRPr="00BE1B2A" w:rsidRDefault="00BE1B2A" w:rsidP="00BE1B2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alpha (</w:t>
      </w:r>
      <w:r>
        <w:rPr>
          <w:rFonts w:ascii="Times New Roman" w:hAnsi="Times New Roman" w:cs="Times New Roman"/>
          <w:i/>
          <w:color w:val="231F20"/>
        </w:rPr>
        <w:t>α</w:t>
      </w:r>
      <w:r>
        <w:rPr>
          <w:rFonts w:ascii="Times New Roman" w:hAnsi="Times New Roman" w:cs="Times New Roman"/>
          <w:sz w:val="20"/>
          <w:szCs w:val="20"/>
        </w:rPr>
        <w:t>)</w:t>
      </w:r>
    </w:p>
    <w:p w14:paraId="422FE3E5" w14:textId="2976ADFF" w:rsidR="00BE1B2A" w:rsidRDefault="00C36542" w:rsidP="00E628ED">
      <w:pPr>
        <w:rPr>
          <w:rFonts w:ascii="Times New Roman" w:hAnsi="Times New Roman" w:cs="Times New Roman"/>
          <w:sz w:val="20"/>
          <w:szCs w:val="20"/>
        </w:rPr>
      </w:pPr>
      <w:r>
        <w:rPr>
          <w:rFonts w:ascii="Times New Roman" w:hAnsi="Times New Roman" w:cs="Times New Roman"/>
          <w:sz w:val="20"/>
          <w:szCs w:val="20"/>
        </w:rPr>
        <w:t>For an excellent article on power, see Cohen (1992).</w:t>
      </w:r>
    </w:p>
    <w:p w14:paraId="36E764BE" w14:textId="77777777" w:rsidR="00C36542" w:rsidRDefault="00C36542" w:rsidP="00E628ED">
      <w:pPr>
        <w:rPr>
          <w:rFonts w:ascii="Times New Roman" w:hAnsi="Times New Roman" w:cs="Times New Roman"/>
          <w:sz w:val="20"/>
          <w:szCs w:val="20"/>
        </w:rPr>
      </w:pPr>
    </w:p>
    <w:p w14:paraId="4246AE78" w14:textId="77777777" w:rsidR="00E628ED" w:rsidRPr="00BE1B2A" w:rsidRDefault="00BE1B2A" w:rsidP="0060676D">
      <w:pPr>
        <w:outlineLvl w:val="0"/>
        <w:rPr>
          <w:rFonts w:ascii="Times New Roman" w:hAnsi="Times New Roman" w:cs="Times New Roman"/>
          <w:b/>
          <w:i/>
          <w:sz w:val="20"/>
          <w:szCs w:val="20"/>
        </w:rPr>
      </w:pPr>
      <w:r>
        <w:rPr>
          <w:rFonts w:ascii="Times New Roman" w:hAnsi="Times New Roman" w:cs="Times New Roman"/>
          <w:b/>
          <w:i/>
          <w:sz w:val="20"/>
          <w:szCs w:val="20"/>
        </w:rPr>
        <w:t>Multiple-Choice Questions</w:t>
      </w:r>
    </w:p>
    <w:p w14:paraId="0F255EC6" w14:textId="77777777" w:rsidR="009E151D" w:rsidRDefault="009E151D" w:rsidP="00E628ED">
      <w:pPr>
        <w:rPr>
          <w:rFonts w:ascii="Times New Roman" w:hAnsi="Times New Roman" w:cs="Times New Roman"/>
          <w:sz w:val="20"/>
          <w:szCs w:val="20"/>
        </w:rPr>
      </w:pPr>
    </w:p>
    <w:p w14:paraId="4E326DE5" w14:textId="6ED9AC78" w:rsidR="00E628ED" w:rsidRDefault="00E21420" w:rsidP="00E628ED">
      <w:pPr>
        <w:rPr>
          <w:rFonts w:ascii="Times New Roman" w:hAnsi="Times New Roman" w:cs="Times New Roman"/>
          <w:sz w:val="20"/>
          <w:szCs w:val="20"/>
        </w:rPr>
      </w:pPr>
      <w:r>
        <w:rPr>
          <w:rFonts w:ascii="Times New Roman" w:hAnsi="Times New Roman" w:cs="Times New Roman"/>
          <w:sz w:val="20"/>
          <w:szCs w:val="20"/>
        </w:rPr>
        <w:t>1. The logic of hypothesis testing is to assume that two populations have [blank] and then see if sample data will permit you to conclude that they are [blank].</w:t>
      </w:r>
    </w:p>
    <w:p w14:paraId="2F727ABB" w14:textId="77777777" w:rsidR="008256E3" w:rsidRPr="00E628ED" w:rsidRDefault="008256E3" w:rsidP="00E628ED">
      <w:pPr>
        <w:rPr>
          <w:rFonts w:ascii="Times New Roman" w:hAnsi="Times New Roman" w:cs="Times New Roman"/>
          <w:sz w:val="20"/>
          <w:szCs w:val="20"/>
        </w:rPr>
      </w:pPr>
    </w:p>
    <w:p w14:paraId="7FAEC97F" w14:textId="2DFD0A01" w:rsidR="00E628ED" w:rsidRPr="00CE4C55" w:rsidRDefault="00E628ED" w:rsidP="00C309E2">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means that are equal, probably equal</w:t>
      </w:r>
    </w:p>
    <w:p w14:paraId="6F750F22" w14:textId="3C2D7579" w:rsidR="00E628ED" w:rsidRPr="00CE4C55" w:rsidRDefault="00E628ED" w:rsidP="00C309E2">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means that are equal, probably unequal</w:t>
      </w:r>
    </w:p>
    <w:p w14:paraId="78D2913F" w14:textId="26CF2628" w:rsidR="00E628ED" w:rsidRPr="00CE4C55" w:rsidRDefault="00E628ED" w:rsidP="00C309E2">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means that are not equal, probably unequal</w:t>
      </w:r>
    </w:p>
    <w:p w14:paraId="411B0E81" w14:textId="5EBEBA7B" w:rsidR="00E628ED" w:rsidRPr="00CE4C55" w:rsidRDefault="00E628ED" w:rsidP="00C309E2">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means that are not equal, probably equal</w:t>
      </w:r>
    </w:p>
    <w:p w14:paraId="786B730D" w14:textId="77777777" w:rsidR="009E151D" w:rsidRDefault="009E151D" w:rsidP="00E628ED">
      <w:pPr>
        <w:rPr>
          <w:rFonts w:ascii="Times New Roman" w:hAnsi="Times New Roman" w:cs="Times New Roman"/>
          <w:sz w:val="20"/>
          <w:szCs w:val="20"/>
        </w:rPr>
      </w:pPr>
    </w:p>
    <w:p w14:paraId="00100FDE" w14:textId="5F4E4FBE" w:rsidR="00E628ED" w:rsidRDefault="00E21420" w:rsidP="00E628ED">
      <w:pPr>
        <w:rPr>
          <w:rFonts w:ascii="Times New Roman" w:hAnsi="Times New Roman" w:cs="Times New Roman"/>
          <w:sz w:val="20"/>
          <w:szCs w:val="20"/>
        </w:rPr>
      </w:pPr>
      <w:r>
        <w:rPr>
          <w:rFonts w:ascii="Times New Roman" w:hAnsi="Times New Roman" w:cs="Times New Roman"/>
          <w:sz w:val="20"/>
          <w:szCs w:val="20"/>
        </w:rPr>
        <w:t>2. In a two-tailed independent-samples design, the null hypothesis is that [blank].</w:t>
      </w:r>
    </w:p>
    <w:p w14:paraId="2EE48194" w14:textId="77777777" w:rsidR="008256E3" w:rsidRPr="00E628ED" w:rsidRDefault="008256E3" w:rsidP="00E628ED">
      <w:pPr>
        <w:rPr>
          <w:rFonts w:ascii="Times New Roman" w:hAnsi="Times New Roman" w:cs="Times New Roman"/>
          <w:sz w:val="20"/>
          <w:szCs w:val="20"/>
        </w:rPr>
      </w:pPr>
    </w:p>
    <w:p w14:paraId="033D70D3" w14:textId="61D5D2C9" w:rsidR="00E628ED" w:rsidRPr="00CE4C55" w:rsidRDefault="00E628ED" w:rsidP="00C309E2">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the population mean of one group is equal to that of a second group</w:t>
      </w:r>
    </w:p>
    <w:p w14:paraId="671DF278" w14:textId="40E9668E" w:rsidR="00E628ED" w:rsidRPr="00CE4C55" w:rsidRDefault="00E628ED" w:rsidP="00C309E2">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the population mean of one group is larger or smaller than that of a second group</w:t>
      </w:r>
    </w:p>
    <w:p w14:paraId="02EBC659" w14:textId="43512516" w:rsidR="00E628ED" w:rsidRPr="00CE4C55" w:rsidRDefault="00E628ED" w:rsidP="00C309E2">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the sample mean of one group is equal to that of a second group</w:t>
      </w:r>
    </w:p>
    <w:p w14:paraId="2A25030C" w14:textId="340515C0" w:rsidR="00E628ED" w:rsidRPr="00CE4C55" w:rsidRDefault="00E628ED" w:rsidP="00C309E2">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the sample mean of one group is larger or smaller than that of a second group</w:t>
      </w:r>
    </w:p>
    <w:p w14:paraId="1FCF3BEA" w14:textId="77777777" w:rsidR="00775467" w:rsidRDefault="00775467" w:rsidP="00E628ED">
      <w:pPr>
        <w:rPr>
          <w:rFonts w:ascii="Times New Roman" w:hAnsi="Times New Roman" w:cs="Times New Roman"/>
          <w:sz w:val="20"/>
          <w:szCs w:val="20"/>
        </w:rPr>
      </w:pPr>
    </w:p>
    <w:p w14:paraId="43821401" w14:textId="48B65050" w:rsidR="00E628ED" w:rsidRDefault="00E21420" w:rsidP="00E628ED">
      <w:pPr>
        <w:rPr>
          <w:rFonts w:ascii="Times New Roman" w:hAnsi="Times New Roman" w:cs="Times New Roman"/>
          <w:sz w:val="20"/>
          <w:szCs w:val="20"/>
        </w:rPr>
      </w:pPr>
      <w:r>
        <w:rPr>
          <w:rFonts w:ascii="Times New Roman" w:hAnsi="Times New Roman" w:cs="Times New Roman"/>
          <w:sz w:val="20"/>
          <w:szCs w:val="20"/>
        </w:rPr>
        <w:t>3. According to your text, the reason we conduct experiments is to be able to tell [blank].</w:t>
      </w:r>
    </w:p>
    <w:p w14:paraId="31A8FBD0" w14:textId="77777777" w:rsidR="008256E3" w:rsidRPr="00E628ED" w:rsidRDefault="008256E3" w:rsidP="00E628ED">
      <w:pPr>
        <w:rPr>
          <w:rFonts w:ascii="Times New Roman" w:hAnsi="Times New Roman" w:cs="Times New Roman"/>
          <w:sz w:val="20"/>
          <w:szCs w:val="20"/>
        </w:rPr>
      </w:pPr>
    </w:p>
    <w:p w14:paraId="7046415A" w14:textId="67F66E12" w:rsidR="00E628ED" w:rsidRPr="00CE4C55" w:rsidRDefault="00E628ED" w:rsidP="00C309E2">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whether all extraneous variables were controlled</w:t>
      </w:r>
    </w:p>
    <w:p w14:paraId="5246157A" w14:textId="3DE98FFC" w:rsidR="00E628ED" w:rsidRPr="00CE4C55" w:rsidRDefault="00E628ED" w:rsidP="00C309E2">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whether the samples were representative of the population</w:t>
      </w:r>
    </w:p>
    <w:p w14:paraId="65B2C5DB" w14:textId="39A76FD2" w:rsidR="00E628ED" w:rsidRPr="00CE4C55" w:rsidRDefault="00E628ED" w:rsidP="00C309E2">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how dependent variable scores are affected by the independent variable</w:t>
      </w:r>
    </w:p>
    <w:p w14:paraId="165D48EA" w14:textId="4130CF9E" w:rsidR="00E628ED" w:rsidRPr="00CE4C55" w:rsidRDefault="00582555" w:rsidP="00C309E2">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all of the above</w:t>
      </w:r>
    </w:p>
    <w:p w14:paraId="2340133A" w14:textId="77777777" w:rsidR="00AF5C8A" w:rsidRDefault="00AF5C8A" w:rsidP="00E628ED">
      <w:pPr>
        <w:rPr>
          <w:rFonts w:ascii="Times New Roman" w:hAnsi="Times New Roman" w:cs="Times New Roman"/>
          <w:sz w:val="20"/>
          <w:szCs w:val="20"/>
        </w:rPr>
      </w:pPr>
    </w:p>
    <w:p w14:paraId="74C5C605" w14:textId="7BF45DDF" w:rsidR="00E628ED" w:rsidRDefault="00E21420" w:rsidP="00E628ED">
      <w:pPr>
        <w:rPr>
          <w:rFonts w:ascii="Times New Roman" w:hAnsi="Times New Roman" w:cs="Times New Roman"/>
          <w:sz w:val="20"/>
          <w:szCs w:val="20"/>
        </w:rPr>
      </w:pPr>
      <w:r>
        <w:rPr>
          <w:rFonts w:ascii="Times New Roman" w:hAnsi="Times New Roman" w:cs="Times New Roman"/>
          <w:sz w:val="20"/>
          <w:szCs w:val="20"/>
        </w:rPr>
        <w:t xml:space="preserve">4. An experimenter found one sample mean of 13 based on an </w:t>
      </w:r>
      <w:r>
        <w:rPr>
          <w:rFonts w:ascii="Times New Roman" w:hAnsi="Times New Roman" w:cs="Times New Roman"/>
          <w:i/>
          <w:sz w:val="20"/>
          <w:szCs w:val="20"/>
        </w:rPr>
        <w:t>N</w:t>
      </w:r>
      <w:r>
        <w:rPr>
          <w:rFonts w:ascii="Times New Roman" w:hAnsi="Times New Roman" w:cs="Times New Roman"/>
          <w:sz w:val="20"/>
          <w:szCs w:val="20"/>
        </w:rPr>
        <w:t xml:space="preserve"> of 8. The second sample mean was 18 based on an </w:t>
      </w:r>
      <w:r>
        <w:rPr>
          <w:rFonts w:ascii="Times New Roman" w:hAnsi="Times New Roman" w:cs="Times New Roman"/>
          <w:i/>
          <w:sz w:val="20"/>
          <w:szCs w:val="20"/>
        </w:rPr>
        <w:t>N</w:t>
      </w:r>
      <w:r>
        <w:rPr>
          <w:rFonts w:ascii="Times New Roman" w:hAnsi="Times New Roman" w:cs="Times New Roman"/>
          <w:sz w:val="20"/>
          <w:szCs w:val="20"/>
        </w:rPr>
        <w:t xml:space="preserve"> of 6. These data suggest a(n) [blank] design.</w:t>
      </w:r>
    </w:p>
    <w:p w14:paraId="1691CE6B" w14:textId="77777777" w:rsidR="008256E3" w:rsidRPr="00E628ED" w:rsidRDefault="008256E3" w:rsidP="00E628ED">
      <w:pPr>
        <w:rPr>
          <w:rFonts w:ascii="Times New Roman" w:hAnsi="Times New Roman" w:cs="Times New Roman"/>
          <w:sz w:val="20"/>
          <w:szCs w:val="20"/>
        </w:rPr>
      </w:pPr>
    </w:p>
    <w:p w14:paraId="624AB270" w14:textId="071937C5" w:rsidR="00E628ED" w:rsidRPr="00CE4C55" w:rsidRDefault="00582555" w:rsidP="00C309E2">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 xml:space="preserve">paired-samples </w:t>
      </w:r>
    </w:p>
    <w:p w14:paraId="66AC6001" w14:textId="502D6B4A" w:rsidR="00E628ED" w:rsidRPr="00CE4C55" w:rsidRDefault="00775467" w:rsidP="00C309E2">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independent-samples</w:t>
      </w:r>
    </w:p>
    <w:p w14:paraId="7DEC0716" w14:textId="6BD65E65" w:rsidR="00E628ED" w:rsidRDefault="00775467" w:rsidP="00C309E2">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either paired-samples or independent-samples</w:t>
      </w:r>
    </w:p>
    <w:p w14:paraId="227C3933" w14:textId="12AB0C08" w:rsidR="008D1FE1" w:rsidRPr="00CE4C55" w:rsidRDefault="008D1FE1" w:rsidP="00C309E2">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5AD0A1B3" w14:textId="77777777" w:rsidR="00775467" w:rsidRDefault="00775467" w:rsidP="00E628ED">
      <w:pPr>
        <w:rPr>
          <w:rFonts w:ascii="Times New Roman" w:hAnsi="Times New Roman" w:cs="Times New Roman"/>
          <w:sz w:val="20"/>
          <w:szCs w:val="20"/>
        </w:rPr>
      </w:pPr>
    </w:p>
    <w:p w14:paraId="0753C871" w14:textId="1B2527D1" w:rsidR="00CE4C55" w:rsidRDefault="00E21420" w:rsidP="00E628ED">
      <w:pPr>
        <w:rPr>
          <w:rFonts w:ascii="Times New Roman" w:hAnsi="Times New Roman" w:cs="Times New Roman"/>
          <w:sz w:val="20"/>
          <w:szCs w:val="20"/>
        </w:rPr>
      </w:pPr>
      <w:r>
        <w:rPr>
          <w:rFonts w:ascii="Times New Roman" w:hAnsi="Times New Roman" w:cs="Times New Roman"/>
          <w:sz w:val="20"/>
          <w:szCs w:val="20"/>
        </w:rPr>
        <w:t xml:space="preserve">5. A one-tailed test of significance produced a </w:t>
      </w:r>
      <w:r>
        <w:rPr>
          <w:rFonts w:ascii="Times New Roman" w:hAnsi="Times New Roman" w:cs="Times New Roman"/>
          <w:i/>
          <w:sz w:val="20"/>
          <w:szCs w:val="20"/>
        </w:rPr>
        <w:t>t</w:t>
      </w:r>
      <w:r>
        <w:rPr>
          <w:rFonts w:ascii="Times New Roman" w:hAnsi="Times New Roman" w:cs="Times New Roman"/>
          <w:sz w:val="20"/>
          <w:szCs w:val="20"/>
        </w:rPr>
        <w:t xml:space="preserve"> equal to -2.30, significant at the .05 level. The design of this experiment [blank].</w:t>
      </w:r>
    </w:p>
    <w:p w14:paraId="0F70D3B0" w14:textId="77777777" w:rsidR="008256E3" w:rsidRDefault="008256E3" w:rsidP="00E628ED">
      <w:pPr>
        <w:rPr>
          <w:rFonts w:ascii="Times New Roman" w:hAnsi="Times New Roman" w:cs="Times New Roman"/>
          <w:sz w:val="20"/>
          <w:szCs w:val="20"/>
        </w:rPr>
      </w:pPr>
    </w:p>
    <w:p w14:paraId="7D86B5B8" w14:textId="11AE029C" w:rsidR="00E628ED" w:rsidRPr="00CE4C55" w:rsidRDefault="00582555" w:rsidP="00C309E2">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was a paired-samples design</w:t>
      </w:r>
    </w:p>
    <w:p w14:paraId="33F64F8D" w14:textId="2B58E14B" w:rsidR="00E628ED" w:rsidRPr="00CE4C55" w:rsidRDefault="00E628ED" w:rsidP="00C309E2">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was an independent-samples design</w:t>
      </w:r>
    </w:p>
    <w:p w14:paraId="0B56A9DF" w14:textId="1A9DCE20" w:rsidR="00E628ED" w:rsidRDefault="0060676D" w:rsidP="00C309E2">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neither a. nor b.</w:t>
      </w:r>
    </w:p>
    <w:p w14:paraId="6EA031FB" w14:textId="2D3937F4" w:rsidR="00F865E6" w:rsidRPr="00CE4C55" w:rsidRDefault="0060676D" w:rsidP="00C309E2">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0450D2CC" w14:textId="77777777" w:rsidR="00014634" w:rsidRDefault="00014634" w:rsidP="00E628ED">
      <w:pPr>
        <w:rPr>
          <w:rFonts w:ascii="Times New Roman" w:hAnsi="Times New Roman" w:cs="Times New Roman"/>
          <w:sz w:val="20"/>
          <w:szCs w:val="20"/>
        </w:rPr>
      </w:pPr>
    </w:p>
    <w:p w14:paraId="51A977CF" w14:textId="41157DB6" w:rsidR="00E628ED" w:rsidRDefault="003E61B7" w:rsidP="00E628ED">
      <w:pPr>
        <w:rPr>
          <w:rFonts w:ascii="Times New Roman" w:hAnsi="Times New Roman" w:cs="Times New Roman"/>
          <w:sz w:val="20"/>
          <w:szCs w:val="20"/>
        </w:rPr>
      </w:pPr>
      <w:r>
        <w:rPr>
          <w:rFonts w:ascii="Times New Roman" w:hAnsi="Times New Roman" w:cs="Times New Roman"/>
          <w:sz w:val="20"/>
          <w:szCs w:val="20"/>
        </w:rPr>
        <w:lastRenderedPageBreak/>
        <w:t xml:space="preserve">6. The Montagues and Capulets blame each other for Romeo and Juliet falling in love. On a test of tendency to fall in love, the mean of 6 members of the Montague family was 54 and the mean of 10 members of the Capulet family was 64. When a statistician compared the families’ scores with a </w:t>
      </w:r>
      <w:r>
        <w:rPr>
          <w:rFonts w:ascii="Times New Roman" w:hAnsi="Times New Roman" w:cs="Times New Roman"/>
          <w:i/>
          <w:sz w:val="20"/>
          <w:szCs w:val="20"/>
        </w:rPr>
        <w:t>t</w:t>
      </w:r>
      <w:r>
        <w:rPr>
          <w:rFonts w:ascii="Times New Roman" w:hAnsi="Times New Roman" w:cs="Times New Roman"/>
          <w:sz w:val="20"/>
          <w:szCs w:val="20"/>
        </w:rPr>
        <w:t xml:space="preserve"> test, to determine if one family was more at fault, a </w:t>
      </w:r>
      <w:r>
        <w:rPr>
          <w:rFonts w:ascii="Times New Roman" w:hAnsi="Times New Roman" w:cs="Times New Roman"/>
          <w:i/>
          <w:sz w:val="20"/>
          <w:szCs w:val="20"/>
        </w:rPr>
        <w:t xml:space="preserve">t </w:t>
      </w:r>
      <w:r>
        <w:rPr>
          <w:rFonts w:ascii="Times New Roman" w:hAnsi="Times New Roman" w:cs="Times New Roman"/>
          <w:sz w:val="20"/>
          <w:szCs w:val="20"/>
        </w:rPr>
        <w:t xml:space="preserve">value of 2.13 was obtained. If you adopt </w:t>
      </w:r>
      <w:proofErr w:type="gramStart"/>
      <w:r>
        <w:rPr>
          <w:rFonts w:ascii="Times New Roman" w:hAnsi="Times New Roman" w:cs="Times New Roman"/>
          <w:sz w:val="20"/>
          <w:szCs w:val="20"/>
        </w:rPr>
        <w:t xml:space="preserve">an </w:t>
      </w:r>
      <w:r>
        <w:rPr>
          <w:i/>
          <w:color w:val="231F20"/>
          <w:sz w:val="22"/>
          <w:szCs w:val="22"/>
        </w:rPr>
        <w:t>α</w:t>
      </w:r>
      <w:proofErr w:type="gramEnd"/>
      <w:r>
        <w:rPr>
          <w:rFonts w:ascii="Times New Roman" w:hAnsi="Times New Roman" w:cs="Times New Roman"/>
          <w:sz w:val="20"/>
          <w:szCs w:val="20"/>
        </w:rPr>
        <w:t xml:space="preserve"> level of .05 (two-tailed test), you should conclude that the Capulets are [blank].</w:t>
      </w:r>
    </w:p>
    <w:p w14:paraId="4FEE8297" w14:textId="77777777" w:rsidR="008256E3" w:rsidRPr="00E628ED" w:rsidRDefault="008256E3" w:rsidP="00E628ED">
      <w:pPr>
        <w:rPr>
          <w:rFonts w:ascii="Times New Roman" w:hAnsi="Times New Roman" w:cs="Times New Roman"/>
          <w:sz w:val="20"/>
          <w:szCs w:val="20"/>
        </w:rPr>
      </w:pPr>
    </w:p>
    <w:p w14:paraId="6D6617DD" w14:textId="70847A31" w:rsidR="00E628ED" w:rsidRPr="00CE4C55" w:rsidRDefault="00E628ED" w:rsidP="00CE4C55">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significantly more likely to fall in love than the Montagues</w:t>
      </w:r>
    </w:p>
    <w:p w14:paraId="00AE670F" w14:textId="2550AA28" w:rsidR="00E628ED" w:rsidRPr="00CE4C55" w:rsidRDefault="00E628ED" w:rsidP="00CE4C55">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significantly less likely to fall in love than the Montagues</w:t>
      </w:r>
    </w:p>
    <w:p w14:paraId="3DB461F9" w14:textId="3403BB5E" w:rsidR="00E628ED" w:rsidRPr="00CE4C55" w:rsidRDefault="00E628ED" w:rsidP="00CE4C55">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not significantly different from the Montagues</w:t>
      </w:r>
    </w:p>
    <w:p w14:paraId="4C1F57C9" w14:textId="0F0B11C0" w:rsidR="00E628ED" w:rsidRPr="00CE4C55" w:rsidRDefault="00E628ED" w:rsidP="00CE4C55">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not yet comparable; additional information is needed</w:t>
      </w:r>
    </w:p>
    <w:p w14:paraId="17C96E40" w14:textId="77777777" w:rsidR="009E151D" w:rsidRDefault="009E151D" w:rsidP="00E628ED">
      <w:pPr>
        <w:rPr>
          <w:rFonts w:ascii="Times New Roman" w:hAnsi="Times New Roman" w:cs="Times New Roman"/>
          <w:sz w:val="20"/>
          <w:szCs w:val="20"/>
        </w:rPr>
      </w:pPr>
    </w:p>
    <w:p w14:paraId="64D7E584" w14:textId="238EF71E" w:rsidR="00E628ED" w:rsidRDefault="003E61B7" w:rsidP="00E628ED">
      <w:pPr>
        <w:rPr>
          <w:rFonts w:ascii="Times New Roman" w:hAnsi="Times New Roman" w:cs="Times New Roman"/>
          <w:sz w:val="20"/>
          <w:szCs w:val="20"/>
        </w:rPr>
      </w:pPr>
      <w:r>
        <w:rPr>
          <w:rFonts w:ascii="Times New Roman" w:hAnsi="Times New Roman" w:cs="Times New Roman"/>
          <w:sz w:val="20"/>
          <w:szCs w:val="20"/>
        </w:rPr>
        <w:t>7. Which of the following variables affect the size of the standard error of a difference?</w:t>
      </w:r>
    </w:p>
    <w:p w14:paraId="0C14C45C" w14:textId="77777777" w:rsidR="008256E3" w:rsidRPr="00E628ED" w:rsidRDefault="008256E3" w:rsidP="00E628ED">
      <w:pPr>
        <w:rPr>
          <w:rFonts w:ascii="Times New Roman" w:hAnsi="Times New Roman" w:cs="Times New Roman"/>
          <w:sz w:val="20"/>
          <w:szCs w:val="20"/>
        </w:rPr>
      </w:pPr>
    </w:p>
    <w:p w14:paraId="498CE958" w14:textId="590B3E48" w:rsidR="00E628ED" w:rsidRPr="00541216" w:rsidRDefault="00E628ED" w:rsidP="00C309E2">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difference between sample means</w:t>
      </w:r>
    </w:p>
    <w:p w14:paraId="3DE0C07E" w14:textId="6C785A1C" w:rsidR="00E628ED" w:rsidRPr="00541216" w:rsidRDefault="00582555" w:rsidP="00C309E2">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sample size</w:t>
      </w:r>
    </w:p>
    <w:p w14:paraId="72456E59" w14:textId="6CADC9BA" w:rsidR="00E628ED" w:rsidRPr="00541216" w:rsidRDefault="00E628ED" w:rsidP="00C309E2">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both a. and b.</w:t>
      </w:r>
    </w:p>
    <w:p w14:paraId="6CA73E98" w14:textId="5016D3D4" w:rsidR="00E628ED" w:rsidRPr="00541216" w:rsidRDefault="00541216" w:rsidP="00C309E2">
      <w:pPr>
        <w:pStyle w:val="ListParagraph"/>
        <w:numPr>
          <w:ilvl w:val="0"/>
          <w:numId w:val="10"/>
        </w:numPr>
        <w:rPr>
          <w:rFonts w:ascii="Times New Roman" w:hAnsi="Times New Roman" w:cs="Times New Roman"/>
          <w:sz w:val="20"/>
          <w:szCs w:val="20"/>
        </w:rPr>
      </w:pPr>
      <w:r>
        <w:rPr>
          <w:rFonts w:ascii="Times New Roman" w:hAnsi="Times New Roman" w:cs="Times New Roman"/>
          <w:sz w:val="20"/>
          <w:szCs w:val="20"/>
        </w:rPr>
        <w:t>neither a. nor b.</w:t>
      </w:r>
    </w:p>
    <w:p w14:paraId="72D6BF7F" w14:textId="77777777" w:rsidR="00AF35EE" w:rsidRDefault="00AF35EE" w:rsidP="00E628ED">
      <w:pPr>
        <w:rPr>
          <w:rFonts w:ascii="Times New Roman" w:hAnsi="Times New Roman" w:cs="Times New Roman"/>
          <w:sz w:val="20"/>
          <w:szCs w:val="20"/>
        </w:rPr>
      </w:pPr>
    </w:p>
    <w:p w14:paraId="50C1B9B9" w14:textId="1A85662D" w:rsidR="00E628ED" w:rsidRDefault="003E61B7" w:rsidP="00E628ED">
      <w:pPr>
        <w:rPr>
          <w:rFonts w:ascii="Times New Roman" w:hAnsi="Times New Roman" w:cs="Times New Roman"/>
          <w:sz w:val="20"/>
          <w:szCs w:val="20"/>
        </w:rPr>
      </w:pPr>
      <w:r>
        <w:rPr>
          <w:rFonts w:ascii="Times New Roman" w:hAnsi="Times New Roman" w:cs="Times New Roman"/>
          <w:sz w:val="20"/>
          <w:szCs w:val="20"/>
        </w:rPr>
        <w:t xml:space="preserve">8. </w:t>
      </w:r>
      <m:oMath>
        <m:r>
          <w:rPr>
            <w:rFonts w:ascii="Cambria Math" w:hAnsi="Cambria Math" w:cs="Times New Roman"/>
            <w:sz w:val="20"/>
            <w:szCs w:val="20"/>
          </w:rPr>
          <m:t>p &lt; .05</m:t>
        </m:r>
      </m:oMath>
      <w:r>
        <w:rPr>
          <w:rFonts w:ascii="Times New Roman" w:hAnsi="Times New Roman" w:cs="Times New Roman"/>
          <w:sz w:val="20"/>
          <w:szCs w:val="20"/>
        </w:rPr>
        <w:t xml:space="preserve"> means that the difference between sample means [blank].</w:t>
      </w:r>
    </w:p>
    <w:p w14:paraId="13BDA74F" w14:textId="77777777" w:rsidR="008256E3" w:rsidRPr="00E628ED" w:rsidRDefault="008256E3" w:rsidP="00E628ED">
      <w:pPr>
        <w:rPr>
          <w:rFonts w:ascii="Times New Roman" w:hAnsi="Times New Roman" w:cs="Times New Roman"/>
          <w:sz w:val="20"/>
          <w:szCs w:val="20"/>
        </w:rPr>
      </w:pPr>
    </w:p>
    <w:p w14:paraId="32FEC653" w14:textId="6DBFA717" w:rsidR="00E628ED" w:rsidRPr="00541216" w:rsidRDefault="00E628ED" w:rsidP="00C309E2">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fell outside the rejection region</w:t>
      </w:r>
    </w:p>
    <w:p w14:paraId="730B2901" w14:textId="25F3A73D" w:rsidR="00E628ED" w:rsidRPr="00541216" w:rsidRDefault="00E628ED" w:rsidP="00C309E2">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should be attributed to chance rather than to the independent variable</w:t>
      </w:r>
    </w:p>
    <w:p w14:paraId="0E30F6D0" w14:textId="7A719809" w:rsidR="00E628ED" w:rsidRPr="00541216" w:rsidRDefault="00E628ED" w:rsidP="00C309E2">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should be declared “not significant”</w:t>
      </w:r>
    </w:p>
    <w:p w14:paraId="07794F53" w14:textId="773EB45C" w:rsidR="00E628ED" w:rsidRPr="00541216" w:rsidRDefault="00582555" w:rsidP="00C309E2">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none of the above</w:t>
      </w:r>
    </w:p>
    <w:p w14:paraId="04C3F952" w14:textId="77777777" w:rsidR="009E151D" w:rsidRDefault="009E151D" w:rsidP="00E628ED">
      <w:pPr>
        <w:rPr>
          <w:rFonts w:ascii="Times New Roman" w:hAnsi="Times New Roman" w:cs="Times New Roman"/>
          <w:sz w:val="20"/>
          <w:szCs w:val="20"/>
        </w:rPr>
      </w:pPr>
    </w:p>
    <w:p w14:paraId="13CF9E63" w14:textId="5B2ECF28" w:rsidR="00E628ED" w:rsidRDefault="003E61B7" w:rsidP="00E628ED">
      <w:pPr>
        <w:rPr>
          <w:rFonts w:ascii="Times New Roman" w:hAnsi="Times New Roman" w:cs="Times New Roman"/>
          <w:sz w:val="20"/>
          <w:szCs w:val="20"/>
        </w:rPr>
      </w:pPr>
      <w:r>
        <w:rPr>
          <w:rFonts w:ascii="Times New Roman" w:hAnsi="Times New Roman" w:cs="Times New Roman"/>
          <w:sz w:val="20"/>
          <w:szCs w:val="20"/>
        </w:rPr>
        <w:t>9. The power of a statistical test is defined as [blank].</w:t>
      </w:r>
    </w:p>
    <w:p w14:paraId="6DC849C7" w14:textId="77777777" w:rsidR="008256E3" w:rsidRPr="00E628ED" w:rsidRDefault="008256E3" w:rsidP="00E628ED">
      <w:pPr>
        <w:rPr>
          <w:rFonts w:ascii="Times New Roman" w:hAnsi="Times New Roman" w:cs="Times New Roman"/>
          <w:sz w:val="20"/>
          <w:szCs w:val="20"/>
        </w:rPr>
      </w:pPr>
    </w:p>
    <w:p w14:paraId="2B6B44C9" w14:textId="4C510603" w:rsidR="00541216" w:rsidRPr="001F2304" w:rsidRDefault="00F865E6" w:rsidP="00C309E2">
      <w:pPr>
        <w:pStyle w:val="ListParagraph"/>
        <w:numPr>
          <w:ilvl w:val="0"/>
          <w:numId w:val="12"/>
        </w:numPr>
        <w:rPr>
          <w:rFonts w:ascii="Times New Roman" w:hAnsi="Times New Roman" w:cs="Times New Roman"/>
          <w:i/>
          <w:iCs/>
          <w:sz w:val="18"/>
          <w:szCs w:val="18"/>
        </w:rPr>
      </w:pPr>
      <w:r>
        <w:rPr>
          <w:rFonts w:ascii="Times New Roman" w:hAnsi="Times New Roman" w:cs="Times New Roman"/>
          <w:i/>
          <w:iCs/>
          <w:color w:val="231F20"/>
          <w:sz w:val="22"/>
          <w:szCs w:val="22"/>
        </w:rPr>
        <w:t>α</w:t>
      </w:r>
    </w:p>
    <w:p w14:paraId="1EFBF690" w14:textId="2385D829" w:rsidR="00E628ED" w:rsidRPr="001F2304" w:rsidRDefault="00F865E6" w:rsidP="00C309E2">
      <w:pPr>
        <w:pStyle w:val="ListParagraph"/>
        <w:numPr>
          <w:ilvl w:val="0"/>
          <w:numId w:val="12"/>
        </w:numPr>
        <w:rPr>
          <w:rFonts w:ascii="Times New Roman" w:hAnsi="Times New Roman" w:cs="Times New Roman"/>
          <w:i/>
          <w:iCs/>
          <w:sz w:val="20"/>
          <w:szCs w:val="20"/>
        </w:rPr>
      </w:pPr>
      <w:r>
        <w:rPr>
          <w:rFonts w:ascii="Times New Roman" w:hAnsi="Times New Roman" w:cs="Times New Roman"/>
          <w:i/>
          <w:iCs/>
          <w:color w:val="231F20"/>
          <w:sz w:val="20"/>
        </w:rPr>
        <w:t>β</w:t>
      </w:r>
    </w:p>
    <w:p w14:paraId="432EA770" w14:textId="7D1A0509" w:rsidR="00E628ED" w:rsidRPr="0060676D" w:rsidRDefault="000571F1" w:rsidP="00C309E2">
      <w:pPr>
        <w:pStyle w:val="ListParagraph"/>
        <w:numPr>
          <w:ilvl w:val="0"/>
          <w:numId w:val="12"/>
        </w:numPr>
        <w:rPr>
          <w:rFonts w:ascii="Times New Roman" w:hAnsi="Times New Roman" w:cs="Times New Roman"/>
          <w:sz w:val="20"/>
          <w:szCs w:val="20"/>
        </w:rPr>
      </w:pPr>
      <m:oMath>
        <m:r>
          <w:rPr>
            <w:rFonts w:ascii="Cambria Math" w:hAnsi="Cambria Math" w:cs="Times New Roman"/>
            <w:sz w:val="20"/>
            <w:szCs w:val="20"/>
          </w:rPr>
          <m:t xml:space="preserve">1 - </m:t>
        </m:r>
        <m:r>
          <w:rPr>
            <w:rFonts w:ascii="Cambria Math" w:hAnsi="Cambria Math" w:cs="Times New Roman"/>
            <w:color w:val="231F20"/>
            <w:sz w:val="22"/>
            <w:szCs w:val="22"/>
          </w:rPr>
          <m:t>α</m:t>
        </m:r>
      </m:oMath>
    </w:p>
    <w:p w14:paraId="6FDA4535" w14:textId="71ADC5F2" w:rsidR="00E628ED" w:rsidRPr="0060676D" w:rsidRDefault="000571F1" w:rsidP="00C309E2">
      <w:pPr>
        <w:pStyle w:val="ListParagraph"/>
        <w:numPr>
          <w:ilvl w:val="0"/>
          <w:numId w:val="12"/>
        </w:numPr>
        <w:rPr>
          <w:rFonts w:ascii="Times New Roman" w:hAnsi="Times New Roman" w:cs="Times New Roman"/>
          <w:sz w:val="20"/>
          <w:szCs w:val="20"/>
        </w:rPr>
      </w:pPr>
      <m:oMath>
        <m:r>
          <w:rPr>
            <w:rFonts w:ascii="Cambria Math" w:hAnsi="Cambria Math" w:cs="Times New Roman"/>
            <w:sz w:val="20"/>
            <w:szCs w:val="20"/>
          </w:rPr>
          <m:t xml:space="preserve">1 - </m:t>
        </m:r>
        <m:r>
          <w:rPr>
            <w:rFonts w:ascii="Cambria Math" w:hAnsi="Cambria Math" w:cs="Times New Roman"/>
            <w:color w:val="231F20"/>
            <w:sz w:val="20"/>
          </w:rPr>
          <m:t>β</m:t>
        </m:r>
      </m:oMath>
    </w:p>
    <w:p w14:paraId="038AF19F" w14:textId="77777777" w:rsidR="0060676D" w:rsidRPr="0060676D" w:rsidRDefault="0060676D" w:rsidP="00E628ED">
      <w:pPr>
        <w:rPr>
          <w:rFonts w:ascii="Times New Roman" w:hAnsi="Times New Roman" w:cs="Times New Roman"/>
          <w:sz w:val="20"/>
          <w:szCs w:val="20"/>
        </w:rPr>
      </w:pPr>
    </w:p>
    <w:p w14:paraId="7DA92D14" w14:textId="56999608" w:rsidR="00E628ED" w:rsidRDefault="003E61B7" w:rsidP="00E628ED">
      <w:pPr>
        <w:rPr>
          <w:rFonts w:ascii="Times New Roman" w:hAnsi="Times New Roman" w:cs="Times New Roman"/>
          <w:sz w:val="20"/>
          <w:szCs w:val="20"/>
        </w:rPr>
      </w:pPr>
      <w:r>
        <w:rPr>
          <w:rFonts w:ascii="Times New Roman" w:hAnsi="Times New Roman" w:cs="Times New Roman"/>
          <w:sz w:val="20"/>
          <w:szCs w:val="20"/>
        </w:rPr>
        <w:t>10. The 95 percent confidence interval about a mean difference was -3.0 minutes to 6.5 minutes. The null hypothesis that the two population means are equal [blank].</w:t>
      </w:r>
    </w:p>
    <w:p w14:paraId="37C34D75" w14:textId="77777777" w:rsidR="008256E3" w:rsidRPr="00E628ED" w:rsidRDefault="008256E3" w:rsidP="00E628ED">
      <w:pPr>
        <w:rPr>
          <w:rFonts w:ascii="Times New Roman" w:hAnsi="Times New Roman" w:cs="Times New Roman"/>
          <w:sz w:val="20"/>
          <w:szCs w:val="20"/>
        </w:rPr>
      </w:pPr>
    </w:p>
    <w:p w14:paraId="5E335099" w14:textId="73CA70FB" w:rsidR="00E628ED" w:rsidRPr="00541216" w:rsidRDefault="00E628ED" w:rsidP="00C309E2">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can be rejected at the .05 level</w:t>
      </w:r>
    </w:p>
    <w:p w14:paraId="71A7F2FE" w14:textId="6A8EED67" w:rsidR="00E628ED" w:rsidRPr="00541216" w:rsidRDefault="00E628ED" w:rsidP="00C309E2">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can be rejected at the .01 level</w:t>
      </w:r>
    </w:p>
    <w:p w14:paraId="5321EC50" w14:textId="2BC2D45D" w:rsidR="00E628ED" w:rsidRPr="00541216" w:rsidRDefault="00E628ED" w:rsidP="00C309E2">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can be rejected at both the .05 and the .01 level</w:t>
      </w:r>
    </w:p>
    <w:p w14:paraId="5773A495" w14:textId="484CD1AC" w:rsidR="00E628ED" w:rsidRPr="00541216" w:rsidRDefault="00582555" w:rsidP="00C309E2">
      <w:pPr>
        <w:pStyle w:val="ListParagraph"/>
        <w:numPr>
          <w:ilvl w:val="0"/>
          <w:numId w:val="13"/>
        </w:numPr>
        <w:rPr>
          <w:rFonts w:ascii="Times New Roman" w:hAnsi="Times New Roman" w:cs="Times New Roman"/>
          <w:sz w:val="20"/>
          <w:szCs w:val="20"/>
        </w:rPr>
      </w:pPr>
      <w:r>
        <w:rPr>
          <w:rFonts w:ascii="Times New Roman" w:hAnsi="Times New Roman" w:cs="Times New Roman"/>
          <w:sz w:val="20"/>
          <w:szCs w:val="20"/>
        </w:rPr>
        <w:t>should be retained</w:t>
      </w:r>
    </w:p>
    <w:p w14:paraId="092B396E" w14:textId="77777777" w:rsidR="00115935" w:rsidRPr="00FF0E15" w:rsidRDefault="00115935" w:rsidP="00E628ED">
      <w:pPr>
        <w:rPr>
          <w:rFonts w:ascii="Times New Roman" w:hAnsi="Times New Roman" w:cs="Times New Roman"/>
          <w:sz w:val="20"/>
          <w:szCs w:val="20"/>
        </w:rPr>
      </w:pPr>
    </w:p>
    <w:p w14:paraId="72A2C7EF" w14:textId="74C37F74" w:rsidR="00E628ED" w:rsidRDefault="003E61B7" w:rsidP="00E628ED">
      <w:pPr>
        <w:rPr>
          <w:rFonts w:ascii="Times New Roman" w:hAnsi="Times New Roman" w:cs="Times New Roman"/>
          <w:sz w:val="20"/>
          <w:szCs w:val="20"/>
        </w:rPr>
      </w:pPr>
      <w:r>
        <w:rPr>
          <w:rFonts w:ascii="Times New Roman" w:hAnsi="Times New Roman" w:cs="Times New Roman"/>
          <w:sz w:val="20"/>
          <w:szCs w:val="20"/>
        </w:rPr>
        <w:t>11. For a normally distributed set of scores, it is often best to use the design that has the most power. Which of the following designs has the most power?</w:t>
      </w:r>
    </w:p>
    <w:p w14:paraId="5A7F4636" w14:textId="77777777" w:rsidR="008256E3" w:rsidRPr="00FF0E15" w:rsidRDefault="008256E3" w:rsidP="00E628ED">
      <w:pPr>
        <w:rPr>
          <w:rFonts w:ascii="Times New Roman" w:hAnsi="Times New Roman" w:cs="Times New Roman"/>
          <w:sz w:val="20"/>
          <w:szCs w:val="20"/>
        </w:rPr>
      </w:pPr>
    </w:p>
    <w:p w14:paraId="69DD016D" w14:textId="3C2BA12A" w:rsidR="00E628ED" w:rsidRPr="00541216" w:rsidRDefault="00EC3212" w:rsidP="00C309E2">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paired-samples</w:t>
      </w:r>
    </w:p>
    <w:p w14:paraId="5E8C9820" w14:textId="2CA0C247" w:rsidR="00E628ED" w:rsidRPr="00541216" w:rsidRDefault="00EC3212" w:rsidP="00C309E2">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independent samples</w:t>
      </w:r>
    </w:p>
    <w:p w14:paraId="52B4E22F" w14:textId="11CC85F4" w:rsidR="00E628ED" w:rsidRDefault="00EC3212" w:rsidP="00C309E2">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neither paired nor independent samples</w:t>
      </w:r>
    </w:p>
    <w:p w14:paraId="0ED80F38" w14:textId="6E3B945D" w:rsidR="007B5322" w:rsidRPr="00541216" w:rsidRDefault="007B5322" w:rsidP="00C309E2">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15CBDB19" w14:textId="77777777" w:rsidR="009E151D" w:rsidRDefault="009E151D" w:rsidP="00E628ED">
      <w:pPr>
        <w:rPr>
          <w:rFonts w:ascii="Times New Roman" w:hAnsi="Times New Roman" w:cs="Times New Roman"/>
          <w:sz w:val="20"/>
          <w:szCs w:val="20"/>
        </w:rPr>
      </w:pPr>
    </w:p>
    <w:p w14:paraId="7F74596A" w14:textId="0E890836" w:rsidR="00E628ED" w:rsidRDefault="003E61B7" w:rsidP="00E628ED">
      <w:pPr>
        <w:rPr>
          <w:rFonts w:ascii="Times New Roman" w:hAnsi="Times New Roman" w:cs="Times New Roman"/>
          <w:sz w:val="20"/>
          <w:szCs w:val="20"/>
        </w:rPr>
      </w:pPr>
      <w:r>
        <w:rPr>
          <w:rFonts w:ascii="Times New Roman" w:hAnsi="Times New Roman" w:cs="Times New Roman"/>
          <w:sz w:val="20"/>
          <w:szCs w:val="20"/>
        </w:rPr>
        <w:t>12. Which of the following has an influence on the power of a statistical test?</w:t>
      </w:r>
    </w:p>
    <w:p w14:paraId="5FB5751C" w14:textId="77777777" w:rsidR="008256E3" w:rsidRPr="00E628ED" w:rsidRDefault="008256E3" w:rsidP="00E628ED">
      <w:pPr>
        <w:rPr>
          <w:rFonts w:ascii="Times New Roman" w:hAnsi="Times New Roman" w:cs="Times New Roman"/>
          <w:sz w:val="20"/>
          <w:szCs w:val="20"/>
        </w:rPr>
      </w:pPr>
    </w:p>
    <w:p w14:paraId="2D9743B4" w14:textId="278DCC4C" w:rsidR="00E628ED" w:rsidRPr="00541216" w:rsidRDefault="00EC3212" w:rsidP="00C309E2">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sample size</w:t>
      </w:r>
    </w:p>
    <w:p w14:paraId="1F0D0C8F" w14:textId="1A5FEDE6" w:rsidR="00E628ED" w:rsidRPr="00541216" w:rsidRDefault="00EC3212" w:rsidP="00C309E2">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alpha (</w:t>
      </w:r>
      <w:r>
        <w:rPr>
          <w:rFonts w:ascii="Times New Roman" w:hAnsi="Times New Roman" w:cs="Times New Roman"/>
          <w:i/>
          <w:iCs/>
          <w:color w:val="231F20"/>
          <w:sz w:val="22"/>
          <w:szCs w:val="22"/>
        </w:rPr>
        <w:t>α</w:t>
      </w:r>
      <w:r>
        <w:rPr>
          <w:rFonts w:ascii="Times New Roman" w:hAnsi="Times New Roman" w:cs="Times New Roman"/>
          <w:sz w:val="20"/>
          <w:szCs w:val="20"/>
        </w:rPr>
        <w:t>)</w:t>
      </w:r>
    </w:p>
    <w:p w14:paraId="52A79E51" w14:textId="22C5E4FA" w:rsidR="00E628ED" w:rsidRPr="00541216" w:rsidRDefault="00095209" w:rsidP="00C309E2">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effect size</w:t>
      </w:r>
    </w:p>
    <w:p w14:paraId="03717780" w14:textId="6C047FB7" w:rsidR="00E628ED" w:rsidRPr="00541216" w:rsidRDefault="00EC3212" w:rsidP="00C309E2">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all of the above</w:t>
      </w:r>
    </w:p>
    <w:p w14:paraId="65DC4491" w14:textId="77777777" w:rsidR="009E151D" w:rsidRDefault="009E151D" w:rsidP="00E628ED">
      <w:pPr>
        <w:rPr>
          <w:rFonts w:ascii="Times New Roman" w:hAnsi="Times New Roman" w:cs="Times New Roman"/>
          <w:sz w:val="20"/>
          <w:szCs w:val="20"/>
        </w:rPr>
      </w:pPr>
    </w:p>
    <w:p w14:paraId="72245FBE" w14:textId="13CF5670" w:rsidR="00E628ED" w:rsidRDefault="003E61B7" w:rsidP="00E628ED">
      <w:pPr>
        <w:rPr>
          <w:rFonts w:ascii="Times New Roman" w:hAnsi="Times New Roman" w:cs="Times New Roman"/>
          <w:sz w:val="20"/>
          <w:szCs w:val="20"/>
        </w:rPr>
      </w:pPr>
      <w:r>
        <w:rPr>
          <w:rFonts w:ascii="Times New Roman" w:hAnsi="Times New Roman" w:cs="Times New Roman"/>
          <w:sz w:val="20"/>
          <w:szCs w:val="20"/>
        </w:rPr>
        <w:lastRenderedPageBreak/>
        <w:t>13. Degrees of freedom are most closely related to [blank].</w:t>
      </w:r>
    </w:p>
    <w:p w14:paraId="4F5A97CD" w14:textId="77777777" w:rsidR="008256E3" w:rsidRPr="00E628ED" w:rsidRDefault="008256E3" w:rsidP="00E628ED">
      <w:pPr>
        <w:rPr>
          <w:rFonts w:ascii="Times New Roman" w:hAnsi="Times New Roman" w:cs="Times New Roman"/>
          <w:sz w:val="20"/>
          <w:szCs w:val="20"/>
        </w:rPr>
      </w:pPr>
    </w:p>
    <w:p w14:paraId="7879E2AC" w14:textId="415138F5" w:rsidR="00E628ED" w:rsidRPr="00541216" w:rsidRDefault="00EC3212" w:rsidP="00C309E2">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sample size</w:t>
      </w:r>
    </w:p>
    <w:p w14:paraId="76F9DAFD" w14:textId="5CFC4B8A" w:rsidR="00E628ED" w:rsidRPr="00541216" w:rsidRDefault="00EC3212" w:rsidP="00C309E2">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alpha</w:t>
      </w:r>
    </w:p>
    <w:p w14:paraId="6A531B83" w14:textId="22A42E83" w:rsidR="00E628ED" w:rsidRPr="00541216" w:rsidRDefault="0060676D" w:rsidP="00C309E2">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the actual difference between population means</w:t>
      </w:r>
    </w:p>
    <w:p w14:paraId="11535752" w14:textId="4ACD8A0D" w:rsidR="00E628ED" w:rsidRPr="00541216" w:rsidRDefault="0060676D" w:rsidP="00C309E2">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the choice of a one- or two-tailed test</w:t>
      </w:r>
    </w:p>
    <w:p w14:paraId="69F3BF9C" w14:textId="77777777" w:rsidR="00444290" w:rsidRPr="00444290" w:rsidRDefault="00444290" w:rsidP="00444290">
      <w:pPr>
        <w:rPr>
          <w:rFonts w:ascii="Times New Roman" w:hAnsi="Times New Roman" w:cs="Times New Roman"/>
          <w:sz w:val="20"/>
          <w:szCs w:val="20"/>
        </w:rPr>
      </w:pPr>
    </w:p>
    <w:p w14:paraId="470AB2A4" w14:textId="5F8EBC96" w:rsidR="00444290" w:rsidRDefault="003E61B7" w:rsidP="00444290">
      <w:pPr>
        <w:rPr>
          <w:rFonts w:ascii="Times New Roman" w:hAnsi="Times New Roman" w:cs="Times New Roman"/>
          <w:sz w:val="20"/>
          <w:szCs w:val="20"/>
        </w:rPr>
      </w:pPr>
      <w:r>
        <w:rPr>
          <w:rFonts w:ascii="Times New Roman" w:hAnsi="Times New Roman" w:cs="Times New Roman"/>
          <w:sz w:val="20"/>
          <w:szCs w:val="20"/>
        </w:rPr>
        <w:t xml:space="preserve">14. Which of these phrases does </w:t>
      </w:r>
      <w:r>
        <w:rPr>
          <w:rFonts w:ascii="Times New Roman" w:hAnsi="Times New Roman" w:cs="Times New Roman"/>
          <w:b/>
          <w:sz w:val="20"/>
          <w:szCs w:val="20"/>
        </w:rPr>
        <w:t>not</w:t>
      </w:r>
      <w:r>
        <w:rPr>
          <w:rFonts w:ascii="Times New Roman" w:hAnsi="Times New Roman" w:cs="Times New Roman"/>
          <w:sz w:val="20"/>
          <w:szCs w:val="20"/>
        </w:rPr>
        <w:t xml:space="preserve"> belong with the other three?</w:t>
      </w:r>
    </w:p>
    <w:p w14:paraId="617E6B23" w14:textId="77777777" w:rsidR="008256E3" w:rsidRPr="00444290" w:rsidRDefault="008256E3" w:rsidP="00444290">
      <w:pPr>
        <w:rPr>
          <w:rFonts w:ascii="Times New Roman" w:hAnsi="Times New Roman" w:cs="Times New Roman"/>
          <w:sz w:val="20"/>
          <w:szCs w:val="20"/>
        </w:rPr>
      </w:pPr>
    </w:p>
    <w:p w14:paraId="007417CC" w14:textId="5FF1E992" w:rsidR="00444290" w:rsidRPr="00444290" w:rsidRDefault="00444290" w:rsidP="00C309E2">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extraneous variable</w:t>
      </w:r>
    </w:p>
    <w:p w14:paraId="00C194E7" w14:textId="6881912D" w:rsidR="00444290" w:rsidRPr="00444290" w:rsidRDefault="00444290" w:rsidP="00C309E2">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independent variable</w:t>
      </w:r>
    </w:p>
    <w:p w14:paraId="1D7A0058" w14:textId="43135FDD" w:rsidR="00444290" w:rsidRPr="00444290" w:rsidRDefault="00444290" w:rsidP="00C309E2">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treatment</w:t>
      </w:r>
    </w:p>
    <w:p w14:paraId="6C6BE533" w14:textId="2391A775" w:rsidR="00444290" w:rsidRPr="00444290" w:rsidRDefault="00444290" w:rsidP="00C309E2">
      <w:pPr>
        <w:pStyle w:val="ListParagraph"/>
        <w:numPr>
          <w:ilvl w:val="0"/>
          <w:numId w:val="18"/>
        </w:numPr>
        <w:rPr>
          <w:rFonts w:ascii="Times New Roman" w:hAnsi="Times New Roman" w:cs="Times New Roman"/>
          <w:sz w:val="20"/>
          <w:szCs w:val="20"/>
        </w:rPr>
      </w:pPr>
      <w:r>
        <w:rPr>
          <w:rFonts w:ascii="Times New Roman" w:hAnsi="Times New Roman" w:cs="Times New Roman"/>
          <w:sz w:val="20"/>
          <w:szCs w:val="20"/>
        </w:rPr>
        <w:t>experimental group</w:t>
      </w:r>
    </w:p>
    <w:p w14:paraId="4C245BEF" w14:textId="77777777" w:rsidR="00444290" w:rsidRPr="00444290" w:rsidRDefault="00444290" w:rsidP="00444290">
      <w:pPr>
        <w:rPr>
          <w:rFonts w:ascii="Times New Roman" w:hAnsi="Times New Roman" w:cs="Times New Roman"/>
          <w:sz w:val="20"/>
          <w:szCs w:val="20"/>
        </w:rPr>
      </w:pPr>
    </w:p>
    <w:p w14:paraId="29E7B339" w14:textId="61A0AA69" w:rsidR="00444290" w:rsidRDefault="003E61B7" w:rsidP="00444290">
      <w:pPr>
        <w:rPr>
          <w:rFonts w:ascii="Times New Roman" w:hAnsi="Times New Roman" w:cs="Times New Roman"/>
          <w:sz w:val="20"/>
          <w:szCs w:val="20"/>
        </w:rPr>
      </w:pPr>
      <w:r>
        <w:rPr>
          <w:rFonts w:ascii="Times New Roman" w:hAnsi="Times New Roman" w:cs="Times New Roman"/>
          <w:sz w:val="20"/>
          <w:szCs w:val="20"/>
        </w:rPr>
        <w:t>15. An experiment allows a researcher to show that the null hypothesis is [blank].</w:t>
      </w:r>
    </w:p>
    <w:p w14:paraId="49E10B7C" w14:textId="77777777" w:rsidR="008256E3" w:rsidRPr="00444290" w:rsidRDefault="008256E3" w:rsidP="00444290">
      <w:pPr>
        <w:rPr>
          <w:rFonts w:ascii="Times New Roman" w:hAnsi="Times New Roman" w:cs="Times New Roman"/>
          <w:sz w:val="20"/>
          <w:szCs w:val="20"/>
        </w:rPr>
      </w:pPr>
    </w:p>
    <w:p w14:paraId="38D34B8D" w14:textId="6993A28D" w:rsidR="00444290" w:rsidRPr="0032592C" w:rsidRDefault="00444290" w:rsidP="00C309E2">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probably false</w:t>
      </w:r>
    </w:p>
    <w:p w14:paraId="1D0642C1" w14:textId="1F19AB79" w:rsidR="00444290" w:rsidRPr="0032592C" w:rsidRDefault="0032592C" w:rsidP="00C309E2">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probably true</w:t>
      </w:r>
    </w:p>
    <w:p w14:paraId="143BBA7C" w14:textId="5F62A309" w:rsidR="00444290" w:rsidRPr="0032592C" w:rsidRDefault="00444290" w:rsidP="00C309E2">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either probably false or probably true</w:t>
      </w:r>
    </w:p>
    <w:p w14:paraId="526DEEC1" w14:textId="745F062B" w:rsidR="00444290" w:rsidRPr="0032592C" w:rsidRDefault="0032592C" w:rsidP="00C309E2">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none of the above</w:t>
      </w:r>
    </w:p>
    <w:p w14:paraId="73708E40" w14:textId="77777777" w:rsidR="000D4160" w:rsidRPr="00444290" w:rsidRDefault="000D4160" w:rsidP="00444290">
      <w:pPr>
        <w:rPr>
          <w:rFonts w:ascii="Times New Roman" w:hAnsi="Times New Roman" w:cs="Times New Roman"/>
          <w:sz w:val="20"/>
          <w:szCs w:val="20"/>
        </w:rPr>
      </w:pPr>
    </w:p>
    <w:p w14:paraId="5A12A01C" w14:textId="7CDBEE5F" w:rsidR="00444290" w:rsidRDefault="003E61B7" w:rsidP="00444290">
      <w:pPr>
        <w:rPr>
          <w:rFonts w:ascii="Times New Roman" w:hAnsi="Times New Roman" w:cs="Times New Roman"/>
          <w:sz w:val="20"/>
          <w:szCs w:val="20"/>
        </w:rPr>
      </w:pPr>
      <w:r>
        <w:rPr>
          <w:rFonts w:ascii="Times New Roman" w:hAnsi="Times New Roman" w:cs="Times New Roman"/>
          <w:sz w:val="20"/>
          <w:szCs w:val="20"/>
        </w:rPr>
        <w:t>16. “The difference between the two [blank] means is zero” is a statement of the null hypothesis.</w:t>
      </w:r>
    </w:p>
    <w:p w14:paraId="598271DB" w14:textId="77777777" w:rsidR="008256E3" w:rsidRPr="00444290" w:rsidRDefault="008256E3" w:rsidP="00444290">
      <w:pPr>
        <w:rPr>
          <w:rFonts w:ascii="Times New Roman" w:hAnsi="Times New Roman" w:cs="Times New Roman"/>
          <w:sz w:val="20"/>
          <w:szCs w:val="20"/>
        </w:rPr>
      </w:pPr>
    </w:p>
    <w:p w14:paraId="17954078" w14:textId="325A8A72" w:rsidR="00444290" w:rsidRPr="0032592C" w:rsidRDefault="0032592C" w:rsidP="00C309E2">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sample</w:t>
      </w:r>
    </w:p>
    <w:p w14:paraId="53D6FD74" w14:textId="5AEF2896" w:rsidR="00444290" w:rsidRPr="0032592C" w:rsidRDefault="0032592C" w:rsidP="00C309E2">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population</w:t>
      </w:r>
    </w:p>
    <w:p w14:paraId="79C63E61" w14:textId="3E73E502" w:rsidR="00444290" w:rsidRPr="0032592C" w:rsidRDefault="00444290" w:rsidP="00C309E2">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either sample or population</w:t>
      </w:r>
    </w:p>
    <w:p w14:paraId="4553F704" w14:textId="5690BD8A" w:rsidR="00444290" w:rsidRPr="0032592C" w:rsidRDefault="0032592C" w:rsidP="00C309E2">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none of the above</w:t>
      </w:r>
    </w:p>
    <w:p w14:paraId="3137DBE6" w14:textId="77777777" w:rsidR="00444290" w:rsidRPr="00444290" w:rsidRDefault="00444290" w:rsidP="00444290">
      <w:pPr>
        <w:rPr>
          <w:rFonts w:ascii="Times New Roman" w:hAnsi="Times New Roman" w:cs="Times New Roman"/>
          <w:sz w:val="20"/>
          <w:szCs w:val="20"/>
        </w:rPr>
      </w:pPr>
    </w:p>
    <w:p w14:paraId="46FBDD52" w14:textId="0AFD711E" w:rsidR="00444290" w:rsidRDefault="003E61B7" w:rsidP="00444290">
      <w:pPr>
        <w:rPr>
          <w:rFonts w:ascii="Times New Roman" w:hAnsi="Times New Roman" w:cs="Times New Roman"/>
          <w:sz w:val="20"/>
          <w:szCs w:val="20"/>
        </w:rPr>
      </w:pPr>
      <w:r>
        <w:rPr>
          <w:rFonts w:ascii="Times New Roman" w:hAnsi="Times New Roman" w:cs="Times New Roman"/>
          <w:sz w:val="20"/>
          <w:szCs w:val="20"/>
        </w:rPr>
        <w:t>17. If you find that there is a logical reason to pair the scores from the two groups in a two-sample experiment, you know that you [blank].</w:t>
      </w:r>
    </w:p>
    <w:p w14:paraId="7C56C847" w14:textId="77777777" w:rsidR="008256E3" w:rsidRPr="00444290" w:rsidRDefault="008256E3" w:rsidP="00444290">
      <w:pPr>
        <w:rPr>
          <w:rFonts w:ascii="Times New Roman" w:hAnsi="Times New Roman" w:cs="Times New Roman"/>
          <w:sz w:val="20"/>
          <w:szCs w:val="20"/>
        </w:rPr>
      </w:pPr>
    </w:p>
    <w:p w14:paraId="476679AA" w14:textId="30735DF8" w:rsidR="00444290" w:rsidRPr="0032592C" w:rsidRDefault="00444290" w:rsidP="00C309E2">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have an independent-samples design</w:t>
      </w:r>
    </w:p>
    <w:p w14:paraId="415657A8" w14:textId="7E112C46" w:rsidR="00444290" w:rsidRPr="0032592C" w:rsidRDefault="0032592C" w:rsidP="00C309E2">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have a paired-samples design</w:t>
      </w:r>
    </w:p>
    <w:p w14:paraId="286DAD43" w14:textId="6C4A0C90" w:rsidR="00444290" w:rsidRPr="0032592C" w:rsidRDefault="00444290" w:rsidP="00C309E2">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should use a two-tailed critical value</w:t>
      </w:r>
    </w:p>
    <w:p w14:paraId="129CA607" w14:textId="39B3F739" w:rsidR="00444290" w:rsidRPr="0032592C" w:rsidRDefault="00444290" w:rsidP="00C309E2">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can use confidence intervals but not hypothesis testing</w:t>
      </w:r>
    </w:p>
    <w:p w14:paraId="74801221" w14:textId="77777777" w:rsidR="00444290" w:rsidRPr="00444290" w:rsidRDefault="00444290" w:rsidP="00444290">
      <w:pPr>
        <w:rPr>
          <w:rFonts w:ascii="Times New Roman" w:hAnsi="Times New Roman" w:cs="Times New Roman"/>
          <w:sz w:val="20"/>
          <w:szCs w:val="20"/>
        </w:rPr>
      </w:pPr>
    </w:p>
    <w:p w14:paraId="70446B67" w14:textId="423AD2D8" w:rsidR="00444290" w:rsidRDefault="003E61B7" w:rsidP="00444290">
      <w:pPr>
        <w:rPr>
          <w:rFonts w:ascii="Times New Roman" w:hAnsi="Times New Roman" w:cs="Times New Roman"/>
          <w:sz w:val="20"/>
          <w:szCs w:val="20"/>
        </w:rPr>
      </w:pPr>
      <w:r>
        <w:rPr>
          <w:rFonts w:ascii="Times New Roman" w:hAnsi="Times New Roman" w:cs="Times New Roman"/>
          <w:sz w:val="20"/>
          <w:szCs w:val="20"/>
        </w:rPr>
        <w:t xml:space="preserve">18. A student conducted a before-and-after study on college statistics students to see if the course improved ability to reason. In a later study, she used a mother-daughter sample to assess generational differences in attitudes toward social media. Her two designs were </w:t>
      </w:r>
      <w:r w:rsidRPr="009E0649">
        <w:rPr>
          <w:rFonts w:ascii="Times New Roman" w:hAnsi="Times New Roman" w:cs="Times New Roman"/>
          <w:sz w:val="20"/>
          <w:szCs w:val="20"/>
        </w:rPr>
        <w:t>[blank] and [blank].</w:t>
      </w:r>
    </w:p>
    <w:p w14:paraId="284E5750" w14:textId="77777777" w:rsidR="008256E3" w:rsidRPr="00444290" w:rsidRDefault="008256E3" w:rsidP="00444290">
      <w:pPr>
        <w:rPr>
          <w:rFonts w:ascii="Times New Roman" w:hAnsi="Times New Roman" w:cs="Times New Roman"/>
          <w:sz w:val="20"/>
          <w:szCs w:val="20"/>
        </w:rPr>
      </w:pPr>
    </w:p>
    <w:p w14:paraId="0BD95285" w14:textId="65B77904" w:rsidR="00444290" w:rsidRPr="0032592C" w:rsidRDefault="0032592C" w:rsidP="00C309E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paired, paired</w:t>
      </w:r>
    </w:p>
    <w:p w14:paraId="2B3F74C9" w14:textId="32B6A600" w:rsidR="00444290" w:rsidRPr="0032592C" w:rsidRDefault="0032592C" w:rsidP="00C309E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paired, independent</w:t>
      </w:r>
    </w:p>
    <w:p w14:paraId="3C700CE6" w14:textId="240B2871" w:rsidR="00444290" w:rsidRPr="0032592C" w:rsidRDefault="0032592C" w:rsidP="00C309E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independent, independent</w:t>
      </w:r>
    </w:p>
    <w:p w14:paraId="31ABB124" w14:textId="5B1B33BE" w:rsidR="00444290" w:rsidRPr="0032592C" w:rsidRDefault="0032592C" w:rsidP="00C309E2">
      <w:pPr>
        <w:pStyle w:val="ListParagraph"/>
        <w:numPr>
          <w:ilvl w:val="0"/>
          <w:numId w:val="22"/>
        </w:numPr>
        <w:rPr>
          <w:rFonts w:ascii="Times New Roman" w:hAnsi="Times New Roman" w:cs="Times New Roman"/>
          <w:sz w:val="20"/>
          <w:szCs w:val="20"/>
        </w:rPr>
      </w:pPr>
      <w:r>
        <w:rPr>
          <w:rFonts w:ascii="Times New Roman" w:hAnsi="Times New Roman" w:cs="Times New Roman"/>
          <w:sz w:val="20"/>
          <w:szCs w:val="20"/>
        </w:rPr>
        <w:t>independent, paired</w:t>
      </w:r>
    </w:p>
    <w:p w14:paraId="2804C96E" w14:textId="77777777" w:rsidR="00444290" w:rsidRPr="00444290" w:rsidRDefault="00444290" w:rsidP="00444290">
      <w:pPr>
        <w:rPr>
          <w:rFonts w:ascii="Times New Roman" w:hAnsi="Times New Roman" w:cs="Times New Roman"/>
          <w:sz w:val="20"/>
          <w:szCs w:val="20"/>
        </w:rPr>
      </w:pPr>
    </w:p>
    <w:p w14:paraId="5AB04778" w14:textId="461C7C6C" w:rsidR="00444290" w:rsidRDefault="003E61B7" w:rsidP="00444290">
      <w:pPr>
        <w:rPr>
          <w:rFonts w:ascii="Times New Roman" w:hAnsi="Times New Roman" w:cs="Times New Roman"/>
          <w:sz w:val="20"/>
          <w:szCs w:val="20"/>
        </w:rPr>
      </w:pPr>
      <w:r>
        <w:rPr>
          <w:rFonts w:ascii="Times New Roman" w:hAnsi="Times New Roman" w:cs="Times New Roman"/>
          <w:sz w:val="20"/>
          <w:szCs w:val="20"/>
        </w:rPr>
        <w:t xml:space="preserve">19. If the </w:t>
      </w:r>
      <w:r>
        <w:rPr>
          <w:rFonts w:ascii="Times New Roman" w:hAnsi="Times New Roman" w:cs="Times New Roman"/>
          <w:i/>
          <w:sz w:val="20"/>
          <w:szCs w:val="20"/>
        </w:rPr>
        <w:t>t</w:t>
      </w:r>
      <w:r>
        <w:rPr>
          <w:rFonts w:ascii="Times New Roman" w:hAnsi="Times New Roman" w:cs="Times New Roman"/>
          <w:sz w:val="20"/>
          <w:szCs w:val="20"/>
        </w:rPr>
        <w:t xml:space="preserve"> distribution is to produce an accurate probability value, which of the following must be true?</w:t>
      </w:r>
    </w:p>
    <w:p w14:paraId="607853EE" w14:textId="77777777" w:rsidR="008256E3" w:rsidRPr="00444290" w:rsidRDefault="008256E3" w:rsidP="00444290">
      <w:pPr>
        <w:rPr>
          <w:rFonts w:ascii="Times New Roman" w:hAnsi="Times New Roman" w:cs="Times New Roman"/>
          <w:sz w:val="20"/>
          <w:szCs w:val="20"/>
        </w:rPr>
      </w:pPr>
    </w:p>
    <w:p w14:paraId="37B29D83" w14:textId="1703E00F" w:rsidR="00444290" w:rsidRPr="0032592C" w:rsidRDefault="00444290" w:rsidP="00C309E2">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t>sample size is the same for both samples</w:t>
      </w:r>
    </w:p>
    <w:p w14:paraId="5A51790A" w14:textId="36203DD5" w:rsidR="00444290" w:rsidRPr="0032592C" w:rsidRDefault="00444290" w:rsidP="00C309E2">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t>the populations compared have equal variances</w:t>
      </w:r>
    </w:p>
    <w:p w14:paraId="029D554B" w14:textId="6F4E0D27" w:rsidR="00444290" w:rsidRPr="0032592C" w:rsidRDefault="00444290" w:rsidP="00C309E2">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t>the samples compared have equal means</w:t>
      </w:r>
    </w:p>
    <w:p w14:paraId="68DDDDDC" w14:textId="320DB22A" w:rsidR="00444290" w:rsidRPr="0032592C" w:rsidRDefault="0032592C" w:rsidP="00C309E2">
      <w:pPr>
        <w:pStyle w:val="ListParagraph"/>
        <w:numPr>
          <w:ilvl w:val="0"/>
          <w:numId w:val="23"/>
        </w:numPr>
        <w:rPr>
          <w:rFonts w:ascii="Times New Roman" w:hAnsi="Times New Roman" w:cs="Times New Roman"/>
          <w:sz w:val="20"/>
          <w:szCs w:val="20"/>
        </w:rPr>
      </w:pPr>
      <w:r>
        <w:rPr>
          <w:rFonts w:ascii="Times New Roman" w:hAnsi="Times New Roman" w:cs="Times New Roman"/>
          <w:sz w:val="20"/>
          <w:szCs w:val="20"/>
        </w:rPr>
        <w:t>all of the above</w:t>
      </w:r>
    </w:p>
    <w:p w14:paraId="37E82267" w14:textId="77777777" w:rsidR="00444290" w:rsidRDefault="00444290" w:rsidP="00444290">
      <w:pPr>
        <w:rPr>
          <w:rFonts w:ascii="Times New Roman" w:hAnsi="Times New Roman" w:cs="Times New Roman"/>
          <w:sz w:val="20"/>
          <w:szCs w:val="20"/>
        </w:rPr>
      </w:pPr>
    </w:p>
    <w:p w14:paraId="4EED7FE4" w14:textId="77777777" w:rsidR="000571F1" w:rsidRDefault="000571F1" w:rsidP="00444290">
      <w:pPr>
        <w:rPr>
          <w:rFonts w:ascii="Times New Roman" w:hAnsi="Times New Roman" w:cs="Times New Roman"/>
          <w:sz w:val="20"/>
          <w:szCs w:val="20"/>
        </w:rPr>
      </w:pPr>
    </w:p>
    <w:p w14:paraId="0456D095" w14:textId="77777777" w:rsidR="000571F1" w:rsidRDefault="000571F1" w:rsidP="00444290">
      <w:pPr>
        <w:rPr>
          <w:rFonts w:ascii="Times New Roman" w:hAnsi="Times New Roman" w:cs="Times New Roman"/>
          <w:sz w:val="20"/>
          <w:szCs w:val="20"/>
        </w:rPr>
      </w:pPr>
    </w:p>
    <w:p w14:paraId="5C10AAEA" w14:textId="77777777" w:rsidR="000571F1" w:rsidRPr="00444290" w:rsidRDefault="000571F1" w:rsidP="00444290">
      <w:pPr>
        <w:rPr>
          <w:rFonts w:ascii="Times New Roman" w:hAnsi="Times New Roman" w:cs="Times New Roman"/>
          <w:sz w:val="20"/>
          <w:szCs w:val="20"/>
        </w:rPr>
      </w:pPr>
    </w:p>
    <w:p w14:paraId="5F7C9C70" w14:textId="5B45D24C" w:rsidR="00444290" w:rsidRDefault="003E61B7" w:rsidP="00444290">
      <w:pPr>
        <w:rPr>
          <w:rFonts w:ascii="Times New Roman" w:hAnsi="Times New Roman" w:cs="Times New Roman"/>
          <w:sz w:val="20"/>
          <w:szCs w:val="20"/>
        </w:rPr>
      </w:pPr>
      <w:r>
        <w:rPr>
          <w:rFonts w:ascii="Times New Roman" w:hAnsi="Times New Roman" w:cs="Times New Roman"/>
          <w:sz w:val="20"/>
          <w:szCs w:val="20"/>
        </w:rPr>
        <w:lastRenderedPageBreak/>
        <w:t xml:space="preserve">20. The size of the difference between the two populations that the samples are from is </w:t>
      </w:r>
      <w:r>
        <w:rPr>
          <w:rFonts w:ascii="Times New Roman" w:hAnsi="Times New Roman" w:cs="Times New Roman"/>
          <w:i/>
          <w:sz w:val="20"/>
          <w:szCs w:val="20"/>
        </w:rPr>
        <w:t>most</w:t>
      </w:r>
      <w:r>
        <w:rPr>
          <w:rFonts w:ascii="Times New Roman" w:hAnsi="Times New Roman" w:cs="Times New Roman"/>
          <w:sz w:val="20"/>
          <w:szCs w:val="20"/>
        </w:rPr>
        <w:t xml:space="preserve"> closely associated with [blank].</w:t>
      </w:r>
    </w:p>
    <w:p w14:paraId="0338B053" w14:textId="77777777" w:rsidR="008256E3" w:rsidRPr="00444290" w:rsidRDefault="008256E3" w:rsidP="00444290">
      <w:pPr>
        <w:rPr>
          <w:rFonts w:ascii="Times New Roman" w:hAnsi="Times New Roman" w:cs="Times New Roman"/>
          <w:sz w:val="20"/>
          <w:szCs w:val="20"/>
        </w:rPr>
      </w:pPr>
    </w:p>
    <w:p w14:paraId="4A8A586B" w14:textId="2EB3788C" w:rsidR="00444290" w:rsidRPr="0032592C" w:rsidRDefault="00444290" w:rsidP="00C309E2">
      <w:pPr>
        <w:pStyle w:val="ListParagraph"/>
        <w:numPr>
          <w:ilvl w:val="0"/>
          <w:numId w:val="24"/>
        </w:numPr>
        <w:rPr>
          <w:rFonts w:ascii="Times New Roman" w:hAnsi="Times New Roman" w:cs="Times New Roman"/>
          <w:sz w:val="20"/>
          <w:szCs w:val="20"/>
        </w:rPr>
      </w:pPr>
      <w:r>
        <w:rPr>
          <w:rFonts w:ascii="Times New Roman" w:hAnsi="Times New Roman" w:cs="Times New Roman"/>
          <w:sz w:val="20"/>
          <w:szCs w:val="20"/>
        </w:rPr>
        <w:t>whether or not to use hypothesis testing</w:t>
      </w:r>
    </w:p>
    <w:p w14:paraId="386ED1A5" w14:textId="142F02CB" w:rsidR="00444290" w:rsidRPr="0032592C" w:rsidRDefault="001E4C54" w:rsidP="00C309E2">
      <w:pPr>
        <w:pStyle w:val="ListParagraph"/>
        <w:numPr>
          <w:ilvl w:val="0"/>
          <w:numId w:val="24"/>
        </w:numPr>
        <w:rPr>
          <w:rFonts w:ascii="Times New Roman" w:hAnsi="Times New Roman" w:cs="Times New Roman"/>
          <w:sz w:val="20"/>
          <w:szCs w:val="20"/>
        </w:rPr>
      </w:pPr>
      <w:r>
        <w:rPr>
          <w:rFonts w:ascii="Times New Roman" w:hAnsi="Times New Roman" w:cs="Times New Roman"/>
          <w:sz w:val="20"/>
          <w:szCs w:val="20"/>
        </w:rPr>
        <w:t>Type I</w:t>
      </w:r>
      <w:r w:rsidR="0032592C">
        <w:rPr>
          <w:rFonts w:ascii="Times New Roman" w:hAnsi="Times New Roman" w:cs="Times New Roman"/>
          <w:sz w:val="20"/>
          <w:szCs w:val="20"/>
        </w:rPr>
        <w:t xml:space="preserve"> and Type II errors</w:t>
      </w:r>
    </w:p>
    <w:p w14:paraId="0E6D7971" w14:textId="564EDC54" w:rsidR="00444290" w:rsidRPr="0032592C" w:rsidRDefault="0032592C" w:rsidP="00C309E2">
      <w:pPr>
        <w:pStyle w:val="ListParagraph"/>
        <w:numPr>
          <w:ilvl w:val="0"/>
          <w:numId w:val="24"/>
        </w:numPr>
        <w:rPr>
          <w:rFonts w:ascii="Times New Roman" w:hAnsi="Times New Roman" w:cs="Times New Roman"/>
          <w:sz w:val="20"/>
          <w:szCs w:val="20"/>
        </w:rPr>
      </w:pPr>
      <w:r>
        <w:rPr>
          <w:rFonts w:ascii="Times New Roman" w:hAnsi="Times New Roman" w:cs="Times New Roman"/>
          <w:sz w:val="20"/>
          <w:szCs w:val="20"/>
        </w:rPr>
        <w:t>effect size</w:t>
      </w:r>
    </w:p>
    <w:p w14:paraId="18D89701" w14:textId="0E31A555" w:rsidR="00444290" w:rsidRPr="0032592C" w:rsidRDefault="005B2C56" w:rsidP="00C309E2">
      <w:pPr>
        <w:pStyle w:val="ListParagraph"/>
        <w:numPr>
          <w:ilvl w:val="0"/>
          <w:numId w:val="24"/>
        </w:numPr>
        <w:rPr>
          <w:rFonts w:ascii="Times New Roman" w:hAnsi="Times New Roman" w:cs="Times New Roman"/>
          <w:sz w:val="20"/>
          <w:szCs w:val="20"/>
        </w:rPr>
      </w:pPr>
      <m:oMath>
        <m:r>
          <w:rPr>
            <w:rFonts w:ascii="Cambria Math" w:hAnsi="Cambria Math" w:cs="Times New Roman"/>
            <w:sz w:val="20"/>
            <w:szCs w:val="20"/>
          </w:rPr>
          <m:t>.05</m:t>
        </m:r>
      </m:oMath>
      <w:r w:rsidR="0032592C">
        <w:rPr>
          <w:rFonts w:ascii="Times New Roman" w:hAnsi="Times New Roman" w:cs="Times New Roman"/>
          <w:sz w:val="20"/>
          <w:szCs w:val="20"/>
        </w:rPr>
        <w:t xml:space="preserve"> or </w:t>
      </w:r>
      <m:oMath>
        <m:r>
          <w:rPr>
            <w:rFonts w:ascii="Cambria Math" w:hAnsi="Cambria Math" w:cs="Times New Roman"/>
            <w:sz w:val="20"/>
            <w:szCs w:val="20"/>
          </w:rPr>
          <m:t>.01</m:t>
        </m:r>
      </m:oMath>
      <w:r w:rsidR="0032592C">
        <w:rPr>
          <w:rFonts w:ascii="Times New Roman" w:hAnsi="Times New Roman" w:cs="Times New Roman"/>
          <w:sz w:val="20"/>
          <w:szCs w:val="20"/>
        </w:rPr>
        <w:t xml:space="preserve"> </w:t>
      </w:r>
      <w:r w:rsidR="0032592C">
        <w:rPr>
          <w:rFonts w:ascii="Times New Roman" w:hAnsi="Times New Roman" w:cs="Times New Roman"/>
          <w:i/>
          <w:iCs/>
          <w:color w:val="231F20"/>
          <w:sz w:val="22"/>
          <w:szCs w:val="22"/>
        </w:rPr>
        <w:t>α</w:t>
      </w:r>
      <w:r w:rsidR="0032592C">
        <w:rPr>
          <w:rFonts w:ascii="Times New Roman" w:hAnsi="Times New Roman" w:cs="Times New Roman"/>
          <w:sz w:val="18"/>
          <w:szCs w:val="18"/>
        </w:rPr>
        <w:t xml:space="preserve"> </w:t>
      </w:r>
      <w:r w:rsidR="0032592C">
        <w:rPr>
          <w:rFonts w:ascii="Times New Roman" w:hAnsi="Times New Roman" w:cs="Times New Roman"/>
          <w:sz w:val="20"/>
          <w:szCs w:val="20"/>
        </w:rPr>
        <w:t>level</w:t>
      </w:r>
    </w:p>
    <w:p w14:paraId="1C4741E2" w14:textId="77777777" w:rsidR="0060676D" w:rsidRDefault="0060676D" w:rsidP="00E628ED">
      <w:pPr>
        <w:rPr>
          <w:rFonts w:ascii="Times New Roman" w:hAnsi="Times New Roman" w:cs="Times New Roman"/>
          <w:sz w:val="20"/>
          <w:szCs w:val="20"/>
        </w:rPr>
      </w:pPr>
    </w:p>
    <w:p w14:paraId="338E5870" w14:textId="77777777" w:rsidR="00E628ED" w:rsidRPr="006771BC" w:rsidRDefault="006771BC" w:rsidP="0060676D">
      <w:pPr>
        <w:outlineLvl w:val="0"/>
        <w:rPr>
          <w:rFonts w:ascii="Times New Roman" w:hAnsi="Times New Roman" w:cs="Times New Roman"/>
          <w:b/>
          <w:i/>
          <w:sz w:val="20"/>
          <w:szCs w:val="20"/>
        </w:rPr>
      </w:pPr>
      <w:r>
        <w:rPr>
          <w:rFonts w:ascii="Times New Roman" w:hAnsi="Times New Roman" w:cs="Times New Roman"/>
          <w:b/>
          <w:i/>
          <w:sz w:val="20"/>
          <w:szCs w:val="20"/>
        </w:rPr>
        <w:t>Short-Answer Questions</w:t>
      </w:r>
    </w:p>
    <w:p w14:paraId="093A1A66" w14:textId="77777777" w:rsidR="006771BC" w:rsidRDefault="006771BC" w:rsidP="00E628ED">
      <w:pPr>
        <w:rPr>
          <w:rFonts w:ascii="Times New Roman" w:hAnsi="Times New Roman" w:cs="Times New Roman"/>
          <w:sz w:val="20"/>
          <w:szCs w:val="20"/>
        </w:rPr>
      </w:pPr>
    </w:p>
    <w:p w14:paraId="15136159" w14:textId="3DB0D21A" w:rsidR="00E628ED" w:rsidRPr="00E628ED" w:rsidRDefault="00FD7F03" w:rsidP="00E628ED">
      <w:pPr>
        <w:rPr>
          <w:rFonts w:ascii="Times New Roman" w:hAnsi="Times New Roman" w:cs="Times New Roman"/>
          <w:sz w:val="20"/>
          <w:szCs w:val="20"/>
        </w:rPr>
      </w:pPr>
      <w:r>
        <w:rPr>
          <w:rFonts w:ascii="Times New Roman" w:hAnsi="Times New Roman" w:cs="Times New Roman"/>
          <w:sz w:val="20"/>
          <w:szCs w:val="20"/>
        </w:rPr>
        <w:t>1. What are the factors that influence whether or not you reject the null hypothesis? Explain how each factor influences the final decision.</w:t>
      </w:r>
    </w:p>
    <w:p w14:paraId="238A3FD7" w14:textId="77777777" w:rsidR="006771BC" w:rsidRDefault="006771BC" w:rsidP="00E628ED">
      <w:pPr>
        <w:rPr>
          <w:rFonts w:ascii="Times New Roman" w:hAnsi="Times New Roman" w:cs="Times New Roman"/>
          <w:sz w:val="20"/>
          <w:szCs w:val="20"/>
        </w:rPr>
      </w:pPr>
    </w:p>
    <w:p w14:paraId="2FFDB493" w14:textId="77777777" w:rsidR="00FD7F03" w:rsidRDefault="00FD7F03" w:rsidP="00E628ED">
      <w:pPr>
        <w:rPr>
          <w:rFonts w:ascii="Times New Roman" w:hAnsi="Times New Roman" w:cs="Times New Roman"/>
          <w:sz w:val="20"/>
          <w:szCs w:val="20"/>
        </w:rPr>
      </w:pPr>
    </w:p>
    <w:p w14:paraId="09BFF0E7" w14:textId="27AB7D0D" w:rsidR="00E628ED" w:rsidRPr="00E628ED" w:rsidRDefault="00C309E2" w:rsidP="00E628ED">
      <w:pPr>
        <w:rPr>
          <w:rFonts w:ascii="Times New Roman" w:hAnsi="Times New Roman" w:cs="Times New Roman"/>
          <w:sz w:val="20"/>
          <w:szCs w:val="20"/>
        </w:rPr>
      </w:pPr>
      <w:r>
        <w:rPr>
          <w:rFonts w:ascii="Times New Roman" w:hAnsi="Times New Roman" w:cs="Times New Roman"/>
          <w:sz w:val="20"/>
          <w:szCs w:val="20"/>
        </w:rPr>
        <w:t>2. A two-group experiment might have the phrase “</w:t>
      </w:r>
      <m:oMath>
        <m:r>
          <w:rPr>
            <w:rFonts w:ascii="Cambria Math" w:hAnsi="Cambria Math" w:cs="Times New Roman"/>
            <w:sz w:val="20"/>
            <w:szCs w:val="20"/>
          </w:rPr>
          <m:t>p = .01</m:t>
        </m:r>
      </m:oMath>
      <w:r>
        <w:rPr>
          <w:rFonts w:ascii="Times New Roman" w:hAnsi="Times New Roman" w:cs="Times New Roman"/>
          <w:sz w:val="20"/>
          <w:szCs w:val="20"/>
        </w:rPr>
        <w:t xml:space="preserve">.” Explain what this means by finishing the sentence: “The probability is </w:t>
      </w:r>
      <m:oMath>
        <m:r>
          <w:rPr>
            <w:rFonts w:ascii="Cambria Math" w:hAnsi="Cambria Math" w:cs="Times New Roman"/>
            <w:sz w:val="20"/>
            <w:szCs w:val="20"/>
          </w:rPr>
          <m:t>.01</m:t>
        </m:r>
      </m:oMath>
      <w:r>
        <w:rPr>
          <w:rFonts w:ascii="Times New Roman" w:hAnsi="Times New Roman" w:cs="Times New Roman"/>
          <w:sz w:val="20"/>
          <w:szCs w:val="20"/>
        </w:rPr>
        <w:t xml:space="preserve"> that...”</w:t>
      </w:r>
    </w:p>
    <w:p w14:paraId="23898092" w14:textId="77777777" w:rsidR="006771BC" w:rsidRDefault="006771BC" w:rsidP="00E628ED">
      <w:pPr>
        <w:rPr>
          <w:rFonts w:ascii="Times New Roman" w:hAnsi="Times New Roman" w:cs="Times New Roman"/>
          <w:sz w:val="20"/>
          <w:szCs w:val="20"/>
        </w:rPr>
      </w:pPr>
    </w:p>
    <w:p w14:paraId="58828323" w14:textId="77777777" w:rsidR="00512FFE" w:rsidRDefault="00512FFE" w:rsidP="00E628ED">
      <w:pPr>
        <w:rPr>
          <w:rFonts w:ascii="Times New Roman" w:hAnsi="Times New Roman" w:cs="Times New Roman"/>
          <w:sz w:val="20"/>
          <w:szCs w:val="20"/>
        </w:rPr>
      </w:pPr>
    </w:p>
    <w:p w14:paraId="6D1632C9" w14:textId="369DBE1E" w:rsidR="00E628ED" w:rsidRPr="00E628ED" w:rsidRDefault="00C309E2" w:rsidP="00E628ED">
      <w:pPr>
        <w:rPr>
          <w:rFonts w:ascii="Times New Roman" w:hAnsi="Times New Roman" w:cs="Times New Roman"/>
          <w:sz w:val="20"/>
          <w:szCs w:val="20"/>
        </w:rPr>
      </w:pPr>
      <w:r>
        <w:rPr>
          <w:rFonts w:ascii="Times New Roman" w:hAnsi="Times New Roman" w:cs="Times New Roman"/>
          <w:sz w:val="20"/>
          <w:szCs w:val="20"/>
        </w:rPr>
        <w:t xml:space="preserve">3. List and explain the three factors identified in Chapter 10 that influence whether or not you reach correct conclusions when you use a </w:t>
      </w:r>
      <w:r>
        <w:rPr>
          <w:rFonts w:ascii="Times New Roman" w:hAnsi="Times New Roman" w:cs="Times New Roman"/>
          <w:i/>
          <w:sz w:val="20"/>
          <w:szCs w:val="20"/>
        </w:rPr>
        <w:t>t</w:t>
      </w:r>
      <w:r>
        <w:rPr>
          <w:rFonts w:ascii="Times New Roman" w:hAnsi="Times New Roman" w:cs="Times New Roman"/>
          <w:sz w:val="20"/>
          <w:szCs w:val="20"/>
        </w:rPr>
        <w:t xml:space="preserve"> test.</w:t>
      </w:r>
    </w:p>
    <w:p w14:paraId="1AFB1D87" w14:textId="77777777" w:rsidR="006771BC" w:rsidRDefault="006771BC" w:rsidP="00E628ED">
      <w:pPr>
        <w:rPr>
          <w:rFonts w:ascii="Times New Roman" w:hAnsi="Times New Roman" w:cs="Times New Roman"/>
          <w:sz w:val="20"/>
          <w:szCs w:val="20"/>
        </w:rPr>
      </w:pPr>
    </w:p>
    <w:p w14:paraId="79BD3C6C" w14:textId="77777777" w:rsidR="00C309E2" w:rsidRDefault="00C309E2" w:rsidP="00E628ED">
      <w:pPr>
        <w:rPr>
          <w:rFonts w:ascii="Times New Roman" w:hAnsi="Times New Roman" w:cs="Times New Roman"/>
          <w:sz w:val="20"/>
          <w:szCs w:val="20"/>
        </w:rPr>
      </w:pPr>
    </w:p>
    <w:p w14:paraId="2EA881EF" w14:textId="16639917" w:rsidR="00E628ED" w:rsidRPr="00E628ED" w:rsidRDefault="00C309E2" w:rsidP="00E628ED">
      <w:pPr>
        <w:rPr>
          <w:rFonts w:ascii="Times New Roman" w:hAnsi="Times New Roman" w:cs="Times New Roman"/>
          <w:sz w:val="20"/>
          <w:szCs w:val="20"/>
        </w:rPr>
      </w:pPr>
      <w:r>
        <w:rPr>
          <w:rFonts w:ascii="Times New Roman" w:hAnsi="Times New Roman" w:cs="Times New Roman"/>
          <w:sz w:val="20"/>
          <w:szCs w:val="20"/>
        </w:rPr>
        <w:t>4. Explain what a powerful statistical test is. How can power of a statistical test be increased?</w:t>
      </w:r>
    </w:p>
    <w:p w14:paraId="18077B01" w14:textId="77777777" w:rsidR="006771BC" w:rsidRDefault="006771BC" w:rsidP="00E628ED">
      <w:pPr>
        <w:rPr>
          <w:rFonts w:ascii="Times New Roman" w:hAnsi="Times New Roman" w:cs="Times New Roman"/>
          <w:sz w:val="20"/>
          <w:szCs w:val="20"/>
        </w:rPr>
      </w:pPr>
    </w:p>
    <w:p w14:paraId="56A47943" w14:textId="77777777" w:rsidR="00AB1431" w:rsidRDefault="00AB1431" w:rsidP="00E628ED">
      <w:pPr>
        <w:rPr>
          <w:rFonts w:ascii="Times New Roman" w:hAnsi="Times New Roman" w:cs="Times New Roman"/>
          <w:b/>
          <w:sz w:val="20"/>
          <w:szCs w:val="20"/>
        </w:rPr>
      </w:pPr>
    </w:p>
    <w:p w14:paraId="23F091C1" w14:textId="0B7CAAF1" w:rsidR="00AB1431" w:rsidRDefault="00AB1431" w:rsidP="00E628ED">
      <w:pPr>
        <w:rPr>
          <w:rFonts w:ascii="Times New Roman" w:hAnsi="Times New Roman" w:cs="Times New Roman"/>
          <w:bCs/>
          <w:sz w:val="20"/>
          <w:szCs w:val="20"/>
        </w:rPr>
      </w:pPr>
      <w:r>
        <w:rPr>
          <w:rFonts w:ascii="Times New Roman" w:hAnsi="Times New Roman" w:cs="Times New Roman"/>
          <w:bCs/>
          <w:sz w:val="20"/>
          <w:szCs w:val="20"/>
        </w:rPr>
        <w:t xml:space="preserve">5. In your own words, briefly describe what is meant by </w:t>
      </w:r>
      <w:r>
        <w:rPr>
          <w:rFonts w:ascii="Times New Roman" w:hAnsi="Times New Roman" w:cs="Times New Roman"/>
          <w:bCs/>
          <w:i/>
          <w:iCs/>
          <w:sz w:val="20"/>
          <w:szCs w:val="20"/>
        </w:rPr>
        <w:t>degrees of freedom</w:t>
      </w:r>
      <w:r>
        <w:rPr>
          <w:rFonts w:ascii="Times New Roman" w:hAnsi="Times New Roman" w:cs="Times New Roman"/>
          <w:bCs/>
          <w:sz w:val="20"/>
          <w:szCs w:val="20"/>
        </w:rPr>
        <w:t>.</w:t>
      </w:r>
    </w:p>
    <w:p w14:paraId="2CCD67DE" w14:textId="77777777" w:rsidR="00AB1431" w:rsidRDefault="00AB1431" w:rsidP="00E628ED">
      <w:pPr>
        <w:rPr>
          <w:rFonts w:ascii="Times New Roman" w:hAnsi="Times New Roman" w:cs="Times New Roman"/>
          <w:bCs/>
          <w:sz w:val="20"/>
          <w:szCs w:val="20"/>
        </w:rPr>
      </w:pPr>
    </w:p>
    <w:p w14:paraId="6B398249" w14:textId="77777777" w:rsidR="00C309E2" w:rsidRDefault="00C309E2" w:rsidP="00E628ED">
      <w:pPr>
        <w:rPr>
          <w:rFonts w:ascii="Times New Roman" w:hAnsi="Times New Roman" w:cs="Times New Roman"/>
          <w:sz w:val="20"/>
          <w:szCs w:val="20"/>
        </w:rPr>
      </w:pPr>
    </w:p>
    <w:p w14:paraId="72068397" w14:textId="77777777" w:rsidR="00E628ED" w:rsidRPr="006771BC" w:rsidRDefault="006771BC" w:rsidP="0060676D">
      <w:pPr>
        <w:outlineLvl w:val="0"/>
        <w:rPr>
          <w:rFonts w:ascii="Times New Roman" w:hAnsi="Times New Roman" w:cs="Times New Roman"/>
          <w:b/>
          <w:i/>
          <w:sz w:val="20"/>
          <w:szCs w:val="20"/>
        </w:rPr>
      </w:pPr>
      <w:r>
        <w:rPr>
          <w:rFonts w:ascii="Times New Roman" w:hAnsi="Times New Roman" w:cs="Times New Roman"/>
          <w:b/>
          <w:i/>
          <w:sz w:val="20"/>
          <w:szCs w:val="20"/>
        </w:rPr>
        <w:t>Problems</w:t>
      </w:r>
    </w:p>
    <w:p w14:paraId="7EF33AD4" w14:textId="77777777" w:rsidR="006771BC" w:rsidRDefault="006771BC" w:rsidP="00E628ED">
      <w:pPr>
        <w:rPr>
          <w:rFonts w:ascii="Times New Roman" w:hAnsi="Times New Roman" w:cs="Times New Roman"/>
          <w:sz w:val="20"/>
          <w:szCs w:val="20"/>
        </w:rPr>
      </w:pPr>
    </w:p>
    <w:p w14:paraId="7668E98E" w14:textId="5C934E1A" w:rsidR="00C22104" w:rsidRPr="00E628ED" w:rsidRDefault="00C22104" w:rsidP="00C22104">
      <w:pPr>
        <w:rPr>
          <w:rFonts w:ascii="Times New Roman" w:hAnsi="Times New Roman" w:cs="Times New Roman"/>
          <w:sz w:val="20"/>
          <w:szCs w:val="20"/>
        </w:rPr>
      </w:pPr>
      <w:r>
        <w:rPr>
          <w:rFonts w:ascii="Times New Roman" w:hAnsi="Times New Roman" w:cs="Times New Roman"/>
          <w:sz w:val="20"/>
          <w:szCs w:val="20"/>
        </w:rPr>
        <w:t>1. Identify the design and the degrees of freedom for each of the following experiments. If it is a paired-samples design, identify the type of pairing.</w:t>
      </w:r>
    </w:p>
    <w:p w14:paraId="31D4D0B1" w14:textId="7E21CE6E" w:rsidR="00C22104" w:rsidRPr="006771BC" w:rsidRDefault="00C22104" w:rsidP="00C22104">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The effect of soda on attention was measured by counting the number of lines of text participants could read in 5 minutes. Fifty participants read, then drank a 12 oz. can of soda and took a short break, then read for another 5 minutes. </w:t>
      </w:r>
    </w:p>
    <w:p w14:paraId="4C56E38D" w14:textId="1E1F2C7D" w:rsidR="00C22104" w:rsidRPr="006771BC" w:rsidRDefault="00501F1E" w:rsidP="00C22104">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A group of 21 famous sociologists rated their attitude toward statistics and then identified their best student who had obtained a PhD in sociology. Attitudes toward statistics were then obtained from a former student of each sociologist.</w:t>
      </w:r>
    </w:p>
    <w:p w14:paraId="3C647C7A" w14:textId="71F9FCB5" w:rsidR="00C22104" w:rsidRPr="006771BC" w:rsidRDefault="00C22104" w:rsidP="00C22104">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A consumer group compared two detergents, Bold and Tide, to determine which was better. A sample of 24 white washcloths that had been soaked in mud for 10 hours were washed (12 cloths for each brand). Afterward the amount of light reflected from each cloth was measured with a photometer.</w:t>
      </w:r>
    </w:p>
    <w:p w14:paraId="76082F81" w14:textId="5E2679FD" w:rsidR="00C22104" w:rsidRPr="006771BC" w:rsidRDefault="00E725F6" w:rsidP="00C22104">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Researchers compared a classroom of 25 Native Americans to a classroom of 25 Hispanic Americans. For each student, attitude toward school was measured and mean attitudes compared.</w:t>
      </w:r>
    </w:p>
    <w:p w14:paraId="28C9911B" w14:textId="7B74C662" w:rsidR="00C22104" w:rsidRPr="00C22104" w:rsidRDefault="00C22104" w:rsidP="00C22104">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Eight cancer patients rated their emotionality while sitting in a large blue waiting room. Later they rated their emotionality while sitting in a small yellow waiting room.</w:t>
      </w:r>
    </w:p>
    <w:p w14:paraId="57D08AC7" w14:textId="77777777" w:rsidR="00C22104" w:rsidRDefault="00C22104" w:rsidP="00C22104">
      <w:pPr>
        <w:rPr>
          <w:rFonts w:ascii="Times New Roman" w:hAnsi="Times New Roman" w:cs="Times New Roman"/>
          <w:sz w:val="20"/>
          <w:szCs w:val="20"/>
        </w:rPr>
      </w:pPr>
    </w:p>
    <w:p w14:paraId="208F29FE" w14:textId="77777777" w:rsidR="00E725F6" w:rsidRDefault="00E725F6" w:rsidP="00C22104">
      <w:pPr>
        <w:rPr>
          <w:rFonts w:ascii="Times New Roman" w:hAnsi="Times New Roman" w:cs="Times New Roman"/>
          <w:sz w:val="20"/>
          <w:szCs w:val="20"/>
        </w:rPr>
      </w:pPr>
    </w:p>
    <w:p w14:paraId="5C77FE67" w14:textId="5D1C8039" w:rsidR="00C22104" w:rsidRPr="00530E0B" w:rsidRDefault="00C22104" w:rsidP="00C22104">
      <w:pPr>
        <w:rPr>
          <w:rFonts w:ascii="Times New Roman" w:hAnsi="Times New Roman" w:cs="Times New Roman"/>
          <w:sz w:val="20"/>
          <w:szCs w:val="20"/>
        </w:rPr>
      </w:pPr>
      <w:r>
        <w:rPr>
          <w:rFonts w:ascii="Times New Roman" w:hAnsi="Times New Roman" w:cs="Times New Roman"/>
          <w:sz w:val="20"/>
          <w:szCs w:val="20"/>
        </w:rPr>
        <w:t>2. For each description, identify the independent variable, the dependent variable and whether a paired- or an independent-samples design is described.</w:t>
      </w:r>
    </w:p>
    <w:p w14:paraId="0267A644" w14:textId="23F902F4" w:rsidR="00C22104" w:rsidRPr="00530E0B" w:rsidRDefault="00C22104" w:rsidP="00C309E2">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 xml:space="preserve">A 1957 article in the </w:t>
      </w:r>
      <w:r>
        <w:rPr>
          <w:rFonts w:ascii="Times New Roman" w:hAnsi="Times New Roman" w:cs="Times New Roman"/>
          <w:i/>
          <w:sz w:val="20"/>
          <w:szCs w:val="20"/>
        </w:rPr>
        <w:t>Journal of Experimental Psychology</w:t>
      </w:r>
      <w:r>
        <w:rPr>
          <w:rFonts w:ascii="Times New Roman" w:hAnsi="Times New Roman" w:cs="Times New Roman"/>
          <w:sz w:val="20"/>
          <w:szCs w:val="20"/>
        </w:rPr>
        <w:t xml:space="preserve"> described the kind of dreams that are reported when you wake a person during REM sleep (rapid eye movement) or at other times during NREM sleep (non-REM). They found that you get vivid dreams reported from people woken from REM sleep and no dreams or vague dreams reported from people woken from NREM sleep.</w:t>
      </w:r>
    </w:p>
    <w:p w14:paraId="5D6220F2" w14:textId="09EB43BA" w:rsidR="00C22104" w:rsidRPr="00530E0B" w:rsidRDefault="008256E3" w:rsidP="00C309E2">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lastRenderedPageBreak/>
        <w:t>Pat’s handwriting was terrible. Pat converted this longstanding problem into an independent project for his Research Methods class. The participants in his experiment graded an essay on a scale of 50-100. For 20 subjects, the essay was written in Pat’s handwriting, and for another 23, the essay was beautifully written.</w:t>
      </w:r>
    </w:p>
    <w:p w14:paraId="1896BE22" w14:textId="77777777" w:rsidR="00C22104" w:rsidRPr="00530E0B" w:rsidRDefault="00C22104" w:rsidP="00C22104">
      <w:pPr>
        <w:rPr>
          <w:rFonts w:ascii="Times New Roman" w:hAnsi="Times New Roman" w:cs="Times New Roman"/>
          <w:sz w:val="20"/>
          <w:szCs w:val="20"/>
        </w:rPr>
      </w:pPr>
    </w:p>
    <w:p w14:paraId="13C069A3" w14:textId="77777777" w:rsidR="0057350C" w:rsidRPr="00B84679" w:rsidRDefault="0057350C" w:rsidP="4664FCA4">
      <w:pPr>
        <w:rPr>
          <w:rFonts w:ascii="Times New Roman" w:hAnsi="Times New Roman" w:cs="Times New Roman"/>
          <w:b/>
          <w:bCs/>
          <w:sz w:val="20"/>
          <w:szCs w:val="20"/>
        </w:rPr>
      </w:pPr>
    </w:p>
    <w:p w14:paraId="57A1531A" w14:textId="04417F2C" w:rsidR="0057350C" w:rsidRDefault="0057350C" w:rsidP="0057350C">
      <w:pPr>
        <w:rPr>
          <w:rFonts w:ascii="Times New Roman" w:hAnsi="Times New Roman" w:cs="Times New Roman"/>
          <w:sz w:val="20"/>
          <w:szCs w:val="20"/>
        </w:rPr>
      </w:pPr>
      <w:r>
        <w:rPr>
          <w:rFonts w:ascii="Times New Roman" w:hAnsi="Times New Roman" w:cs="Times New Roman"/>
          <w:sz w:val="20"/>
          <w:szCs w:val="20"/>
        </w:rPr>
        <w:t>3. For the independent-samples data that follow, calculate a 95 percent confidence interval about the mean difference and write a sentence of interpretation.</w:t>
      </w:r>
    </w:p>
    <w:p w14:paraId="62FDF1D2" w14:textId="77777777" w:rsidR="0057350C" w:rsidRDefault="0057350C" w:rsidP="0057350C">
      <w:pPr>
        <w:rPr>
          <w:rFonts w:ascii="Times New Roman" w:hAnsi="Times New Roman" w:cs="Times New Roman"/>
          <w:sz w:val="20"/>
          <w:szCs w:val="20"/>
        </w:rPr>
      </w:pPr>
    </w:p>
    <w:tbl>
      <w:tblPr>
        <w:tblStyle w:val="TableGrid"/>
        <w:tblW w:w="0" w:type="auto"/>
        <w:jc w:val="center"/>
        <w:tblLook w:val="04A0" w:firstRow="1" w:lastRow="0" w:firstColumn="1" w:lastColumn="0" w:noHBand="0" w:noVBand="1"/>
        <w:tblDescription w:val="Problem 3 raw data for independent-samples t-test. Two columns: Group 1 (X 1) and Group 2 (X 2). Group 1 values: 11, 8, 5. Group 2 values: 6, 4, 3. "/>
      </w:tblPr>
      <w:tblGrid>
        <w:gridCol w:w="1366"/>
        <w:gridCol w:w="1370"/>
      </w:tblGrid>
      <w:tr w:rsidR="0057350C" w14:paraId="571F0240" w14:textId="77777777" w:rsidTr="001F2304">
        <w:trPr>
          <w:tblHeader/>
          <w:jc w:val="center"/>
        </w:trPr>
        <w:tc>
          <w:tcPr>
            <w:tcW w:w="1366" w:type="dxa"/>
          </w:tcPr>
          <w:p w14:paraId="4332FC46" w14:textId="51A091AD"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Group 1 (</w:t>
            </w:r>
            <m:oMath>
              <m:sSub>
                <m:sSubPr>
                  <m:ctrlPr>
                    <w:rPr>
                      <w:rFonts w:ascii="Cambria Math" w:hAnsi="Cambria Math"/>
                      <w:i/>
                      <w:sz w:val="20"/>
                    </w:rPr>
                  </m:ctrlPr>
                </m:sSubPr>
                <m:e>
                  <m:r>
                    <w:rPr>
                      <w:rFonts w:ascii="Cambria Math" w:hAnsi="Cambria Math" w:cs="Times New Roman"/>
                      <w:sz w:val="20"/>
                      <w:szCs w:val="20"/>
                    </w:rPr>
                    <m:t>X</m:t>
                  </m:r>
                </m:e>
                <m:sub>
                  <m:r>
                    <w:rPr>
                      <w:rFonts w:ascii="Cambria Math" w:hAnsi="Cambria Math"/>
                      <w:sz w:val="20"/>
                    </w:rPr>
                    <m:t xml:space="preserve"> 1</m:t>
                  </m:r>
                </m:sub>
              </m:sSub>
            </m:oMath>
            <w:r>
              <w:rPr>
                <w:rFonts w:ascii="Times New Roman" w:hAnsi="Times New Roman" w:cs="Times New Roman"/>
                <w:sz w:val="20"/>
                <w:szCs w:val="20"/>
              </w:rPr>
              <w:t>)</w:t>
            </w:r>
          </w:p>
        </w:tc>
        <w:tc>
          <w:tcPr>
            <w:tcW w:w="1370" w:type="dxa"/>
          </w:tcPr>
          <w:p w14:paraId="1604F45B" w14:textId="1BB77BC9"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Group 2 (</w:t>
            </w:r>
            <m:oMath>
              <m:sSub>
                <m:sSubPr>
                  <m:ctrlPr>
                    <w:rPr>
                      <w:rFonts w:ascii="Cambria Math" w:hAnsi="Cambria Math"/>
                      <w:i/>
                      <w:sz w:val="20"/>
                    </w:rPr>
                  </m:ctrlPr>
                </m:sSubPr>
                <m:e>
                  <m:r>
                    <w:rPr>
                      <w:rFonts w:ascii="Cambria Math" w:hAnsi="Cambria Math" w:cs="Times New Roman"/>
                      <w:sz w:val="20"/>
                      <w:szCs w:val="20"/>
                    </w:rPr>
                    <m:t>X</m:t>
                  </m:r>
                </m:e>
                <m:sub>
                  <m:r>
                    <w:rPr>
                      <w:rFonts w:ascii="Cambria Math" w:hAnsi="Cambria Math"/>
                      <w:sz w:val="20"/>
                    </w:rPr>
                    <m:t xml:space="preserve"> 2</m:t>
                  </m:r>
                </m:sub>
              </m:sSub>
            </m:oMath>
            <w:r>
              <w:rPr>
                <w:rFonts w:ascii="Times New Roman" w:hAnsi="Times New Roman" w:cs="Times New Roman"/>
                <w:sz w:val="20"/>
                <w:szCs w:val="20"/>
              </w:rPr>
              <w:t>)</w:t>
            </w:r>
          </w:p>
        </w:tc>
      </w:tr>
      <w:tr w:rsidR="0057350C" w14:paraId="7C226D28" w14:textId="77777777" w:rsidTr="001F2304">
        <w:trPr>
          <w:jc w:val="center"/>
        </w:trPr>
        <w:tc>
          <w:tcPr>
            <w:tcW w:w="1366" w:type="dxa"/>
          </w:tcPr>
          <w:p w14:paraId="5BA63E1F"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11</w:t>
            </w:r>
          </w:p>
        </w:tc>
        <w:tc>
          <w:tcPr>
            <w:tcW w:w="1370" w:type="dxa"/>
          </w:tcPr>
          <w:p w14:paraId="13AA022E"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6</w:t>
            </w:r>
          </w:p>
        </w:tc>
      </w:tr>
      <w:tr w:rsidR="0057350C" w14:paraId="33F4DF47" w14:textId="77777777" w:rsidTr="001F2304">
        <w:trPr>
          <w:jc w:val="center"/>
        </w:trPr>
        <w:tc>
          <w:tcPr>
            <w:tcW w:w="1366" w:type="dxa"/>
          </w:tcPr>
          <w:p w14:paraId="4FC29E8D"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8</w:t>
            </w:r>
          </w:p>
        </w:tc>
        <w:tc>
          <w:tcPr>
            <w:tcW w:w="1370" w:type="dxa"/>
          </w:tcPr>
          <w:p w14:paraId="78496D59"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4</w:t>
            </w:r>
          </w:p>
        </w:tc>
      </w:tr>
      <w:tr w:rsidR="0057350C" w14:paraId="1FE0C90F" w14:textId="77777777" w:rsidTr="001F2304">
        <w:trPr>
          <w:jc w:val="center"/>
        </w:trPr>
        <w:tc>
          <w:tcPr>
            <w:tcW w:w="1366" w:type="dxa"/>
          </w:tcPr>
          <w:p w14:paraId="542668A7"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5</w:t>
            </w:r>
          </w:p>
        </w:tc>
        <w:tc>
          <w:tcPr>
            <w:tcW w:w="1370" w:type="dxa"/>
          </w:tcPr>
          <w:p w14:paraId="6089C1E8"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3</w:t>
            </w:r>
          </w:p>
        </w:tc>
      </w:tr>
    </w:tbl>
    <w:p w14:paraId="0D8E0DE2" w14:textId="77777777" w:rsidR="0057350C" w:rsidRDefault="0057350C" w:rsidP="0057350C">
      <w:pPr>
        <w:rPr>
          <w:rFonts w:ascii="Times New Roman" w:hAnsi="Times New Roman" w:cs="Times New Roman"/>
          <w:sz w:val="20"/>
          <w:szCs w:val="20"/>
        </w:rPr>
      </w:pPr>
    </w:p>
    <w:p w14:paraId="3F9466DA" w14:textId="61869438" w:rsidR="0057350C" w:rsidRPr="0023536B" w:rsidRDefault="0057350C" w:rsidP="0057350C">
      <w:pPr>
        <w:rPr>
          <w:rFonts w:ascii="Times New Roman" w:hAnsi="Times New Roman" w:cs="Times New Roman"/>
          <w:sz w:val="20"/>
          <w:szCs w:val="20"/>
        </w:rPr>
      </w:pPr>
    </w:p>
    <w:p w14:paraId="21C97FE2" w14:textId="40B4BF13" w:rsidR="0057350C" w:rsidRPr="0077745F" w:rsidRDefault="0057350C" w:rsidP="0057350C">
      <w:pPr>
        <w:rPr>
          <w:rFonts w:ascii="Times New Roman" w:hAnsi="Times New Roman" w:cs="Times New Roman"/>
          <w:sz w:val="20"/>
          <w:szCs w:val="20"/>
        </w:rPr>
      </w:pPr>
      <w:r>
        <w:rPr>
          <w:rFonts w:ascii="Times New Roman" w:hAnsi="Times New Roman" w:cs="Times New Roman"/>
          <w:sz w:val="20"/>
          <w:szCs w:val="20"/>
        </w:rPr>
        <w:t>4. For the paired-samples data that follow, calculate a 99 percent confidence interval about the mean difference and write a sentence of interpretation.</w:t>
      </w:r>
    </w:p>
    <w:p w14:paraId="4A3BCE6D" w14:textId="77777777" w:rsidR="0057350C" w:rsidRDefault="0057350C" w:rsidP="0057350C">
      <w:pPr>
        <w:rPr>
          <w:rFonts w:ascii="Times New Roman" w:hAnsi="Times New Roman" w:cs="Times New Roman"/>
          <w:sz w:val="20"/>
          <w:szCs w:val="20"/>
        </w:rPr>
      </w:pPr>
    </w:p>
    <w:tbl>
      <w:tblPr>
        <w:tblStyle w:val="TableGrid"/>
        <w:tblW w:w="0" w:type="auto"/>
        <w:jc w:val="center"/>
        <w:tblLook w:val="04A0" w:firstRow="1" w:lastRow="0" w:firstColumn="1" w:lastColumn="0" w:noHBand="0" w:noVBand="1"/>
        <w:tblDescription w:val="Problem 4 raw data for paired-samples t-test. Two columns: X and Y. Pairs: X equals 14, Y equals 8; X equals 9, Y equals 4; X equals 7, Y equals 6. "/>
      </w:tblPr>
      <w:tblGrid>
        <w:gridCol w:w="516"/>
        <w:gridCol w:w="439"/>
      </w:tblGrid>
      <w:tr w:rsidR="0057350C" w:rsidRPr="00372505" w14:paraId="263F7899" w14:textId="77777777" w:rsidTr="001F2304">
        <w:trPr>
          <w:tblHeader/>
          <w:jc w:val="center"/>
        </w:trPr>
        <w:tc>
          <w:tcPr>
            <w:tcW w:w="516" w:type="dxa"/>
          </w:tcPr>
          <w:p w14:paraId="736B16D1" w14:textId="77777777" w:rsidR="0057350C" w:rsidRPr="00201FB8" w:rsidRDefault="0057350C" w:rsidP="0057350C">
            <w:pPr>
              <w:jc w:val="center"/>
              <w:rPr>
                <w:rFonts w:ascii="Times New Roman" w:hAnsi="Times New Roman" w:cs="Times New Roman"/>
                <w:bCs/>
                <w:i/>
                <w:sz w:val="20"/>
                <w:szCs w:val="20"/>
              </w:rPr>
            </w:pPr>
            <w:r w:rsidRPr="00201FB8">
              <w:rPr>
                <w:rFonts w:ascii="Times New Roman" w:hAnsi="Times New Roman" w:cs="Times New Roman"/>
                <w:bCs/>
                <w:i/>
                <w:sz w:val="20"/>
                <w:szCs w:val="20"/>
              </w:rPr>
              <w:t>X</w:t>
            </w:r>
          </w:p>
        </w:tc>
        <w:tc>
          <w:tcPr>
            <w:tcW w:w="439" w:type="dxa"/>
          </w:tcPr>
          <w:p w14:paraId="6E574D5A" w14:textId="77777777" w:rsidR="0057350C" w:rsidRPr="00201FB8" w:rsidRDefault="0057350C" w:rsidP="0057350C">
            <w:pPr>
              <w:jc w:val="center"/>
              <w:rPr>
                <w:rFonts w:ascii="Times New Roman" w:hAnsi="Times New Roman" w:cs="Times New Roman"/>
                <w:bCs/>
                <w:i/>
                <w:sz w:val="20"/>
                <w:szCs w:val="20"/>
              </w:rPr>
            </w:pPr>
            <w:r w:rsidRPr="00201FB8">
              <w:rPr>
                <w:rFonts w:ascii="Times New Roman" w:hAnsi="Times New Roman" w:cs="Times New Roman"/>
                <w:bCs/>
                <w:i/>
                <w:sz w:val="20"/>
                <w:szCs w:val="20"/>
              </w:rPr>
              <w:t>Y</w:t>
            </w:r>
          </w:p>
        </w:tc>
      </w:tr>
      <w:tr w:rsidR="0057350C" w14:paraId="0319EA70" w14:textId="77777777" w:rsidTr="001F2304">
        <w:trPr>
          <w:jc w:val="center"/>
        </w:trPr>
        <w:tc>
          <w:tcPr>
            <w:tcW w:w="516" w:type="dxa"/>
          </w:tcPr>
          <w:p w14:paraId="6C0245A5"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14</w:t>
            </w:r>
          </w:p>
        </w:tc>
        <w:tc>
          <w:tcPr>
            <w:tcW w:w="439" w:type="dxa"/>
          </w:tcPr>
          <w:p w14:paraId="2E36B065"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8</w:t>
            </w:r>
          </w:p>
        </w:tc>
      </w:tr>
      <w:tr w:rsidR="0057350C" w14:paraId="1E386B96" w14:textId="77777777" w:rsidTr="001F2304">
        <w:trPr>
          <w:jc w:val="center"/>
        </w:trPr>
        <w:tc>
          <w:tcPr>
            <w:tcW w:w="516" w:type="dxa"/>
          </w:tcPr>
          <w:p w14:paraId="144372B4"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9</w:t>
            </w:r>
          </w:p>
        </w:tc>
        <w:tc>
          <w:tcPr>
            <w:tcW w:w="439" w:type="dxa"/>
          </w:tcPr>
          <w:p w14:paraId="7A9416B7"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4</w:t>
            </w:r>
          </w:p>
        </w:tc>
      </w:tr>
      <w:tr w:rsidR="0057350C" w14:paraId="38B7357E" w14:textId="77777777" w:rsidTr="001F2304">
        <w:trPr>
          <w:jc w:val="center"/>
        </w:trPr>
        <w:tc>
          <w:tcPr>
            <w:tcW w:w="516" w:type="dxa"/>
          </w:tcPr>
          <w:p w14:paraId="75840BC4"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7</w:t>
            </w:r>
          </w:p>
        </w:tc>
        <w:tc>
          <w:tcPr>
            <w:tcW w:w="439" w:type="dxa"/>
          </w:tcPr>
          <w:p w14:paraId="65C459D5"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6</w:t>
            </w:r>
          </w:p>
        </w:tc>
      </w:tr>
    </w:tbl>
    <w:p w14:paraId="678BF8F0" w14:textId="77777777" w:rsidR="0057350C" w:rsidRDefault="0057350C" w:rsidP="0057350C">
      <w:pPr>
        <w:rPr>
          <w:rFonts w:ascii="Times New Roman" w:hAnsi="Times New Roman" w:cs="Times New Roman"/>
          <w:sz w:val="20"/>
          <w:szCs w:val="20"/>
        </w:rPr>
      </w:pPr>
    </w:p>
    <w:p w14:paraId="36E7CF86" w14:textId="77777777" w:rsidR="0057350C" w:rsidRPr="0023536B" w:rsidRDefault="0057350C" w:rsidP="0057350C">
      <w:pPr>
        <w:rPr>
          <w:rFonts w:ascii="Times New Roman" w:hAnsi="Times New Roman" w:cs="Times New Roman"/>
          <w:sz w:val="20"/>
          <w:szCs w:val="20"/>
        </w:rPr>
      </w:pPr>
    </w:p>
    <w:p w14:paraId="4DA78C7C" w14:textId="2DE826B7" w:rsidR="0057350C" w:rsidRPr="00E628ED" w:rsidRDefault="0057350C" w:rsidP="0057350C">
      <w:pPr>
        <w:rPr>
          <w:rFonts w:ascii="Times New Roman" w:hAnsi="Times New Roman" w:cs="Times New Roman"/>
          <w:sz w:val="20"/>
          <w:szCs w:val="20"/>
        </w:rPr>
      </w:pPr>
      <w:r>
        <w:rPr>
          <w:rFonts w:ascii="Times New Roman" w:hAnsi="Times New Roman" w:cs="Times New Roman"/>
          <w:sz w:val="20"/>
          <w:szCs w:val="20"/>
        </w:rPr>
        <w:t xml:space="preserve">5. Benjamin, Cavell, and Shallenberger (1984) tested the question of whether a student should change an answer on a multiple choice question when re-checking a test. Assume they found the following data. What is the appropriate statistical test for this experiment? Calculate a 95 percent confidence interval </w:t>
      </w:r>
      <w:r>
        <w:rPr>
          <w:rStyle w:val="BodytextBold"/>
          <w:b w:val="0"/>
          <w:color w:val="000000"/>
          <w:sz w:val="20"/>
          <w:szCs w:val="20"/>
        </w:rPr>
        <w:t xml:space="preserve">to determine if there was a difference in the performance of students who changed their answers and those who stayed with their initial answers. Then, calculate the effect size index and write a </w:t>
      </w:r>
      <w:r>
        <w:rPr>
          <w:rFonts w:ascii="Times New Roman" w:hAnsi="Times New Roman" w:cs="Times New Roman"/>
          <w:sz w:val="20"/>
          <w:szCs w:val="20"/>
        </w:rPr>
        <w:t xml:space="preserve">brief interpretation of your findings that draws </w:t>
      </w:r>
      <w:r>
        <w:rPr>
          <w:rStyle w:val="Bodytext9"/>
          <w:color w:val="000000"/>
          <w:sz w:val="20"/>
          <w:szCs w:val="20"/>
        </w:rPr>
        <w:t>a conclusion about whether students should change their answers on multiple choice test</w:t>
      </w:r>
      <w:r w:rsidR="004F7BF1">
        <w:rPr>
          <w:rStyle w:val="Bodytext9"/>
          <w:color w:val="000000"/>
          <w:sz w:val="20"/>
          <w:szCs w:val="20"/>
        </w:rPr>
        <w:t>s</w:t>
      </w:r>
      <w:r>
        <w:rPr>
          <w:rStyle w:val="Bodytext9"/>
          <w:color w:val="000000"/>
          <w:sz w:val="20"/>
          <w:szCs w:val="20"/>
        </w:rPr>
        <w:t xml:space="preserve"> when checking their answers. </w:t>
      </w:r>
    </w:p>
    <w:p w14:paraId="2FC53FDF" w14:textId="77777777" w:rsidR="0057350C" w:rsidRDefault="0057350C" w:rsidP="0057350C">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5 raw data. Two columns: Students who changed answers (X 1) and Students who stayed with initial answers (X 2). Changed answers scores: 85, 73, 69, 99, 87. Stayed with answers scores: 74, 75, 88, 70, 71. "/>
      </w:tblPr>
      <w:tblGrid>
        <w:gridCol w:w="4315"/>
        <w:gridCol w:w="4315"/>
      </w:tblGrid>
      <w:tr w:rsidR="0057350C" w14:paraId="5FCFFC3A" w14:textId="77777777" w:rsidTr="0057350C">
        <w:trPr>
          <w:tblHeader/>
        </w:trPr>
        <w:tc>
          <w:tcPr>
            <w:tcW w:w="4428" w:type="dxa"/>
          </w:tcPr>
          <w:p w14:paraId="3D302B26" w14:textId="7FDB9F48" w:rsidR="0057350C" w:rsidRPr="00472AA2" w:rsidRDefault="0057350C" w:rsidP="0057350C">
            <w:pPr>
              <w:jc w:val="center"/>
              <w:rPr>
                <w:rFonts w:ascii="Times New Roman" w:hAnsi="Times New Roman" w:cs="Times New Roman"/>
                <w:sz w:val="20"/>
                <w:szCs w:val="20"/>
              </w:rPr>
            </w:pPr>
            <w:r>
              <w:rPr>
                <w:rFonts w:ascii="Times New Roman" w:hAnsi="Times New Roman" w:cs="Times New Roman"/>
                <w:sz w:val="20"/>
                <w:szCs w:val="20"/>
              </w:rPr>
              <w:t>Students who changed answers (</w:t>
            </w:r>
            <m:oMath>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oMath>
            <w:r>
              <w:rPr>
                <w:rFonts w:ascii="Times New Roman" w:hAnsi="Times New Roman" w:cs="Times New Roman"/>
                <w:sz w:val="20"/>
                <w:szCs w:val="20"/>
              </w:rPr>
              <w:t>)</w:t>
            </w:r>
          </w:p>
        </w:tc>
        <w:tc>
          <w:tcPr>
            <w:tcW w:w="4428" w:type="dxa"/>
          </w:tcPr>
          <w:p w14:paraId="7BF4222C" w14:textId="0CDA3B0C" w:rsidR="0057350C" w:rsidRPr="00472AA2" w:rsidRDefault="0057350C" w:rsidP="0057350C">
            <w:pPr>
              <w:jc w:val="center"/>
              <w:rPr>
                <w:rFonts w:ascii="Times New Roman" w:hAnsi="Times New Roman" w:cs="Times New Roman"/>
                <w:sz w:val="20"/>
                <w:szCs w:val="20"/>
              </w:rPr>
            </w:pPr>
            <w:r>
              <w:rPr>
                <w:rFonts w:ascii="Times New Roman" w:hAnsi="Times New Roman" w:cs="Times New Roman"/>
                <w:sz w:val="20"/>
                <w:szCs w:val="20"/>
              </w:rPr>
              <w:t>Students who stayed with initial answers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oMath>
            <w:r>
              <w:rPr>
                <w:rFonts w:ascii="Times New Roman" w:hAnsi="Times New Roman" w:cs="Times New Roman"/>
                <w:sz w:val="20"/>
                <w:szCs w:val="20"/>
              </w:rPr>
              <w:t>)</w:t>
            </w:r>
          </w:p>
        </w:tc>
      </w:tr>
      <w:tr w:rsidR="0057350C" w14:paraId="303ADB9A" w14:textId="77777777" w:rsidTr="0057350C">
        <w:tc>
          <w:tcPr>
            <w:tcW w:w="4428" w:type="dxa"/>
          </w:tcPr>
          <w:p w14:paraId="490C1BDB"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85</w:t>
            </w:r>
          </w:p>
        </w:tc>
        <w:tc>
          <w:tcPr>
            <w:tcW w:w="4428" w:type="dxa"/>
          </w:tcPr>
          <w:p w14:paraId="709571C7"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74</w:t>
            </w:r>
          </w:p>
        </w:tc>
      </w:tr>
      <w:tr w:rsidR="0057350C" w14:paraId="3261F06E" w14:textId="77777777" w:rsidTr="0057350C">
        <w:tc>
          <w:tcPr>
            <w:tcW w:w="4428" w:type="dxa"/>
          </w:tcPr>
          <w:p w14:paraId="5D07639B"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73</w:t>
            </w:r>
          </w:p>
        </w:tc>
        <w:tc>
          <w:tcPr>
            <w:tcW w:w="4428" w:type="dxa"/>
          </w:tcPr>
          <w:p w14:paraId="7F852824"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75</w:t>
            </w:r>
          </w:p>
        </w:tc>
      </w:tr>
      <w:tr w:rsidR="0057350C" w14:paraId="3E9AB06A" w14:textId="77777777" w:rsidTr="0057350C">
        <w:tc>
          <w:tcPr>
            <w:tcW w:w="4428" w:type="dxa"/>
          </w:tcPr>
          <w:p w14:paraId="72516F78"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69</w:t>
            </w:r>
          </w:p>
        </w:tc>
        <w:tc>
          <w:tcPr>
            <w:tcW w:w="4428" w:type="dxa"/>
          </w:tcPr>
          <w:p w14:paraId="392E41AF"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88</w:t>
            </w:r>
          </w:p>
        </w:tc>
      </w:tr>
      <w:tr w:rsidR="0057350C" w14:paraId="48637DAC" w14:textId="77777777" w:rsidTr="0057350C">
        <w:tc>
          <w:tcPr>
            <w:tcW w:w="4428" w:type="dxa"/>
          </w:tcPr>
          <w:p w14:paraId="4F6EA42E"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99</w:t>
            </w:r>
          </w:p>
        </w:tc>
        <w:tc>
          <w:tcPr>
            <w:tcW w:w="4428" w:type="dxa"/>
          </w:tcPr>
          <w:p w14:paraId="629D5219"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70</w:t>
            </w:r>
          </w:p>
        </w:tc>
      </w:tr>
      <w:tr w:rsidR="0057350C" w14:paraId="1756629A" w14:textId="77777777" w:rsidTr="0057350C">
        <w:tc>
          <w:tcPr>
            <w:tcW w:w="4428" w:type="dxa"/>
          </w:tcPr>
          <w:p w14:paraId="2BD8FB3D"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87</w:t>
            </w:r>
          </w:p>
        </w:tc>
        <w:tc>
          <w:tcPr>
            <w:tcW w:w="4428" w:type="dxa"/>
          </w:tcPr>
          <w:p w14:paraId="3E2B1F23"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71</w:t>
            </w:r>
          </w:p>
        </w:tc>
      </w:tr>
    </w:tbl>
    <w:p w14:paraId="68115C19" w14:textId="77777777" w:rsidR="0057350C" w:rsidRDefault="0057350C" w:rsidP="0057350C">
      <w:pPr>
        <w:rPr>
          <w:rFonts w:ascii="Times New Roman" w:hAnsi="Times New Roman" w:cs="Times New Roman"/>
          <w:sz w:val="20"/>
          <w:szCs w:val="20"/>
        </w:rPr>
      </w:pPr>
    </w:p>
    <w:p w14:paraId="37479809" w14:textId="77777777" w:rsidR="0057350C" w:rsidRDefault="0057350C" w:rsidP="0057350C">
      <w:pPr>
        <w:rPr>
          <w:rFonts w:ascii="Times New Roman" w:hAnsi="Times New Roman" w:cs="Times New Roman"/>
          <w:sz w:val="20"/>
          <w:szCs w:val="20"/>
        </w:rPr>
      </w:pPr>
    </w:p>
    <w:p w14:paraId="50A056F4" w14:textId="3268581C" w:rsidR="0057350C" w:rsidRDefault="0057350C" w:rsidP="0057350C">
      <w:pPr>
        <w:rPr>
          <w:rFonts w:ascii="Times New Roman" w:hAnsi="Times New Roman" w:cs="Times New Roman"/>
          <w:sz w:val="20"/>
          <w:szCs w:val="20"/>
        </w:rPr>
      </w:pPr>
      <w:r>
        <w:rPr>
          <w:rFonts w:ascii="Times New Roman" w:hAnsi="Times New Roman" w:cs="Times New Roman"/>
          <w:sz w:val="20"/>
          <w:szCs w:val="20"/>
        </w:rPr>
        <w:t xml:space="preserve">6.  For the paired-samples data that follow, calculate a 95 percent confidence interval </w:t>
      </w:r>
      <w:r>
        <w:rPr>
          <w:rStyle w:val="BodytextBold"/>
          <w:b w:val="0"/>
          <w:color w:val="000000"/>
          <w:sz w:val="20"/>
          <w:szCs w:val="20"/>
        </w:rPr>
        <w:t xml:space="preserve">to determine if there is a difference in the two variables. Then, calculate the effect size index and write a </w:t>
      </w:r>
      <w:r>
        <w:rPr>
          <w:rFonts w:ascii="Times New Roman" w:hAnsi="Times New Roman" w:cs="Times New Roman"/>
          <w:sz w:val="20"/>
          <w:szCs w:val="20"/>
        </w:rPr>
        <w:t>brief interpretation of your findings</w:t>
      </w:r>
      <w:r>
        <w:rPr>
          <w:rStyle w:val="Bodytext9"/>
          <w:color w:val="000000"/>
          <w:sz w:val="20"/>
          <w:szCs w:val="20"/>
        </w:rPr>
        <w:t>.</w:t>
      </w:r>
    </w:p>
    <w:p w14:paraId="3234A5A2" w14:textId="77777777" w:rsidR="0057350C" w:rsidRDefault="0057350C" w:rsidP="0057350C">
      <w:pPr>
        <w:rPr>
          <w:rFonts w:ascii="Times New Roman" w:hAnsi="Times New Roman" w:cs="Times New Roman"/>
          <w:sz w:val="20"/>
          <w:szCs w:val="20"/>
        </w:rPr>
      </w:pPr>
    </w:p>
    <w:tbl>
      <w:tblPr>
        <w:tblStyle w:val="TableGrid"/>
        <w:tblW w:w="0" w:type="auto"/>
        <w:jc w:val="center"/>
        <w:tblLook w:val="04A0" w:firstRow="1" w:lastRow="0" w:firstColumn="1" w:lastColumn="0" w:noHBand="0" w:noVBand="1"/>
        <w:tblDescription w:val="Problem 6 raw data for paired-samples t-test. Two columns: X and Y. Pairs: X equals 8, Y equals 11; X equals 6, Y equals 9; X equals 5, Y equals 7; X equals 3, Y equals 5; X equals 1, Y equals 6. "/>
      </w:tblPr>
      <w:tblGrid>
        <w:gridCol w:w="439"/>
        <w:gridCol w:w="516"/>
      </w:tblGrid>
      <w:tr w:rsidR="0057350C" w14:paraId="18E1B64D" w14:textId="77777777" w:rsidTr="001F2304">
        <w:trPr>
          <w:tblHeader/>
          <w:jc w:val="center"/>
        </w:trPr>
        <w:tc>
          <w:tcPr>
            <w:tcW w:w="439" w:type="dxa"/>
          </w:tcPr>
          <w:p w14:paraId="28C30D46" w14:textId="77777777" w:rsidR="0057350C" w:rsidRPr="00201FB8" w:rsidRDefault="0057350C" w:rsidP="0057350C">
            <w:pPr>
              <w:jc w:val="center"/>
              <w:rPr>
                <w:rFonts w:ascii="Times New Roman" w:hAnsi="Times New Roman" w:cs="Times New Roman"/>
                <w:i/>
                <w:sz w:val="20"/>
                <w:szCs w:val="20"/>
              </w:rPr>
            </w:pPr>
            <w:r w:rsidRPr="00201FB8">
              <w:rPr>
                <w:rFonts w:ascii="Times New Roman" w:hAnsi="Times New Roman" w:cs="Times New Roman"/>
                <w:i/>
                <w:sz w:val="20"/>
                <w:szCs w:val="20"/>
              </w:rPr>
              <w:t>X</w:t>
            </w:r>
          </w:p>
        </w:tc>
        <w:tc>
          <w:tcPr>
            <w:tcW w:w="516" w:type="dxa"/>
          </w:tcPr>
          <w:p w14:paraId="5DE0EC9A" w14:textId="77777777" w:rsidR="0057350C" w:rsidRPr="00201FB8" w:rsidRDefault="0057350C" w:rsidP="0057350C">
            <w:pPr>
              <w:jc w:val="center"/>
              <w:rPr>
                <w:rFonts w:ascii="Times New Roman" w:hAnsi="Times New Roman" w:cs="Times New Roman"/>
                <w:i/>
                <w:sz w:val="20"/>
                <w:szCs w:val="20"/>
              </w:rPr>
            </w:pPr>
            <w:r w:rsidRPr="00201FB8">
              <w:rPr>
                <w:rFonts w:ascii="Times New Roman" w:hAnsi="Times New Roman" w:cs="Times New Roman"/>
                <w:i/>
                <w:sz w:val="20"/>
                <w:szCs w:val="20"/>
              </w:rPr>
              <w:t>Y</w:t>
            </w:r>
          </w:p>
        </w:tc>
      </w:tr>
      <w:tr w:rsidR="0057350C" w14:paraId="22ADE664" w14:textId="77777777" w:rsidTr="001F2304">
        <w:trPr>
          <w:jc w:val="center"/>
        </w:trPr>
        <w:tc>
          <w:tcPr>
            <w:tcW w:w="439" w:type="dxa"/>
          </w:tcPr>
          <w:p w14:paraId="261B6019"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8</w:t>
            </w:r>
          </w:p>
        </w:tc>
        <w:tc>
          <w:tcPr>
            <w:tcW w:w="516" w:type="dxa"/>
          </w:tcPr>
          <w:p w14:paraId="0342546F"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11</w:t>
            </w:r>
          </w:p>
        </w:tc>
      </w:tr>
      <w:tr w:rsidR="0057350C" w14:paraId="2338BEF8" w14:textId="77777777" w:rsidTr="001F2304">
        <w:trPr>
          <w:jc w:val="center"/>
        </w:trPr>
        <w:tc>
          <w:tcPr>
            <w:tcW w:w="439" w:type="dxa"/>
          </w:tcPr>
          <w:p w14:paraId="046C496D"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6</w:t>
            </w:r>
          </w:p>
        </w:tc>
        <w:tc>
          <w:tcPr>
            <w:tcW w:w="516" w:type="dxa"/>
          </w:tcPr>
          <w:p w14:paraId="49497C77"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9</w:t>
            </w:r>
          </w:p>
        </w:tc>
      </w:tr>
      <w:tr w:rsidR="0057350C" w14:paraId="0BC53D80" w14:textId="77777777" w:rsidTr="001F2304">
        <w:trPr>
          <w:jc w:val="center"/>
        </w:trPr>
        <w:tc>
          <w:tcPr>
            <w:tcW w:w="439" w:type="dxa"/>
          </w:tcPr>
          <w:p w14:paraId="5302EC7C"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5</w:t>
            </w:r>
          </w:p>
        </w:tc>
        <w:tc>
          <w:tcPr>
            <w:tcW w:w="516" w:type="dxa"/>
          </w:tcPr>
          <w:p w14:paraId="32373A53"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7</w:t>
            </w:r>
          </w:p>
        </w:tc>
      </w:tr>
      <w:tr w:rsidR="0057350C" w14:paraId="3CECF509" w14:textId="77777777" w:rsidTr="001F2304">
        <w:trPr>
          <w:jc w:val="center"/>
        </w:trPr>
        <w:tc>
          <w:tcPr>
            <w:tcW w:w="439" w:type="dxa"/>
          </w:tcPr>
          <w:p w14:paraId="28D50595"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3</w:t>
            </w:r>
          </w:p>
        </w:tc>
        <w:tc>
          <w:tcPr>
            <w:tcW w:w="516" w:type="dxa"/>
          </w:tcPr>
          <w:p w14:paraId="0F43F3CF"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5</w:t>
            </w:r>
          </w:p>
        </w:tc>
      </w:tr>
      <w:tr w:rsidR="0057350C" w14:paraId="31CFE530" w14:textId="77777777" w:rsidTr="001F2304">
        <w:trPr>
          <w:jc w:val="center"/>
        </w:trPr>
        <w:tc>
          <w:tcPr>
            <w:tcW w:w="439" w:type="dxa"/>
          </w:tcPr>
          <w:p w14:paraId="698133E2"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1</w:t>
            </w:r>
          </w:p>
        </w:tc>
        <w:tc>
          <w:tcPr>
            <w:tcW w:w="516" w:type="dxa"/>
          </w:tcPr>
          <w:p w14:paraId="1CB0483C" w14:textId="77777777" w:rsidR="0057350C" w:rsidRDefault="0057350C" w:rsidP="0057350C">
            <w:pPr>
              <w:jc w:val="center"/>
              <w:rPr>
                <w:rFonts w:ascii="Times New Roman" w:hAnsi="Times New Roman" w:cs="Times New Roman"/>
                <w:sz w:val="20"/>
                <w:szCs w:val="20"/>
              </w:rPr>
            </w:pPr>
            <w:r>
              <w:rPr>
                <w:rFonts w:ascii="Times New Roman" w:hAnsi="Times New Roman" w:cs="Times New Roman"/>
                <w:sz w:val="20"/>
                <w:szCs w:val="20"/>
              </w:rPr>
              <w:t>6</w:t>
            </w:r>
          </w:p>
        </w:tc>
      </w:tr>
    </w:tbl>
    <w:p w14:paraId="0F982F8B" w14:textId="77777777" w:rsidR="0057350C" w:rsidRDefault="0057350C" w:rsidP="0057350C">
      <w:pPr>
        <w:rPr>
          <w:rFonts w:ascii="Times New Roman" w:hAnsi="Times New Roman" w:cs="Times New Roman"/>
          <w:sz w:val="20"/>
          <w:szCs w:val="20"/>
        </w:rPr>
      </w:pPr>
    </w:p>
    <w:p w14:paraId="49A96A30" w14:textId="77777777" w:rsidR="00A1076A" w:rsidRPr="00B84679" w:rsidRDefault="00A1076A" w:rsidP="0057350C">
      <w:pPr>
        <w:pStyle w:val="Bodytext1"/>
        <w:shd w:val="clear" w:color="auto" w:fill="auto"/>
        <w:spacing w:line="240" w:lineRule="auto"/>
        <w:ind w:firstLine="0"/>
        <w:rPr>
          <w:rStyle w:val="Bodytext9"/>
          <w:b/>
          <w:color w:val="000000"/>
          <w:sz w:val="20"/>
          <w:szCs w:val="20"/>
        </w:rPr>
      </w:pPr>
    </w:p>
    <w:p w14:paraId="010507BC" w14:textId="44531B56" w:rsidR="005B4B7F" w:rsidRPr="002919DB" w:rsidRDefault="008A5115" w:rsidP="00C22104">
      <w:pPr>
        <w:rPr>
          <w:rStyle w:val="BodytextBold"/>
          <w:b w:val="0"/>
          <w:color w:val="000000"/>
          <w:sz w:val="20"/>
          <w:szCs w:val="20"/>
        </w:rPr>
      </w:pPr>
      <w:r>
        <w:rPr>
          <w:rStyle w:val="BodytextBold"/>
          <w:b w:val="0"/>
          <w:color w:val="000000"/>
          <w:sz w:val="20"/>
          <w:szCs w:val="20"/>
        </w:rPr>
        <w:t xml:space="preserve">7. Yang and Urminsky (2018) studied how anticipated affective reactions, like smiling, can motivate different gift choices. In one part of their study, participants were asked to imagine the affective reactions that would be elicited by both a personalized mug and an award-wining ergonomic mug. Participants were </w:t>
      </w:r>
      <w:r>
        <w:rPr>
          <w:rStyle w:val="BodytextBold"/>
          <w:b w:val="0"/>
          <w:color w:val="000000"/>
          <w:sz w:val="20"/>
          <w:szCs w:val="20"/>
        </w:rPr>
        <w:lastRenderedPageBreak/>
        <w:t xml:space="preserve">asked “How much of an affective reaction would receivers show in response to these gifts when receiving them?” and made a rating of each item. Below are summary data from Study 1 of Yang and Urminsky (2018; retrieved from </w:t>
      </w:r>
      <w:hyperlink r:id="rId6" w:history="1">
        <w:r>
          <w:rPr>
            <w:rStyle w:val="Hyperlink"/>
            <w:rFonts w:ascii="Times" w:eastAsia="Times New Roman" w:hAnsi="Times" w:cs="Times New Roman"/>
            <w:sz w:val="20"/>
            <w:szCs w:val="20"/>
          </w:rPr>
          <w:t>https://osf.io/fctr8/</w:t>
        </w:r>
      </w:hyperlink>
      <w:r>
        <w:rPr>
          <w:rFonts w:ascii="Times" w:eastAsia="Times New Roman" w:hAnsi="Times" w:cs="Times New Roman"/>
          <w:sz w:val="20"/>
          <w:szCs w:val="20"/>
        </w:rPr>
        <w:t xml:space="preserve"> </w:t>
      </w:r>
      <w:r>
        <w:rPr>
          <w:rStyle w:val="BodytextBold"/>
          <w:b w:val="0"/>
          <w:color w:val="000000"/>
          <w:sz w:val="20"/>
          <w:szCs w:val="20"/>
        </w:rPr>
        <w:t xml:space="preserve">on July 14, 2018) that will allow you to closely replicate their findings. </w:t>
      </w:r>
      <w:r>
        <w:rPr>
          <w:rStyle w:val="Bodytext9"/>
          <w:color w:val="000000"/>
          <w:sz w:val="20"/>
          <w:szCs w:val="20"/>
        </w:rPr>
        <w:t xml:space="preserve">Conduct a paired-samples </w:t>
      </w:r>
      <w:proofErr w:type="spellStart"/>
      <w:r>
        <w:rPr>
          <w:rStyle w:val="Bodytext9"/>
          <w:i/>
          <w:iCs/>
          <w:color w:val="000000"/>
          <w:sz w:val="20"/>
          <w:szCs w:val="20"/>
        </w:rPr>
        <w:t>t</w:t>
      </w:r>
      <w:proofErr w:type="spellEnd"/>
      <w:r>
        <w:rPr>
          <w:rStyle w:val="Bodytext9"/>
          <w:color w:val="000000"/>
          <w:sz w:val="20"/>
          <w:szCs w:val="20"/>
        </w:rPr>
        <w:t xml:space="preserve"> test following the 4 steps of NHST (</w:t>
      </w:r>
      <w:r w:rsidR="0014007B">
        <w:rPr>
          <w:rStyle w:val="Bodytext9"/>
          <w:color w:val="000000"/>
          <w:sz w:val="20"/>
          <w:szCs w:val="20"/>
        </w:rPr>
        <w:t xml:space="preserve"> </w:t>
      </w:r>
      <m:oMath>
        <m:r>
          <w:rPr>
            <w:rStyle w:val="Bodytext9"/>
            <w:rFonts w:ascii="Cambria Math" w:hAnsi="Cambria Math"/>
            <w:color w:val="000000"/>
            <w:sz w:val="20"/>
            <w:szCs w:val="20"/>
          </w:rPr>
          <m:t>α= .05</m:t>
        </m:r>
      </m:oMath>
      <w:r>
        <w:rPr>
          <w:rStyle w:val="Bodytext9"/>
          <w:color w:val="000000"/>
          <w:sz w:val="20"/>
          <w:szCs w:val="20"/>
        </w:rPr>
        <w:t xml:space="preserve">), calculate the effect size index, and calculate the 95% confidence interval. </w:t>
      </w:r>
      <w:r>
        <w:rPr>
          <w:rStyle w:val="BodytextBold"/>
          <w:b w:val="0"/>
          <w:color w:val="000000"/>
          <w:sz w:val="20"/>
          <w:szCs w:val="20"/>
        </w:rPr>
        <w:t xml:space="preserve">Use </w:t>
      </w:r>
      <w:r>
        <w:rPr>
          <w:rStyle w:val="Bodytext9"/>
          <w:color w:val="000000"/>
          <w:sz w:val="20"/>
          <w:szCs w:val="20"/>
        </w:rPr>
        <w:t xml:space="preserve">a two-tailed alternative hypothesis. Write a conclusion about the affective reaction participants expect to the personalized and ergonomic mugs. </w:t>
      </w:r>
    </w:p>
    <w:p w14:paraId="4BCB2A12" w14:textId="77777777" w:rsidR="00C22104" w:rsidRPr="002919DB" w:rsidRDefault="00C22104" w:rsidP="00C22104">
      <w:pPr>
        <w:pStyle w:val="ListParagraph"/>
        <w:rPr>
          <w:rStyle w:val="BodytextBold"/>
          <w:b w:val="0"/>
          <w:color w:val="000000"/>
          <w:sz w:val="20"/>
          <w:szCs w:val="20"/>
        </w:rPr>
      </w:pPr>
    </w:p>
    <w:tbl>
      <w:tblPr>
        <w:tblStyle w:val="TableGrid"/>
        <w:tblW w:w="0" w:type="auto"/>
        <w:tblInd w:w="720" w:type="dxa"/>
        <w:tblLook w:val="04A0" w:firstRow="1" w:lastRow="0" w:firstColumn="1" w:lastColumn="0" w:noHBand="0" w:noVBand="1"/>
        <w:tblDescription w:val="Problem 7 summary statistics for Yang and Urminsky (2018) paired-samples study on affective reactions to mugs. N equals 213. Average affective reaction for personalized mug (X-bar) equals 6. Average affective reaction for ergonomic mug (Y-bar) equals 5. Sigma D equals 257. Sigma D squared equals 1021. "/>
      </w:tblPr>
      <w:tblGrid>
        <w:gridCol w:w="5328"/>
      </w:tblGrid>
      <w:tr w:rsidR="00C22104" w:rsidRPr="002919DB" w14:paraId="1687BFF9" w14:textId="77777777" w:rsidTr="00C22104">
        <w:trPr>
          <w:tblHeader/>
        </w:trPr>
        <w:tc>
          <w:tcPr>
            <w:tcW w:w="5328" w:type="dxa"/>
          </w:tcPr>
          <w:p w14:paraId="4C19D831" w14:textId="3E02D63E" w:rsidR="00C22104" w:rsidRPr="002919DB" w:rsidRDefault="0014007B" w:rsidP="00C22104">
            <w:pPr>
              <w:pStyle w:val="ListParagraph"/>
              <w:ind w:left="0"/>
              <w:jc w:val="center"/>
              <w:rPr>
                <w:rStyle w:val="BodytextBold"/>
                <w:b w:val="0"/>
                <w:color w:val="000000"/>
                <w:sz w:val="20"/>
                <w:szCs w:val="20"/>
              </w:rPr>
            </w:pPr>
            <m:oMathPara>
              <m:oMath>
                <m:r>
                  <w:rPr>
                    <w:rStyle w:val="BodytextBold"/>
                    <w:rFonts w:ascii="Cambria Math" w:hAnsi="Cambria Math"/>
                    <w:color w:val="000000"/>
                    <w:sz w:val="20"/>
                    <w:szCs w:val="20"/>
                  </w:rPr>
                  <m:t>N = 213</m:t>
                </m:r>
              </m:oMath>
            </m:oMathPara>
          </w:p>
        </w:tc>
      </w:tr>
      <w:tr w:rsidR="00C22104" w:rsidRPr="002919DB" w14:paraId="51EA160E" w14:textId="77777777" w:rsidTr="00C22104">
        <w:tc>
          <w:tcPr>
            <w:tcW w:w="5328" w:type="dxa"/>
          </w:tcPr>
          <w:p w14:paraId="70DC63B5" w14:textId="264FF503" w:rsidR="00C22104" w:rsidRPr="002919DB" w:rsidRDefault="00C22104" w:rsidP="00B44654">
            <w:pPr>
              <w:pStyle w:val="ListParagraph"/>
              <w:ind w:left="0"/>
              <w:jc w:val="center"/>
              <w:rPr>
                <w:rStyle w:val="BodytextBold"/>
                <w:b w:val="0"/>
                <w:color w:val="000000"/>
                <w:sz w:val="20"/>
                <w:szCs w:val="20"/>
              </w:rPr>
            </w:pPr>
            <w:r>
              <w:rPr>
                <w:rStyle w:val="BodytextBold"/>
                <w:b w:val="0"/>
                <w:color w:val="000000"/>
                <w:sz w:val="20"/>
                <w:szCs w:val="20"/>
              </w:rPr>
              <w:t>Average affective reaction for personalized mug (</w:t>
            </w:r>
            <m:oMath>
              <m:acc>
                <m:accPr>
                  <m:chr m:val="̅"/>
                  <m:ctrlPr>
                    <w:rPr>
                      <w:rFonts w:ascii="Cambria Math" w:hAnsi="Cambria Math"/>
                      <w:i/>
                      <w:sz w:val="20"/>
                      <w:szCs w:val="20"/>
                    </w:rPr>
                  </m:ctrlPr>
                </m:accPr>
                <m:e>
                  <m:r>
                    <w:rPr>
                      <w:rFonts w:ascii="Cambria Math" w:hAnsi="Cambria Math"/>
                      <w:sz w:val="20"/>
                      <w:szCs w:val="20"/>
                    </w:rPr>
                    <m:t>X</m:t>
                  </m:r>
                </m:e>
              </m:acc>
            </m:oMath>
            <w:r>
              <w:rPr>
                <w:rStyle w:val="BodytextBold"/>
                <w:b w:val="0"/>
                <w:color w:val="000000"/>
                <w:sz w:val="20"/>
                <w:szCs w:val="20"/>
              </w:rPr>
              <w:t>) = 6</w:t>
            </w:r>
          </w:p>
        </w:tc>
      </w:tr>
      <w:tr w:rsidR="00C22104" w:rsidRPr="002919DB" w14:paraId="38145D6C" w14:textId="77777777" w:rsidTr="00C22104">
        <w:tc>
          <w:tcPr>
            <w:tcW w:w="5328" w:type="dxa"/>
          </w:tcPr>
          <w:p w14:paraId="1C5D084E" w14:textId="1A93FD60" w:rsidR="00C22104" w:rsidRPr="002919DB" w:rsidRDefault="00C22104" w:rsidP="00B44654">
            <w:pPr>
              <w:pStyle w:val="ListParagraph"/>
              <w:ind w:left="0"/>
              <w:jc w:val="center"/>
              <w:rPr>
                <w:rStyle w:val="BodytextBold"/>
                <w:b w:val="0"/>
                <w:color w:val="000000"/>
                <w:sz w:val="20"/>
                <w:szCs w:val="20"/>
              </w:rPr>
            </w:pPr>
            <w:r>
              <w:rPr>
                <w:rStyle w:val="BodytextBold"/>
                <w:b w:val="0"/>
                <w:color w:val="000000"/>
                <w:sz w:val="20"/>
                <w:szCs w:val="20"/>
              </w:rPr>
              <w:t>Average affective reaction for ergonomic mug (</w:t>
            </w:r>
            <m:oMath>
              <m:acc>
                <m:accPr>
                  <m:chr m:val="̅"/>
                  <m:ctrlPr>
                    <w:rPr>
                      <w:rFonts w:ascii="Cambria Math" w:hAnsi="Cambria Math"/>
                      <w:i/>
                      <w:sz w:val="20"/>
                      <w:szCs w:val="20"/>
                    </w:rPr>
                  </m:ctrlPr>
                </m:accPr>
                <m:e>
                  <m:r>
                    <w:rPr>
                      <w:rFonts w:ascii="Cambria Math" w:hAnsi="Cambria Math"/>
                      <w:sz w:val="20"/>
                      <w:szCs w:val="20"/>
                    </w:rPr>
                    <m:t>Y</m:t>
                  </m:r>
                </m:e>
              </m:acc>
            </m:oMath>
            <w:r>
              <w:rPr>
                <w:rStyle w:val="BodytextBold"/>
                <w:b w:val="0"/>
                <w:color w:val="000000"/>
                <w:sz w:val="20"/>
                <w:szCs w:val="20"/>
              </w:rPr>
              <w:t>) = 5</w:t>
            </w:r>
          </w:p>
        </w:tc>
      </w:tr>
      <w:tr w:rsidR="00C22104" w:rsidRPr="002919DB" w14:paraId="348FD77E" w14:textId="77777777" w:rsidTr="00C22104">
        <w:tc>
          <w:tcPr>
            <w:tcW w:w="5328" w:type="dxa"/>
          </w:tcPr>
          <w:p w14:paraId="0050BDD9" w14:textId="5E7A339D" w:rsidR="00C22104" w:rsidRPr="00967E34" w:rsidRDefault="00D810BD" w:rsidP="00C22104">
            <w:pPr>
              <w:pStyle w:val="ListParagraph"/>
              <w:ind w:left="0"/>
              <w:jc w:val="center"/>
              <w:rPr>
                <w:rStyle w:val="BodytextBold"/>
                <w:b w:val="0"/>
                <w:color w:val="000000"/>
                <w:sz w:val="20"/>
                <w:szCs w:val="20"/>
              </w:rPr>
            </w:pPr>
            <m:oMath>
              <m:nary>
                <m:naryPr>
                  <m:chr m:val="∑"/>
                  <m:limLoc m:val="undOvr"/>
                  <m:subHide m:val="1"/>
                  <m:supHide m:val="1"/>
                  <m:ctrlPr>
                    <w:rPr>
                      <w:rStyle w:val="BodytextBold"/>
                      <w:rFonts w:ascii="Cambria Math" w:hAnsi="Cambria Math"/>
                      <w:b w:val="0"/>
                      <w:bCs w:val="0"/>
                      <w:i/>
                      <w:color w:val="000000"/>
                      <w:sz w:val="20"/>
                      <w:szCs w:val="20"/>
                    </w:rPr>
                  </m:ctrlPr>
                </m:naryPr>
                <m:sub/>
                <m:sup/>
                <m:e>
                  <m:r>
                    <w:rPr>
                      <w:rStyle w:val="BodytextBold"/>
                      <w:rFonts w:ascii="Cambria Math" w:hAnsi="Cambria Math"/>
                      <w:color w:val="000000"/>
                      <w:sz w:val="20"/>
                      <w:szCs w:val="20"/>
                    </w:rPr>
                    <m:t>D</m:t>
                  </m:r>
                  <m:r>
                    <w:rPr>
                      <w:rStyle w:val="BodytextBold"/>
                      <w:rFonts w:ascii="Cambria Math" w:hAnsi="Cambria Math"/>
                      <w:color w:val="000000"/>
                      <w:sz w:val="20"/>
                      <w:szCs w:val="20"/>
                    </w:rPr>
                    <m:t>=257</m:t>
                  </m:r>
                </m:e>
              </m:nary>
            </m:oMath>
            <w:r w:rsidR="00C22104" w:rsidRPr="00967E34">
              <w:rPr>
                <w:rStyle w:val="BodytextBold"/>
                <w:b w:val="0"/>
                <w:color w:val="000000"/>
                <w:sz w:val="20"/>
                <w:szCs w:val="20"/>
              </w:rPr>
              <w:t xml:space="preserve"> </w:t>
            </w:r>
          </w:p>
        </w:tc>
      </w:tr>
      <w:tr w:rsidR="00C22104" w:rsidRPr="002919DB" w14:paraId="0B0CA59D" w14:textId="77777777" w:rsidTr="00C22104">
        <w:tc>
          <w:tcPr>
            <w:tcW w:w="5328" w:type="dxa"/>
          </w:tcPr>
          <w:p w14:paraId="0D4AD651" w14:textId="28452BB1" w:rsidR="00C22104" w:rsidRPr="002919DB" w:rsidRDefault="00D810BD" w:rsidP="00C22104">
            <w:pPr>
              <w:pStyle w:val="ListParagraph"/>
              <w:ind w:left="0"/>
              <w:jc w:val="center"/>
              <w:rPr>
                <w:rStyle w:val="BodytextBold"/>
                <w:b w:val="0"/>
                <w:color w:val="000000"/>
                <w:sz w:val="20"/>
                <w:szCs w:val="20"/>
              </w:rPr>
            </w:pPr>
            <m:oMath>
              <m:nary>
                <m:naryPr>
                  <m:chr m:val="∑"/>
                  <m:limLoc m:val="undOvr"/>
                  <m:subHide m:val="1"/>
                  <m:supHide m:val="1"/>
                  <m:ctrlPr>
                    <w:rPr>
                      <w:rStyle w:val="BodytextBold"/>
                      <w:rFonts w:ascii="Cambria Math" w:hAnsi="Cambria Math"/>
                      <w:b w:val="0"/>
                      <w:bCs w:val="0"/>
                      <w:i/>
                      <w:color w:val="000000"/>
                      <w:sz w:val="20"/>
                      <w:szCs w:val="20"/>
                    </w:rPr>
                  </m:ctrlPr>
                </m:naryPr>
                <m:sub/>
                <m:sup/>
                <m:e>
                  <m:sSup>
                    <m:sSupPr>
                      <m:ctrlPr>
                        <w:rPr>
                          <w:rStyle w:val="BodytextBold"/>
                          <w:rFonts w:ascii="Cambria Math" w:hAnsi="Cambria Math"/>
                          <w:b w:val="0"/>
                          <w:bCs w:val="0"/>
                          <w:i/>
                          <w:color w:val="000000"/>
                          <w:sz w:val="20"/>
                          <w:szCs w:val="20"/>
                        </w:rPr>
                      </m:ctrlPr>
                    </m:sSupPr>
                    <m:e>
                      <m:r>
                        <w:rPr>
                          <w:rStyle w:val="BodytextBold"/>
                          <w:rFonts w:ascii="Cambria Math" w:hAnsi="Cambria Math"/>
                          <w:color w:val="000000"/>
                          <w:sz w:val="20"/>
                          <w:szCs w:val="20"/>
                        </w:rPr>
                        <m:t>D</m:t>
                      </m:r>
                    </m:e>
                    <m:sup>
                      <m:r>
                        <w:rPr>
                          <w:rStyle w:val="BodytextBold"/>
                          <w:rFonts w:ascii="Cambria Math" w:hAnsi="Cambria Math"/>
                          <w:color w:val="000000"/>
                          <w:sz w:val="20"/>
                          <w:szCs w:val="20"/>
                        </w:rPr>
                        <m:t>2</m:t>
                      </m:r>
                    </m:sup>
                  </m:sSup>
                  <m:r>
                    <w:rPr>
                      <w:rStyle w:val="BodytextBold"/>
                      <w:rFonts w:ascii="Cambria Math" w:hAnsi="Cambria Math"/>
                      <w:color w:val="000000"/>
                      <w:sz w:val="20"/>
                      <w:szCs w:val="20"/>
                    </w:rPr>
                    <m:t>=1021</m:t>
                  </m:r>
                </m:e>
              </m:nary>
            </m:oMath>
            <w:r w:rsidR="00250339">
              <w:rPr>
                <w:rStyle w:val="BodytextBold"/>
                <w:b w:val="0"/>
                <w:color w:val="000000"/>
                <w:sz w:val="20"/>
                <w:szCs w:val="20"/>
              </w:rPr>
              <w:t xml:space="preserve"> </w:t>
            </w:r>
          </w:p>
        </w:tc>
      </w:tr>
    </w:tbl>
    <w:p w14:paraId="099A545A" w14:textId="77777777" w:rsidR="00B56D01" w:rsidRDefault="00B56D01" w:rsidP="00B56D01">
      <w:pPr>
        <w:rPr>
          <w:rStyle w:val="BodytextBold"/>
          <w:b w:val="0"/>
          <w:color w:val="000000"/>
          <w:sz w:val="20"/>
          <w:szCs w:val="20"/>
        </w:rPr>
      </w:pPr>
    </w:p>
    <w:p w14:paraId="00A2B945" w14:textId="77777777" w:rsidR="00B56D01" w:rsidRPr="00B56D01" w:rsidRDefault="00B56D01" w:rsidP="00B56D01">
      <w:pPr>
        <w:rPr>
          <w:rStyle w:val="BodytextBold"/>
          <w:b w:val="0"/>
          <w:color w:val="000000"/>
          <w:sz w:val="20"/>
          <w:szCs w:val="20"/>
        </w:rPr>
      </w:pPr>
    </w:p>
    <w:p w14:paraId="4F9F7954" w14:textId="45E8B6B8" w:rsidR="00C22104" w:rsidRPr="00D82271" w:rsidRDefault="008A5115" w:rsidP="00C22104">
      <w:pPr>
        <w:rPr>
          <w:rStyle w:val="BodytextBold"/>
          <w:b w:val="0"/>
          <w:color w:val="000000"/>
          <w:sz w:val="20"/>
          <w:szCs w:val="20"/>
        </w:rPr>
      </w:pPr>
      <w:r>
        <w:rPr>
          <w:rStyle w:val="BodytextBold"/>
          <w:b w:val="0"/>
          <w:color w:val="000000"/>
          <w:sz w:val="20"/>
          <w:szCs w:val="20"/>
        </w:rPr>
        <w:t xml:space="preserve">8. Yang and Urminsky (2018) also examined how we might focus differently on anticipated affective reactions when making choices for others versus ourselves. In this part of the study, half of the participants imagined </w:t>
      </w:r>
      <w:r>
        <w:rPr>
          <w:rStyle w:val="BodytextBold"/>
          <w:b w:val="0"/>
          <w:i/>
          <w:color w:val="000000"/>
          <w:sz w:val="20"/>
          <w:szCs w:val="20"/>
        </w:rPr>
        <w:t>giving</w:t>
      </w:r>
      <w:r>
        <w:rPr>
          <w:rStyle w:val="BodytextBold"/>
          <w:b w:val="0"/>
          <w:color w:val="000000"/>
          <w:sz w:val="20"/>
          <w:szCs w:val="20"/>
        </w:rPr>
        <w:t xml:space="preserve"> a personalized mug and the other half imagined </w:t>
      </w:r>
      <w:r>
        <w:rPr>
          <w:rStyle w:val="BodytextBold"/>
          <w:b w:val="0"/>
          <w:i/>
          <w:color w:val="000000"/>
          <w:sz w:val="20"/>
          <w:szCs w:val="20"/>
        </w:rPr>
        <w:t>receiving</w:t>
      </w:r>
      <w:r>
        <w:rPr>
          <w:rStyle w:val="BodytextBold"/>
          <w:b w:val="0"/>
          <w:color w:val="000000"/>
          <w:sz w:val="20"/>
          <w:szCs w:val="20"/>
        </w:rPr>
        <w:t xml:space="preserve"> the personalized mug. After this, participants were asked how much they would personally prefer the mug. Below are summary data from Study 1 of Yang and Urminsky (2018; retrieved from </w:t>
      </w:r>
      <w:hyperlink r:id="rId7" w:history="1">
        <w:r>
          <w:rPr>
            <w:rStyle w:val="Hyperlink"/>
            <w:rFonts w:ascii="Times" w:eastAsia="Times New Roman" w:hAnsi="Times" w:cs="Times New Roman"/>
            <w:sz w:val="20"/>
            <w:szCs w:val="20"/>
          </w:rPr>
          <w:t>https://osf.io/fctr8/</w:t>
        </w:r>
      </w:hyperlink>
      <w:r>
        <w:rPr>
          <w:rFonts w:ascii="Times" w:eastAsia="Times New Roman" w:hAnsi="Times" w:cs="Times New Roman"/>
          <w:sz w:val="20"/>
          <w:szCs w:val="20"/>
        </w:rPr>
        <w:t xml:space="preserve"> </w:t>
      </w:r>
      <w:r>
        <w:rPr>
          <w:rStyle w:val="BodytextBold"/>
          <w:b w:val="0"/>
          <w:color w:val="000000"/>
          <w:sz w:val="20"/>
          <w:szCs w:val="20"/>
        </w:rPr>
        <w:t xml:space="preserve">on July 14, 2018) that will allow you to closely replicate their findings. </w:t>
      </w:r>
      <w:r>
        <w:rPr>
          <w:rStyle w:val="Bodytext9"/>
          <w:color w:val="000000"/>
          <w:sz w:val="20"/>
          <w:szCs w:val="20"/>
        </w:rPr>
        <w:t xml:space="preserve">Conduct an independent-samples </w:t>
      </w:r>
      <w:proofErr w:type="spellStart"/>
      <w:r>
        <w:rPr>
          <w:rStyle w:val="Bodytext9"/>
          <w:i/>
          <w:iCs/>
          <w:color w:val="000000"/>
          <w:sz w:val="20"/>
          <w:szCs w:val="20"/>
        </w:rPr>
        <w:t>t</w:t>
      </w:r>
      <w:proofErr w:type="spellEnd"/>
      <w:r>
        <w:rPr>
          <w:rStyle w:val="Bodytext9"/>
          <w:color w:val="000000"/>
          <w:sz w:val="20"/>
          <w:szCs w:val="20"/>
        </w:rPr>
        <w:t xml:space="preserve"> test following the 4 steps of NHST (</w:t>
      </w:r>
      <m:oMath>
        <m:r>
          <w:rPr>
            <w:rStyle w:val="Bodytext9"/>
            <w:rFonts w:ascii="Cambria Math" w:eastAsia="Symbol" w:hAnsi="Cambria Math" w:cs="Symbol"/>
            <w:color w:val="000000"/>
            <w:sz w:val="20"/>
            <w:szCs w:val="20"/>
          </w:rPr>
          <m:t>α</m:t>
        </m:r>
        <m:r>
          <w:rPr>
            <w:rStyle w:val="Bodytext9"/>
            <w:rFonts w:ascii="Cambria Math" w:hAnsi="Cambria Math"/>
            <w:color w:val="000000"/>
            <w:sz w:val="20"/>
            <w:szCs w:val="20"/>
          </w:rPr>
          <m:t xml:space="preserve"> = .05</m:t>
        </m:r>
      </m:oMath>
      <w:r>
        <w:rPr>
          <w:rStyle w:val="Bodytext9"/>
          <w:color w:val="000000"/>
          <w:sz w:val="20"/>
          <w:szCs w:val="20"/>
        </w:rPr>
        <w:t xml:space="preserve">), calculate the effect size index, and calculate the 95% confidence interval. </w:t>
      </w:r>
      <w:r>
        <w:rPr>
          <w:rStyle w:val="BodytextBold"/>
          <w:b w:val="0"/>
          <w:color w:val="000000"/>
          <w:sz w:val="20"/>
          <w:szCs w:val="20"/>
        </w:rPr>
        <w:t xml:space="preserve">Use </w:t>
      </w:r>
      <w:r>
        <w:rPr>
          <w:rStyle w:val="Bodytext9"/>
          <w:color w:val="000000"/>
          <w:sz w:val="20"/>
          <w:szCs w:val="20"/>
        </w:rPr>
        <w:t>a two-tailed alternative hypothesis. Write an interpretation of your findings.</w:t>
      </w:r>
    </w:p>
    <w:p w14:paraId="33FE6BA6" w14:textId="77777777" w:rsidR="00C22104" w:rsidRDefault="00C22104" w:rsidP="00C22104">
      <w:pPr>
        <w:rPr>
          <w:rFonts w:ascii="Times New Roman" w:hAnsi="Times New Roman" w:cs="Times New Roman"/>
          <w:sz w:val="20"/>
          <w:szCs w:val="20"/>
        </w:rPr>
      </w:pPr>
    </w:p>
    <w:tbl>
      <w:tblPr>
        <w:tblStyle w:val="TableGrid"/>
        <w:tblW w:w="0" w:type="auto"/>
        <w:jc w:val="center"/>
        <w:tblLook w:val="04A0" w:firstRow="1" w:lastRow="0" w:firstColumn="1" w:lastColumn="0" w:noHBand="0" w:noVBand="1"/>
        <w:tblDescription w:val="Problem 8 summary statistics for Yang and Urminsky (2018) independent-samples study on mug preference. Receiver Preference group (X1): N1 equals 106, Sigma X1 equals 508, Sigma X1 squared equals 2816, X-bar one equals 4.792. Giver Preference group (X2): N2 equals 106, sigma X2 equals 569, sigma X2 squared equals 3453, X-bar two equals 5.368. "/>
      </w:tblPr>
      <w:tblGrid>
        <w:gridCol w:w="1923"/>
        <w:gridCol w:w="1667"/>
      </w:tblGrid>
      <w:tr w:rsidR="00C22104" w14:paraId="12B69278" w14:textId="77777777" w:rsidTr="00CF59C8">
        <w:trPr>
          <w:trHeight w:val="464"/>
          <w:tblHeader/>
          <w:jc w:val="center"/>
        </w:trPr>
        <w:tc>
          <w:tcPr>
            <w:tcW w:w="1923" w:type="dxa"/>
            <w:vAlign w:val="center"/>
          </w:tcPr>
          <w:p w14:paraId="42749ADE" w14:textId="77777777" w:rsidR="00C22104" w:rsidRDefault="00C22104" w:rsidP="00CF59C8">
            <w:pPr>
              <w:jc w:val="center"/>
              <w:rPr>
                <w:rFonts w:ascii="Times New Roman" w:hAnsi="Times New Roman" w:cs="Times New Roman"/>
                <w:sz w:val="20"/>
                <w:szCs w:val="20"/>
              </w:rPr>
            </w:pPr>
            <w:r>
              <w:rPr>
                <w:rFonts w:ascii="Times New Roman" w:hAnsi="Times New Roman" w:cs="Times New Roman"/>
                <w:sz w:val="20"/>
                <w:szCs w:val="20"/>
              </w:rPr>
              <w:t>Receiver Preference</w:t>
            </w:r>
          </w:p>
          <w:p w14:paraId="0E660F24" w14:textId="2F90D1CD" w:rsidR="00C22104" w:rsidRDefault="00C22104" w:rsidP="00CF59C8">
            <w:pPr>
              <w:jc w:val="center"/>
              <w:rPr>
                <w:rFonts w:ascii="Times New Roman" w:hAnsi="Times New Roman" w:cs="Times New Roman"/>
                <w:sz w:val="20"/>
                <w:szCs w:val="20"/>
              </w:rPr>
            </w:pPr>
            <w:r>
              <w:rPr>
                <w:rFonts w:ascii="Times New Roman" w:hAnsi="Times New Roman"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oMath>
            <w:r>
              <w:rPr>
                <w:rFonts w:ascii="Times New Roman" w:hAnsi="Times New Roman" w:cs="Times New Roman"/>
                <w:sz w:val="20"/>
                <w:szCs w:val="20"/>
              </w:rPr>
              <w:t>)</w:t>
            </w:r>
          </w:p>
        </w:tc>
        <w:tc>
          <w:tcPr>
            <w:tcW w:w="1667" w:type="dxa"/>
            <w:vAlign w:val="center"/>
          </w:tcPr>
          <w:p w14:paraId="7C5F9F68" w14:textId="77777777" w:rsidR="00C22104" w:rsidRDefault="00C22104" w:rsidP="00CF59C8">
            <w:pPr>
              <w:jc w:val="center"/>
              <w:rPr>
                <w:rFonts w:ascii="Times New Roman" w:hAnsi="Times New Roman" w:cs="Times New Roman"/>
                <w:sz w:val="20"/>
                <w:szCs w:val="20"/>
              </w:rPr>
            </w:pPr>
            <w:r>
              <w:rPr>
                <w:rFonts w:ascii="Times New Roman" w:hAnsi="Times New Roman" w:cs="Times New Roman"/>
                <w:sz w:val="20"/>
                <w:szCs w:val="20"/>
              </w:rPr>
              <w:t>Giver Preference</w:t>
            </w:r>
          </w:p>
          <w:p w14:paraId="7B7355FC" w14:textId="18AF1F89" w:rsidR="00C22104" w:rsidRDefault="00C22104" w:rsidP="00CF59C8">
            <w:pPr>
              <w:jc w:val="center"/>
              <w:rPr>
                <w:rFonts w:ascii="Times New Roman" w:hAnsi="Times New Roman" w:cs="Times New Roman"/>
                <w:sz w:val="20"/>
                <w:szCs w:val="20"/>
              </w:rPr>
            </w:pPr>
            <w:r>
              <w:rPr>
                <w:rFonts w:ascii="Times New Roman" w:hAnsi="Times New Roman"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oMath>
            <w:r>
              <w:rPr>
                <w:rFonts w:ascii="Times New Roman" w:hAnsi="Times New Roman" w:cs="Times New Roman"/>
                <w:sz w:val="20"/>
                <w:szCs w:val="20"/>
              </w:rPr>
              <w:t>)</w:t>
            </w:r>
          </w:p>
        </w:tc>
      </w:tr>
      <w:tr w:rsidR="00C22104" w14:paraId="783E6BC4" w14:textId="77777777" w:rsidTr="00CF59C8">
        <w:trPr>
          <w:trHeight w:val="464"/>
          <w:jc w:val="center"/>
        </w:trPr>
        <w:tc>
          <w:tcPr>
            <w:tcW w:w="1923" w:type="dxa"/>
            <w:vAlign w:val="center"/>
          </w:tcPr>
          <w:p w14:paraId="011DCB0E" w14:textId="426AEBAB" w:rsidR="00C22104" w:rsidRDefault="00D810BD" w:rsidP="00CF59C8">
            <w:pPr>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1</m:t>
                    </m:r>
                  </m:sub>
                </m:sSub>
                <m:r>
                  <w:rPr>
                    <w:rFonts w:ascii="Cambria Math" w:hAnsi="Cambria Math" w:cs="Times New Roman"/>
                    <w:sz w:val="20"/>
                    <w:szCs w:val="20"/>
                  </w:rPr>
                  <m:t>=106</m:t>
                </m:r>
              </m:oMath>
            </m:oMathPara>
          </w:p>
        </w:tc>
        <w:tc>
          <w:tcPr>
            <w:tcW w:w="1667" w:type="dxa"/>
            <w:vAlign w:val="center"/>
          </w:tcPr>
          <w:p w14:paraId="6F039A2C" w14:textId="6D458173" w:rsidR="00C22104" w:rsidRDefault="00D810BD" w:rsidP="00CF59C8">
            <w:pPr>
              <w:jc w:val="center"/>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2</m:t>
                    </m:r>
                  </m:sub>
                </m:sSub>
                <m:r>
                  <w:rPr>
                    <w:rFonts w:ascii="Cambria Math" w:hAnsi="Cambria Math" w:cs="Times New Roman"/>
                    <w:sz w:val="20"/>
                    <w:szCs w:val="20"/>
                  </w:rPr>
                  <m:t>=106</m:t>
                </m:r>
              </m:oMath>
            </m:oMathPara>
          </w:p>
        </w:tc>
      </w:tr>
      <w:tr w:rsidR="00C22104" w14:paraId="3A893923" w14:textId="77777777" w:rsidTr="00CF59C8">
        <w:trPr>
          <w:trHeight w:val="464"/>
          <w:jc w:val="center"/>
        </w:trPr>
        <w:tc>
          <w:tcPr>
            <w:tcW w:w="1923" w:type="dxa"/>
            <w:vAlign w:val="center"/>
          </w:tcPr>
          <w:p w14:paraId="0DB9253C" w14:textId="01183F15" w:rsidR="00C22104" w:rsidRDefault="00D810BD" w:rsidP="00CF59C8">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e>
              </m:nary>
              <m:r>
                <w:rPr>
                  <w:rFonts w:ascii="Cambria Math" w:hAnsi="Cambria Math"/>
                  <w:sz w:val="20"/>
                  <w:szCs w:val="20"/>
                </w:rPr>
                <m:t>=508</m:t>
              </m:r>
            </m:oMath>
            <w:r w:rsidR="00CF59C8">
              <w:rPr>
                <w:rFonts w:ascii="Times New Roman" w:hAnsi="Times New Roman" w:cs="Times New Roman"/>
                <w:sz w:val="20"/>
                <w:szCs w:val="20"/>
              </w:rPr>
              <w:t xml:space="preserve"> </w:t>
            </w:r>
          </w:p>
        </w:tc>
        <w:tc>
          <w:tcPr>
            <w:tcW w:w="1667" w:type="dxa"/>
            <w:vAlign w:val="center"/>
          </w:tcPr>
          <w:p w14:paraId="12D618FC" w14:textId="1A38B690" w:rsidR="00C22104" w:rsidRDefault="00D810BD" w:rsidP="00CF59C8">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e>
              </m:nary>
              <m:r>
                <w:rPr>
                  <w:rFonts w:ascii="Cambria Math" w:eastAsiaTheme="minorEastAsia" w:hAnsi="Cambria Math" w:cs="Times New Roman"/>
                  <w:sz w:val="20"/>
                  <w:szCs w:val="20"/>
                </w:rPr>
                <m:t>=569</m:t>
              </m:r>
            </m:oMath>
            <w:r w:rsidR="00CF59C8">
              <w:rPr>
                <w:rFonts w:ascii="Times New Roman" w:hAnsi="Times New Roman" w:cs="Times New Roman"/>
                <w:sz w:val="20"/>
                <w:szCs w:val="20"/>
              </w:rPr>
              <w:t xml:space="preserve"> </w:t>
            </w:r>
          </w:p>
        </w:tc>
      </w:tr>
      <w:tr w:rsidR="00C22104" w14:paraId="6EC82217" w14:textId="77777777" w:rsidTr="00CF59C8">
        <w:trPr>
          <w:trHeight w:val="464"/>
          <w:jc w:val="center"/>
        </w:trPr>
        <w:tc>
          <w:tcPr>
            <w:tcW w:w="1923" w:type="dxa"/>
            <w:vAlign w:val="center"/>
          </w:tcPr>
          <w:p w14:paraId="3D61D965" w14:textId="4BEBCE32" w:rsidR="00C22104" w:rsidRDefault="00B1573A" w:rsidP="00CF59C8">
            <w:pPr>
              <w:jc w:val="center"/>
              <w:rPr>
                <w:rFonts w:ascii="Times New Roman" w:hAnsi="Times New Roman" w:cs="Times New Roman"/>
                <w:sz w:val="20"/>
                <w:szCs w:val="20"/>
              </w:rPr>
            </w:pPr>
            <m:oMathPara>
              <m:oMath>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1</m:t>
                    </m:r>
                  </m:sub>
                  <m:sup>
                    <m:r>
                      <w:rPr>
                        <w:rFonts w:ascii="Cambria Math" w:hAnsi="Cambria Math"/>
                        <w:sz w:val="20"/>
                        <w:szCs w:val="20"/>
                      </w:rPr>
                      <m:t>2</m:t>
                    </m:r>
                  </m:sup>
                </m:sSubSup>
                <m:r>
                  <w:rPr>
                    <w:rFonts w:ascii="Cambria Math" w:hAnsi="Cambria Math"/>
                    <w:sz w:val="20"/>
                    <w:szCs w:val="20"/>
                  </w:rPr>
                  <m:t>=2816</m:t>
                </m:r>
              </m:oMath>
            </m:oMathPara>
          </w:p>
        </w:tc>
        <w:tc>
          <w:tcPr>
            <w:tcW w:w="1667" w:type="dxa"/>
            <w:vAlign w:val="center"/>
          </w:tcPr>
          <w:p w14:paraId="6DDDBDD2" w14:textId="0FA67D0E" w:rsidR="00C22104" w:rsidRDefault="00B1573A" w:rsidP="00CF59C8">
            <w:pPr>
              <w:jc w:val="center"/>
              <w:rPr>
                <w:rFonts w:ascii="Times New Roman" w:hAnsi="Times New Roman" w:cs="Times New Roman"/>
                <w:sz w:val="20"/>
                <w:szCs w:val="20"/>
              </w:rPr>
            </w:pPr>
            <m:oMathPara>
              <m:oMath>
                <m:r>
                  <w:rPr>
                    <w:rFonts w:ascii="Cambria Math" w:hAnsi="Cambria Math"/>
                    <w:color w:val="231F20"/>
                    <w:sz w:val="20"/>
                  </w:rPr>
                  <m:t>∑</m:t>
                </m:r>
                <m:sSubSup>
                  <m:sSubSupPr>
                    <m:ctrlPr>
                      <w:rPr>
                        <w:rFonts w:ascii="Cambria Math" w:hAnsi="Cambria Math"/>
                        <w:i/>
                        <w:color w:val="231F20"/>
                        <w:sz w:val="20"/>
                      </w:rPr>
                    </m:ctrlPr>
                  </m:sSubSupPr>
                  <m:e>
                    <m:r>
                      <w:rPr>
                        <w:rFonts w:ascii="Cambria Math" w:hAnsi="Cambria Math"/>
                        <w:color w:val="231F20"/>
                        <w:sz w:val="20"/>
                      </w:rPr>
                      <m:t>X</m:t>
                    </m:r>
                  </m:e>
                  <m:sub>
                    <m:r>
                      <w:rPr>
                        <w:rFonts w:ascii="Cambria Math" w:hAnsi="Cambria Math"/>
                        <w:color w:val="231F20"/>
                        <w:sz w:val="20"/>
                      </w:rPr>
                      <m:t>2</m:t>
                    </m:r>
                  </m:sub>
                  <m:sup>
                    <m:r>
                      <w:rPr>
                        <w:rFonts w:ascii="Cambria Math" w:hAnsi="Cambria Math"/>
                        <w:color w:val="231F20"/>
                        <w:sz w:val="20"/>
                      </w:rPr>
                      <m:t>2</m:t>
                    </m:r>
                  </m:sup>
                </m:sSubSup>
                <m:r>
                  <w:rPr>
                    <w:rFonts w:ascii="Cambria Math" w:hAnsi="Cambria Math"/>
                    <w:color w:val="231F20"/>
                    <w:sz w:val="20"/>
                  </w:rPr>
                  <m:t>=3453</m:t>
                </m:r>
              </m:oMath>
            </m:oMathPara>
          </w:p>
        </w:tc>
      </w:tr>
      <w:tr w:rsidR="00C22104" w14:paraId="65C61E71" w14:textId="77777777" w:rsidTr="00CF59C8">
        <w:trPr>
          <w:trHeight w:val="464"/>
          <w:jc w:val="center"/>
        </w:trPr>
        <w:tc>
          <w:tcPr>
            <w:tcW w:w="1923" w:type="dxa"/>
            <w:vAlign w:val="center"/>
          </w:tcPr>
          <w:p w14:paraId="0ED0AF7D" w14:textId="0FCA1BE4" w:rsidR="00C22104" w:rsidRPr="00905AA2" w:rsidRDefault="00D810BD" w:rsidP="00CF59C8">
            <w:pPr>
              <w:jc w:val="center"/>
              <w:rPr>
                <w:rFonts w:ascii="Times New Roman" w:hAnsi="Times New Roman" w:cs="Times New Roman"/>
                <w:sz w:val="20"/>
                <w:szCs w:val="20"/>
              </w:rPr>
            </w:pPr>
            <m:oMathPara>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=4.792</m:t>
                </m:r>
              </m:oMath>
            </m:oMathPara>
          </w:p>
        </w:tc>
        <w:tc>
          <w:tcPr>
            <w:tcW w:w="1667" w:type="dxa"/>
            <w:vAlign w:val="center"/>
          </w:tcPr>
          <w:p w14:paraId="76E90DDF" w14:textId="442D32FA" w:rsidR="00C22104" w:rsidRPr="00905AA2" w:rsidRDefault="00D810BD" w:rsidP="00CF59C8">
            <w:pPr>
              <w:jc w:val="center"/>
              <w:rPr>
                <w:rFonts w:ascii="Times New Roman" w:hAnsi="Times New Roman" w:cs="Times New Roman"/>
                <w:sz w:val="20"/>
                <w:szCs w:val="20"/>
              </w:rPr>
            </w:pPr>
            <m:oMathPara>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r>
                  <w:rPr>
                    <w:rFonts w:ascii="Cambria Math" w:hAnsi="Cambria Math"/>
                    <w:sz w:val="20"/>
                    <w:szCs w:val="20"/>
                  </w:rPr>
                  <m:t>=5.368</m:t>
                </m:r>
              </m:oMath>
            </m:oMathPara>
          </w:p>
        </w:tc>
      </w:tr>
    </w:tbl>
    <w:p w14:paraId="10D1D228" w14:textId="77777777" w:rsidR="00C22104" w:rsidRDefault="00C22104" w:rsidP="00E628ED">
      <w:pPr>
        <w:rPr>
          <w:rFonts w:ascii="Times New Roman" w:hAnsi="Times New Roman" w:cs="Times New Roman"/>
          <w:sz w:val="20"/>
          <w:szCs w:val="20"/>
        </w:rPr>
      </w:pPr>
    </w:p>
    <w:p w14:paraId="0D67F8FB" w14:textId="77777777" w:rsidR="006771BC" w:rsidRDefault="006771BC" w:rsidP="00E628ED">
      <w:pPr>
        <w:rPr>
          <w:rFonts w:ascii="Times New Roman" w:hAnsi="Times New Roman" w:cs="Times New Roman"/>
          <w:sz w:val="20"/>
          <w:szCs w:val="20"/>
        </w:rPr>
      </w:pPr>
    </w:p>
    <w:p w14:paraId="5269F3D2" w14:textId="07F85174" w:rsidR="00C22E27" w:rsidRDefault="00C22E27">
      <w:pPr>
        <w:rPr>
          <w:rFonts w:ascii="Times New Roman" w:hAnsi="Times New Roman" w:cs="Times New Roman"/>
          <w:sz w:val="20"/>
          <w:szCs w:val="20"/>
        </w:rPr>
      </w:pPr>
      <w:r>
        <w:rPr>
          <w:rFonts w:ascii="Times New Roman" w:hAnsi="Times New Roman" w:cs="Times New Roman"/>
          <w:sz w:val="20"/>
          <w:szCs w:val="20"/>
        </w:rPr>
        <w:br w:type="page"/>
      </w:r>
    </w:p>
    <w:p w14:paraId="5C597102" w14:textId="6E513776" w:rsidR="00C22E27" w:rsidRPr="00C22E27" w:rsidRDefault="00C22E27" w:rsidP="00E628ED">
      <w:pPr>
        <w:rPr>
          <w:rFonts w:ascii="Times New Roman" w:hAnsi="Times New Roman" w:cs="Times New Roman"/>
          <w:b/>
          <w:sz w:val="20"/>
          <w:szCs w:val="20"/>
        </w:rPr>
      </w:pPr>
      <w:r>
        <w:rPr>
          <w:rFonts w:ascii="Times New Roman" w:hAnsi="Times New Roman" w:cs="Times New Roman"/>
          <w:b/>
          <w:sz w:val="20"/>
          <w:szCs w:val="20"/>
        </w:rPr>
        <w:lastRenderedPageBreak/>
        <w:t>ANSWERS</w:t>
      </w:r>
    </w:p>
    <w:p w14:paraId="3CC98CA0" w14:textId="77777777" w:rsidR="00C22E27" w:rsidRDefault="00C22E27" w:rsidP="00E628ED">
      <w:pPr>
        <w:rPr>
          <w:rFonts w:ascii="Times New Roman" w:hAnsi="Times New Roman" w:cs="Times New Roman"/>
          <w:sz w:val="20"/>
          <w:szCs w:val="20"/>
        </w:rPr>
      </w:pPr>
    </w:p>
    <w:p w14:paraId="32BAC561" w14:textId="77777777" w:rsidR="00C22E27" w:rsidRPr="00C22E27" w:rsidRDefault="00C22E27" w:rsidP="00C22E27">
      <w:pPr>
        <w:rPr>
          <w:rFonts w:ascii="Times New Roman" w:hAnsi="Times New Roman" w:cs="Times New Roman"/>
          <w:b/>
          <w:i/>
          <w:sz w:val="20"/>
          <w:szCs w:val="20"/>
        </w:rPr>
      </w:pPr>
      <w:r>
        <w:rPr>
          <w:rFonts w:ascii="Times New Roman" w:hAnsi="Times New Roman" w:cs="Times New Roman"/>
          <w:b/>
          <w:i/>
          <w:sz w:val="20"/>
          <w:szCs w:val="20"/>
        </w:rPr>
        <w:t>Multiple-Choice Questions</w:t>
      </w:r>
    </w:p>
    <w:p w14:paraId="1B24990A" w14:textId="77777777" w:rsidR="00C22E27" w:rsidRDefault="00C22E27" w:rsidP="00E628ED">
      <w:pPr>
        <w:rPr>
          <w:rFonts w:ascii="Times New Roman" w:hAnsi="Times New Roman" w:cs="Times New Roman"/>
          <w:sz w:val="20"/>
          <w:szCs w:val="20"/>
        </w:rPr>
      </w:pPr>
    </w:p>
    <w:p w14:paraId="45BB9934" w14:textId="77777777" w:rsidR="00C22E27" w:rsidRDefault="00C22E27" w:rsidP="00E628ED">
      <w:pPr>
        <w:rPr>
          <w:rFonts w:ascii="Times New Roman" w:hAnsi="Times New Roman" w:cs="Times New Roman"/>
          <w:sz w:val="20"/>
          <w:szCs w:val="20"/>
        </w:rPr>
      </w:pPr>
    </w:p>
    <w:p w14:paraId="3632474D" w14:textId="5CD86212"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b. means that are equal, probably unequal</w:t>
      </w:r>
    </w:p>
    <w:p w14:paraId="3522B74C" w14:textId="77777777" w:rsidR="00C22E27" w:rsidRDefault="00C22E27" w:rsidP="00C22E2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A NHST always starts with the null hypothesis, which assumes that the population means from which the samples were taken are equal. We are testing whether we should keep or reject this assumption, so we can conclude that they are probably unequal, but we never </w:t>
      </w:r>
      <w:r>
        <w:rPr>
          <w:rFonts w:ascii="Times New Roman" w:hAnsi="Times New Roman" w:cs="Times New Roman"/>
          <w:i/>
          <w:sz w:val="20"/>
          <w:szCs w:val="20"/>
        </w:rPr>
        <w:t xml:space="preserve">prove </w:t>
      </w:r>
      <w:r>
        <w:rPr>
          <w:rFonts w:ascii="Times New Roman" w:hAnsi="Times New Roman" w:cs="Times New Roman"/>
          <w:sz w:val="20"/>
          <w:szCs w:val="20"/>
        </w:rPr>
        <w:t xml:space="preserve">that they are equal with </w:t>
      </w:r>
      <w:proofErr w:type="gramStart"/>
      <w:r>
        <w:rPr>
          <w:rFonts w:ascii="Times New Roman" w:hAnsi="Times New Roman" w:cs="Times New Roman"/>
          <w:sz w:val="20"/>
          <w:szCs w:val="20"/>
        </w:rPr>
        <w:t>a NHST</w:t>
      </w:r>
      <w:proofErr w:type="gramEnd"/>
      <w:r>
        <w:rPr>
          <w:rFonts w:ascii="Times New Roman" w:hAnsi="Times New Roman" w:cs="Times New Roman"/>
          <w:sz w:val="20"/>
          <w:szCs w:val="20"/>
        </w:rPr>
        <w:t>.</w:t>
      </w:r>
    </w:p>
    <w:p w14:paraId="6EF21E77" w14:textId="48DC0100"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a. the population mean of one group is equal to that of a second group</w:t>
      </w:r>
    </w:p>
    <w:p w14:paraId="7F803BBC" w14:textId="77777777" w:rsidR="00C22E27" w:rsidRPr="00C22E27" w:rsidRDefault="00C22E27" w:rsidP="00C22E2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Null hypotheses are never about sample means. And, for two-tailed tests, only alternative hypotheses can focus on identifying one group as having a larger or smaller mean.</w:t>
      </w:r>
    </w:p>
    <w:p w14:paraId="3B1F4A65" w14:textId="2BCFDD3E"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c. how dependent variable scores are affected by the independent variable</w:t>
      </w:r>
    </w:p>
    <w:p w14:paraId="773A3642" w14:textId="720714F5" w:rsidR="00C22E27" w:rsidRDefault="00C22E27" w:rsidP="00C22E2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Although we do want to control extraneous </w:t>
      </w:r>
      <w:r w:rsidR="00CC22F6">
        <w:rPr>
          <w:rFonts w:ascii="Times New Roman" w:hAnsi="Times New Roman" w:cs="Times New Roman"/>
          <w:sz w:val="20"/>
          <w:szCs w:val="20"/>
        </w:rPr>
        <w:t>variables</w:t>
      </w:r>
      <w:r>
        <w:rPr>
          <w:rFonts w:ascii="Times New Roman" w:hAnsi="Times New Roman" w:cs="Times New Roman"/>
          <w:sz w:val="20"/>
          <w:szCs w:val="20"/>
        </w:rPr>
        <w:t xml:space="preserve"> and we hope that samples are representative of populations, those are not the reasons we do experiments. Experiments are primarily about trying to identify cause and effect relationships and we study this by manipulating the independent variable and measuring changes in the dependent variable.</w:t>
      </w:r>
    </w:p>
    <w:p w14:paraId="36BB284F" w14:textId="4FE16695"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b. independent-samples</w:t>
      </w:r>
    </w:p>
    <w:p w14:paraId="502BC54A" w14:textId="77777777" w:rsidR="00C22E27" w:rsidRPr="00C22E27" w:rsidRDefault="00C22E27" w:rsidP="00C22E2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Because there are two different sample sizes, we can rule out that data are pairs.</w:t>
      </w:r>
    </w:p>
    <w:p w14:paraId="15294C61" w14:textId="73009179"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d. cannot be determined from the information given</w:t>
      </w:r>
    </w:p>
    <w:p w14:paraId="701E31E4" w14:textId="77777777" w:rsidR="00C22E27" w:rsidRDefault="00C22E27" w:rsidP="00C22E2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Because we can conduct a one-tailed NHST with a paired- or independent-samples design, there is no way to tell the design just from knowing </w:t>
      </w:r>
      <w:proofErr w:type="gramStart"/>
      <w:r>
        <w:rPr>
          <w:rFonts w:ascii="Times New Roman" w:hAnsi="Times New Roman" w:cs="Times New Roman"/>
          <w:sz w:val="20"/>
          <w:szCs w:val="20"/>
        </w:rPr>
        <w:t xml:space="preserve">the </w:t>
      </w:r>
      <w:r>
        <w:rPr>
          <w:rFonts w:ascii="Times New Roman" w:hAnsi="Times New Roman" w:cs="Times New Roman"/>
          <w:i/>
          <w:sz w:val="20"/>
          <w:szCs w:val="20"/>
        </w:rPr>
        <w:t>t</w:t>
      </w:r>
      <w:proofErr w:type="gramEnd"/>
      <w:r>
        <w:rPr>
          <w:rFonts w:ascii="Times New Roman" w:hAnsi="Times New Roman" w:cs="Times New Roman"/>
          <w:sz w:val="20"/>
          <w:szCs w:val="20"/>
        </w:rPr>
        <w:t xml:space="preserve"> value.</w:t>
      </w:r>
    </w:p>
    <w:p w14:paraId="5A913261" w14:textId="47D3C2C5"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c. not significantly different from the Montagues</w:t>
      </w:r>
    </w:p>
    <w:p w14:paraId="2FC24B03" w14:textId="29EDE28A" w:rsidR="00C22E27" w:rsidRDefault="00C22E27" w:rsidP="00C22E2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Because the </w:t>
      </w:r>
      <w:r>
        <w:rPr>
          <w:rFonts w:ascii="Times New Roman" w:hAnsi="Times New Roman" w:cs="Times New Roman"/>
          <w:i/>
          <w:sz w:val="20"/>
          <w:szCs w:val="20"/>
        </w:rPr>
        <w:t>N</w:t>
      </w:r>
      <w:r>
        <w:rPr>
          <w:rFonts w:ascii="Times New Roman" w:hAnsi="Times New Roman" w:cs="Times New Roman"/>
          <w:sz w:val="20"/>
          <w:szCs w:val="20"/>
        </w:rPr>
        <w:t xml:space="preserve">s are different, we have an independent-samples design.  The </w:t>
      </w:r>
      <m:oMath>
        <m:r>
          <w:rPr>
            <w:rFonts w:ascii="Cambria Math" w:hAnsi="Cambria Math" w:cs="Times New Roman"/>
            <w:sz w:val="20"/>
            <w:szCs w:val="20"/>
          </w:rPr>
          <m:t xml:space="preserve">df = </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1</m:t>
            </m:r>
          </m:sub>
        </m:sSub>
        <m:r>
          <w:rPr>
            <w:rFonts w:ascii="Cambria Math" w:hAnsi="Cambria Math" w:cs="Times New Roman"/>
            <w:sz w:val="20"/>
            <w:szCs w:val="20"/>
          </w:rPr>
          <m:t xml:space="preserve"> + </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2</m:t>
            </m:r>
          </m:sub>
        </m:sSub>
        <m:r>
          <w:rPr>
            <w:rFonts w:ascii="Cambria Math" w:hAnsi="Cambria Math" w:cs="Times New Roman"/>
            <w:sz w:val="20"/>
            <w:szCs w:val="20"/>
          </w:rPr>
          <m:t xml:space="preserve"> - 2 = 10 + 6 - 2 = 14</m:t>
        </m:r>
      </m:oMath>
      <w:r>
        <w:rPr>
          <w:rFonts w:ascii="Times New Roman" w:hAnsi="Times New Roman" w:cs="Times New Roman"/>
          <w:sz w:val="20"/>
          <w:szCs w:val="20"/>
        </w:rPr>
        <w:t xml:space="preserve">. The critical value for a two-tailed test is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.05</m:t>
            </m:r>
          </m:sub>
        </m:sSub>
        <m:r>
          <w:rPr>
            <w:rFonts w:ascii="Cambria Math" w:hAnsi="Cambria Math" w:cs="Times New Roman"/>
            <w:sz w:val="20"/>
            <w:szCs w:val="20"/>
          </w:rPr>
          <m:t>(14) = ±2.145</m:t>
        </m:r>
      </m:oMath>
      <w:r>
        <w:rPr>
          <w:rFonts w:ascii="Times New Roman" w:hAnsi="Times New Roman" w:cs="Times New Roman"/>
          <w:sz w:val="20"/>
          <w:szCs w:val="20"/>
        </w:rPr>
        <w:t xml:space="preserve">.  Because the obtained value of </w:t>
      </w:r>
      <w:r>
        <w:rPr>
          <w:rFonts w:ascii="Times New Roman" w:hAnsi="Times New Roman" w:cs="Times New Roman"/>
          <w:i/>
          <w:sz w:val="20"/>
          <w:szCs w:val="20"/>
        </w:rPr>
        <w:t>t</w:t>
      </w:r>
      <w:r>
        <w:rPr>
          <w:rFonts w:ascii="Times New Roman" w:hAnsi="Times New Roman" w:cs="Times New Roman"/>
          <w:sz w:val="20"/>
          <w:szCs w:val="20"/>
        </w:rPr>
        <w:t xml:space="preserve"> is smaller than the critical value, we cannot reject the </w:t>
      </w:r>
      <m:oMath>
        <m:sSub>
          <m:sSubPr>
            <m:ctrlPr>
              <w:rPr>
                <w:rFonts w:ascii="Cambria Math" w:hAnsi="Cambria Math" w:cs="Times New Roman"/>
                <w:i/>
                <w:iCs/>
                <w:sz w:val="20"/>
                <w:szCs w:val="20"/>
              </w:rPr>
            </m:ctrlPr>
          </m:sSubPr>
          <m:e>
            <m:r>
              <w:rPr>
                <w:rFonts w:ascii="Cambria Math" w:hAnsi="Cambria Math" w:cs="Times New Roman"/>
                <w:sz w:val="20"/>
                <w:szCs w:val="20"/>
              </w:rPr>
              <m:t>H</m:t>
            </m:r>
          </m:e>
          <m:sub>
            <m:r>
              <w:rPr>
                <w:rFonts w:ascii="Cambria Math" w:hAnsi="Cambria Math" w:cs="Times New Roman"/>
                <w:sz w:val="20"/>
                <w:szCs w:val="20"/>
              </w:rPr>
              <m:t>0</m:t>
            </m:r>
          </m:sub>
        </m:sSub>
      </m:oMath>
      <w:r>
        <w:rPr>
          <w:rFonts w:ascii="Times New Roman" w:hAnsi="Times New Roman" w:cs="Times New Roman"/>
          <w:sz w:val="20"/>
          <w:szCs w:val="20"/>
        </w:rPr>
        <w:t>, so we would say that the two groups are not significantly different.</w:t>
      </w:r>
    </w:p>
    <w:p w14:paraId="4998B06A" w14:textId="28D49A18"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b. sample size</w:t>
      </w:r>
    </w:p>
    <w:p w14:paraId="5E3EB3B6" w14:textId="77777777" w:rsidR="00C22E27" w:rsidRPr="00C22E27" w:rsidRDefault="00C22E27" w:rsidP="00C22E2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Difference between sample means and sample size both </w:t>
      </w:r>
      <w:proofErr w:type="gramStart"/>
      <w:r>
        <w:rPr>
          <w:rFonts w:ascii="Times New Roman" w:hAnsi="Times New Roman" w:cs="Times New Roman"/>
          <w:sz w:val="20"/>
          <w:szCs w:val="20"/>
        </w:rPr>
        <w:t>affect</w:t>
      </w:r>
      <w:proofErr w:type="gramEnd"/>
      <w:r>
        <w:rPr>
          <w:rFonts w:ascii="Times New Roman" w:hAnsi="Times New Roman" w:cs="Times New Roman"/>
          <w:sz w:val="20"/>
          <w:szCs w:val="20"/>
        </w:rPr>
        <w:t xml:space="preserve"> power, but only sample size affects standard error of a difference.</w:t>
      </w:r>
    </w:p>
    <w:p w14:paraId="7F284A2E" w14:textId="62575075"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d. none of the above</w:t>
      </w:r>
    </w:p>
    <w:p w14:paraId="4AB67869" w14:textId="7E06A33D" w:rsidR="00C22E27" w:rsidRDefault="00C22E27" w:rsidP="00C22E2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In this problem, </w:t>
      </w:r>
      <w:r>
        <w:rPr>
          <w:rFonts w:ascii="Times New Roman" w:hAnsi="Times New Roman" w:cs="Times New Roman"/>
          <w:i/>
          <w:sz w:val="20"/>
          <w:szCs w:val="20"/>
        </w:rPr>
        <w:t>p</w:t>
      </w:r>
      <w:r>
        <w:rPr>
          <w:rFonts w:ascii="Times New Roman" w:hAnsi="Times New Roman" w:cs="Times New Roman"/>
          <w:sz w:val="20"/>
          <w:szCs w:val="20"/>
        </w:rPr>
        <w:t xml:space="preserve"> refers to the probability of getting the difference between sample means you did, if the two groups actually do come from the same population (or populations with equal means). If the probability of getting the difference you did is smaller than .05, it means that you found a statistically significant difference. Your </w:t>
      </w:r>
      <w:r>
        <w:rPr>
          <w:rFonts w:ascii="Times New Roman" w:hAnsi="Times New Roman" w:cs="Times New Roman"/>
          <w:i/>
          <w:sz w:val="20"/>
          <w:szCs w:val="20"/>
        </w:rPr>
        <w:t>t</w:t>
      </w:r>
      <w:r>
        <w:rPr>
          <w:rFonts w:ascii="Times New Roman" w:hAnsi="Times New Roman" w:cs="Times New Roman"/>
          <w:sz w:val="20"/>
          <w:szCs w:val="20"/>
        </w:rPr>
        <w:t xml:space="preserve"> value would fall in the rejection region, is unlikely due to chance, and is significant.</w:t>
      </w:r>
    </w:p>
    <w:p w14:paraId="5FB15FB5" w14:textId="659F3085" w:rsidR="00C22E27" w:rsidRP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 xml:space="preserve">d. </w:t>
      </w:r>
      <m:oMath>
        <m:r>
          <w:rPr>
            <w:rFonts w:ascii="Cambria Math" w:hAnsi="Cambria Math" w:cs="Times New Roman"/>
            <w:sz w:val="20"/>
            <w:szCs w:val="20"/>
          </w:rPr>
          <m:t>1 - β</m:t>
        </m:r>
      </m:oMath>
    </w:p>
    <w:p w14:paraId="38B9E820" w14:textId="19051059" w:rsidR="00C22E27" w:rsidRPr="00C22E27" w:rsidRDefault="00C22E27" w:rsidP="00C22E2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Beta (</w:t>
      </w:r>
      <w:r>
        <w:rPr>
          <w:rFonts w:ascii="Times New Roman" w:hAnsi="Times New Roman" w:cs="Times New Roman"/>
          <w:i/>
          <w:sz w:val="20"/>
          <w:szCs w:val="20"/>
        </w:rPr>
        <w:t>β</w:t>
      </w:r>
      <w:r>
        <w:rPr>
          <w:rFonts w:ascii="Times New Roman" w:hAnsi="Times New Roman" w:cs="Times New Roman"/>
          <w:sz w:val="20"/>
          <w:szCs w:val="20"/>
        </w:rPr>
        <w:t xml:space="preserve">) represents the probability of making a Type II error (incorrectly retaining the null hypothesis). Thus, </w:t>
      </w:r>
      <m:oMath>
        <m:r>
          <w:rPr>
            <w:rFonts w:ascii="Cambria Math" w:hAnsi="Cambria Math" w:cs="Times New Roman"/>
            <w:sz w:val="20"/>
            <w:szCs w:val="20"/>
          </w:rPr>
          <m:t>1 - β</m:t>
        </m:r>
      </m:oMath>
      <w:r>
        <w:rPr>
          <w:rFonts w:ascii="Times New Roman" w:hAnsi="Times New Roman" w:cs="Times New Roman"/>
          <w:sz w:val="20"/>
          <w:szCs w:val="20"/>
        </w:rPr>
        <w:t xml:space="preserve"> represents the probability of </w:t>
      </w:r>
      <w:r>
        <w:rPr>
          <w:rFonts w:ascii="Times New Roman" w:hAnsi="Times New Roman" w:cs="Times New Roman"/>
          <w:i/>
          <w:sz w:val="20"/>
          <w:szCs w:val="20"/>
        </w:rPr>
        <w:t>not</w:t>
      </w:r>
      <w:r>
        <w:rPr>
          <w:rFonts w:ascii="Times New Roman" w:hAnsi="Times New Roman" w:cs="Times New Roman"/>
          <w:sz w:val="20"/>
          <w:szCs w:val="20"/>
        </w:rPr>
        <w:t xml:space="preserve"> making a Type II error (correctly rejecting the null hypothesis), which is the definition of statistical power.</w:t>
      </w:r>
    </w:p>
    <w:p w14:paraId="08783606" w14:textId="77777777" w:rsidR="00C22E27" w:rsidRP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d. should be retained</w:t>
      </w:r>
    </w:p>
    <w:p w14:paraId="10A783E5" w14:textId="6F3B23DA" w:rsidR="00C22E27" w:rsidRDefault="00C22E27" w:rsidP="00C22E2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Because zero is in the confidence interval, we cannot reject the hypothesis that the difference between the two population means is zero. In other words, we are 95 percent confident that the difference between the two population means </w:t>
      </w:r>
      <w:r>
        <w:rPr>
          <w:rFonts w:ascii="Times New Roman" w:hAnsi="Times New Roman" w:cs="Times New Roman"/>
          <w:i/>
          <w:sz w:val="20"/>
          <w:szCs w:val="20"/>
        </w:rPr>
        <w:t xml:space="preserve">could be </w:t>
      </w:r>
      <w:r>
        <w:rPr>
          <w:rFonts w:ascii="Times New Roman" w:hAnsi="Times New Roman" w:cs="Times New Roman"/>
          <w:sz w:val="20"/>
          <w:szCs w:val="20"/>
        </w:rPr>
        <w:t>zero.</w:t>
      </w:r>
    </w:p>
    <w:p w14:paraId="7057F494" w14:textId="1031058F"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a. paired-samples</w:t>
      </w:r>
    </w:p>
    <w:p w14:paraId="00B24EC8" w14:textId="77777777" w:rsidR="00C22E27" w:rsidRPr="00C22E27" w:rsidRDefault="00C22E27" w:rsidP="00C22E2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The standard error of the difference is one factor that affects power and sample variability is one factor that affects the standard error of the difference. The act of pairing scores in a meaningful way reduces sample variability, relative to independent-samples designs. Thus, the standard error of the difference is smaller in paired-samples designs, which serves to increase power.  </w:t>
      </w:r>
    </w:p>
    <w:p w14:paraId="43AEF738" w14:textId="7E85E7BC"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d. all of the above</w:t>
      </w:r>
    </w:p>
    <w:p w14:paraId="721807C3" w14:textId="4599CA1E"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a. sample size</w:t>
      </w:r>
    </w:p>
    <w:p w14:paraId="37EBBA10" w14:textId="4AA8000F"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a. extraneous variable</w:t>
      </w:r>
    </w:p>
    <w:p w14:paraId="2A171AF0" w14:textId="7D419A28"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a. probably false</w:t>
      </w:r>
    </w:p>
    <w:p w14:paraId="142B68F3" w14:textId="589336B2" w:rsidR="00C22E27" w:rsidRDefault="00C22E27" w:rsidP="00C22E27">
      <w:pPr>
        <w:pStyle w:val="ListParagraph"/>
        <w:rPr>
          <w:rFonts w:ascii="Times New Roman" w:hAnsi="Times New Roman" w:cs="Times New Roman"/>
          <w:sz w:val="20"/>
          <w:szCs w:val="20"/>
        </w:rPr>
      </w:pPr>
      <w:r>
        <w:rPr>
          <w:rFonts w:ascii="Times New Roman" w:hAnsi="Times New Roman" w:cs="Times New Roman"/>
          <w:b/>
          <w:sz w:val="20"/>
          <w:szCs w:val="20"/>
        </w:rPr>
        <w:lastRenderedPageBreak/>
        <w:t>Explanation:</w:t>
      </w:r>
      <w:r>
        <w:rPr>
          <w:rFonts w:ascii="Times New Roman" w:hAnsi="Times New Roman" w:cs="Times New Roman"/>
          <w:sz w:val="20"/>
          <w:szCs w:val="20"/>
        </w:rPr>
        <w:t xml:space="preserve"> A NHST is only testing whether we can reject the null hypothesis, so NHST cannot prove the null hypothesis true. As a result, a NHST </w:t>
      </w:r>
      <w:r w:rsidR="00984C0D">
        <w:rPr>
          <w:rFonts w:ascii="Times New Roman" w:hAnsi="Times New Roman" w:cs="Times New Roman"/>
          <w:sz w:val="20"/>
          <w:szCs w:val="20"/>
        </w:rPr>
        <w:t>only</w:t>
      </w:r>
      <w:r>
        <w:rPr>
          <w:rFonts w:ascii="Times New Roman" w:hAnsi="Times New Roman" w:cs="Times New Roman"/>
          <w:sz w:val="20"/>
          <w:szCs w:val="20"/>
        </w:rPr>
        <w:t xml:space="preserve"> allows us to say that the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0</m:t>
            </m:r>
          </m:sub>
        </m:sSub>
      </m:oMath>
      <w:r>
        <w:rPr>
          <w:rFonts w:ascii="Times New Roman" w:hAnsi="Times New Roman" w:cs="Times New Roman"/>
          <w:sz w:val="20"/>
          <w:szCs w:val="20"/>
        </w:rPr>
        <w:t xml:space="preserve"> is probably false. It is also correct that we use the word “probably” – because if we set our alpha level at .05, we are saying there is still a 5% likelihood we would see the difference we see, just due to chance.</w:t>
      </w:r>
    </w:p>
    <w:p w14:paraId="4405E26D" w14:textId="15547E73"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b. population</w:t>
      </w:r>
    </w:p>
    <w:p w14:paraId="08DE8F83" w14:textId="7BDB9332"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b. have a paired-samples design</w:t>
      </w:r>
    </w:p>
    <w:p w14:paraId="31AAE7A8" w14:textId="6733211B"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a. paired, paired</w:t>
      </w:r>
    </w:p>
    <w:p w14:paraId="2F8A02CB" w14:textId="11B60608"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b. the populations compared have equal variances</w:t>
      </w:r>
    </w:p>
    <w:p w14:paraId="0F120C25" w14:textId="04866E5C" w:rsidR="00C22E27" w:rsidRDefault="00C22E27" w:rsidP="00C22E27">
      <w:pPr>
        <w:pStyle w:val="ListParagraph"/>
        <w:numPr>
          <w:ilvl w:val="0"/>
          <w:numId w:val="28"/>
        </w:numPr>
        <w:rPr>
          <w:rFonts w:ascii="Times New Roman" w:hAnsi="Times New Roman" w:cs="Times New Roman"/>
          <w:sz w:val="20"/>
          <w:szCs w:val="20"/>
        </w:rPr>
      </w:pPr>
      <w:r>
        <w:rPr>
          <w:rFonts w:ascii="Times New Roman" w:hAnsi="Times New Roman" w:cs="Times New Roman"/>
          <w:sz w:val="20"/>
          <w:szCs w:val="20"/>
        </w:rPr>
        <w:t>c. effect size</w:t>
      </w:r>
    </w:p>
    <w:p w14:paraId="50FADA81" w14:textId="77777777" w:rsidR="00C22E27" w:rsidRPr="00C22E27" w:rsidRDefault="00C22E27" w:rsidP="00C22E27">
      <w:pPr>
        <w:pStyle w:val="ListParagraph"/>
        <w:rPr>
          <w:rFonts w:ascii="Times New Roman" w:hAnsi="Times New Roman" w:cs="Times New Roman"/>
          <w:sz w:val="20"/>
          <w:szCs w:val="20"/>
        </w:rPr>
      </w:pPr>
      <w:r>
        <w:rPr>
          <w:rFonts w:ascii="Times New Roman" w:hAnsi="Times New Roman" w:cs="Times New Roman"/>
          <w:b/>
          <w:sz w:val="20"/>
          <w:szCs w:val="20"/>
        </w:rPr>
        <w:t>Explanation:</w:t>
      </w:r>
      <w:r>
        <w:rPr>
          <w:rFonts w:ascii="Times New Roman" w:hAnsi="Times New Roman" w:cs="Times New Roman"/>
          <w:sz w:val="20"/>
          <w:szCs w:val="20"/>
        </w:rPr>
        <w:t xml:space="preserve"> The size of the difference between two populations is the definition of effect size. It is also the case, though, that effect size is related to power, which is the probability of </w:t>
      </w:r>
      <w:r>
        <w:rPr>
          <w:rFonts w:ascii="Times New Roman" w:hAnsi="Times New Roman" w:cs="Times New Roman"/>
          <w:i/>
          <w:sz w:val="20"/>
          <w:szCs w:val="20"/>
        </w:rPr>
        <w:t>not</w:t>
      </w:r>
      <w:r>
        <w:rPr>
          <w:rFonts w:ascii="Times New Roman" w:hAnsi="Times New Roman" w:cs="Times New Roman"/>
          <w:sz w:val="20"/>
          <w:szCs w:val="20"/>
        </w:rPr>
        <w:t xml:space="preserve"> making a Type II error.</w:t>
      </w:r>
    </w:p>
    <w:p w14:paraId="2E00639F" w14:textId="77777777" w:rsidR="00C22E27" w:rsidRDefault="00C22E27" w:rsidP="00C22E27">
      <w:pPr>
        <w:rPr>
          <w:rFonts w:ascii="Times New Roman" w:hAnsi="Times New Roman" w:cs="Times New Roman"/>
          <w:sz w:val="20"/>
          <w:szCs w:val="20"/>
        </w:rPr>
      </w:pPr>
    </w:p>
    <w:p w14:paraId="2B7DF490" w14:textId="77777777" w:rsidR="00C22E27" w:rsidRPr="00C22E27" w:rsidRDefault="00C22E27" w:rsidP="00C22E27">
      <w:pPr>
        <w:rPr>
          <w:rFonts w:ascii="Times New Roman" w:hAnsi="Times New Roman" w:cs="Times New Roman"/>
          <w:b/>
          <w:i/>
          <w:sz w:val="20"/>
          <w:szCs w:val="20"/>
        </w:rPr>
      </w:pPr>
      <w:r>
        <w:rPr>
          <w:rFonts w:ascii="Times New Roman" w:hAnsi="Times New Roman" w:cs="Times New Roman"/>
          <w:b/>
          <w:i/>
          <w:sz w:val="20"/>
          <w:szCs w:val="20"/>
        </w:rPr>
        <w:t>Short-Answer Questions</w:t>
      </w:r>
    </w:p>
    <w:p w14:paraId="7D5DADB7" w14:textId="77777777" w:rsidR="00C22E27" w:rsidRDefault="00C22E27" w:rsidP="00C22E27">
      <w:pPr>
        <w:rPr>
          <w:rFonts w:ascii="Times New Roman" w:hAnsi="Times New Roman" w:cs="Times New Roman"/>
          <w:sz w:val="20"/>
          <w:szCs w:val="20"/>
        </w:rPr>
      </w:pPr>
    </w:p>
    <w:p w14:paraId="033B0C53" w14:textId="77777777" w:rsidR="00C22E27" w:rsidRDefault="00C22E27" w:rsidP="00C22E27">
      <w:pPr>
        <w:rPr>
          <w:rFonts w:ascii="Times New Roman" w:hAnsi="Times New Roman" w:cs="Times New Roman"/>
          <w:sz w:val="20"/>
          <w:szCs w:val="20"/>
        </w:rPr>
      </w:pPr>
    </w:p>
    <w:p w14:paraId="0B546DCC" w14:textId="445CA9E8" w:rsidR="00C22E27" w:rsidRPr="00C22E27" w:rsidRDefault="00C22E27" w:rsidP="00C22E27">
      <w:pPr>
        <w:pStyle w:val="ListParagraph"/>
        <w:numPr>
          <w:ilvl w:val="0"/>
          <w:numId w:val="30"/>
        </w:numPr>
        <w:rPr>
          <w:rFonts w:ascii="Times New Roman" w:hAnsi="Times New Roman" w:cs="Times New Roman"/>
          <w:sz w:val="20"/>
          <w:szCs w:val="20"/>
        </w:rPr>
      </w:pPr>
      <w:r>
        <w:rPr>
          <w:rFonts w:ascii="Times New Roman" w:hAnsi="Times New Roman" w:cs="Times New Roman"/>
          <w:sz w:val="20"/>
          <w:szCs w:val="20"/>
        </w:rPr>
        <w:t xml:space="preserve">There are three factors that influence the decision to reject </w:t>
      </w:r>
      <m:oMath>
        <m:sSub>
          <m:sSubPr>
            <m:ctrlPr>
              <w:rPr>
                <w:rFonts w:ascii="Cambria Math" w:hAnsi="Cambria Math" w:cs="Times New Roman"/>
                <w:i/>
                <w:sz w:val="20"/>
                <w:szCs w:val="20"/>
              </w:rPr>
            </m:ctrlPr>
          </m:sSubPr>
          <m:e>
            <m:r>
              <w:rPr>
                <w:rFonts w:ascii="Cambria Math" w:hAnsi="Cambria Math" w:cs="Times New Roman"/>
                <w:sz w:val="20"/>
                <w:szCs w:val="20"/>
              </w:rPr>
              <m:t>H</m:t>
            </m:r>
          </m:e>
          <m:sub>
            <m:r>
              <w:rPr>
                <w:rFonts w:ascii="Cambria Math" w:hAnsi="Cambria Math" w:cs="Times New Roman"/>
                <w:sz w:val="20"/>
                <w:szCs w:val="20"/>
              </w:rPr>
              <m:t>0</m:t>
            </m:r>
          </m:sub>
        </m:sSub>
      </m:oMath>
      <w:r>
        <w:rPr>
          <w:rFonts w:ascii="Times New Roman" w:hAnsi="Times New Roman" w:cs="Times New Roman"/>
          <w:sz w:val="20"/>
          <w:szCs w:val="20"/>
        </w:rPr>
        <w:t>. First, the effect size of the difference between the populations. The greater the effect size, the more likely we are to reject the null hypothesis. Second, the size of the standard error of the difference. The smaller it is, the more likely we are to reject the null hypothesis. You can reduce the standard error of the difference by increasing sample size or reducing sample variability. Third, the alpha level. The larger the alpha level is, the more likely we are to reject the null hypothesis.</w:t>
      </w:r>
    </w:p>
    <w:p w14:paraId="41B7B66D" w14:textId="4F16CA4E" w:rsidR="00C22E27" w:rsidRDefault="00C22E27" w:rsidP="00C22E27">
      <w:pPr>
        <w:pStyle w:val="ListParagraph"/>
        <w:rPr>
          <w:rFonts w:ascii="Times New Roman" w:hAnsi="Times New Roman" w:cs="Times New Roman"/>
          <w:sz w:val="20"/>
          <w:szCs w:val="20"/>
        </w:rPr>
      </w:pPr>
    </w:p>
    <w:p w14:paraId="56F8D898" w14:textId="77691CAE" w:rsidR="00C22E27" w:rsidRPr="00C22E27" w:rsidRDefault="00C22E27" w:rsidP="00C22E27">
      <w:pPr>
        <w:pStyle w:val="ListParagraph"/>
        <w:numPr>
          <w:ilvl w:val="0"/>
          <w:numId w:val="30"/>
        </w:numPr>
        <w:rPr>
          <w:rFonts w:ascii="Times New Roman" w:hAnsi="Times New Roman" w:cs="Times New Roman"/>
          <w:sz w:val="20"/>
          <w:szCs w:val="20"/>
        </w:rPr>
      </w:pPr>
      <w:r>
        <w:rPr>
          <w:rFonts w:ascii="Times New Roman" w:hAnsi="Times New Roman" w:cs="Times New Roman"/>
          <w:sz w:val="20"/>
          <w:szCs w:val="20"/>
        </w:rPr>
        <w:t xml:space="preserve">If the two populations are equal, the probability is </w:t>
      </w:r>
      <m:oMath>
        <m:r>
          <w:rPr>
            <w:rFonts w:ascii="Cambria Math" w:hAnsi="Cambria Math" w:cs="Times New Roman"/>
            <w:sz w:val="20"/>
            <w:szCs w:val="20"/>
          </w:rPr>
          <m:t>.01</m:t>
        </m:r>
      </m:oMath>
      <w:r>
        <w:rPr>
          <w:rFonts w:ascii="Times New Roman" w:hAnsi="Times New Roman" w:cs="Times New Roman"/>
          <w:sz w:val="20"/>
          <w:szCs w:val="20"/>
        </w:rPr>
        <w:t xml:space="preserve"> that you would obtain the observed difference just due to chance. You could also say that the probability is </w:t>
      </w:r>
      <m:oMath>
        <m:r>
          <w:rPr>
            <w:rFonts w:ascii="Cambria Math" w:hAnsi="Cambria Math" w:cs="Times New Roman"/>
            <w:sz w:val="20"/>
            <w:szCs w:val="20"/>
          </w:rPr>
          <m:t>.01</m:t>
        </m:r>
      </m:oMath>
      <w:r>
        <w:rPr>
          <w:rFonts w:ascii="Times New Roman" w:hAnsi="Times New Roman" w:cs="Times New Roman"/>
          <w:sz w:val="20"/>
          <w:szCs w:val="20"/>
        </w:rPr>
        <w:t xml:space="preserve"> of obtaining a difference as large or larger as the one observed if there really is no difference between the two populations.</w:t>
      </w:r>
    </w:p>
    <w:p w14:paraId="58C3DE86" w14:textId="38FB0D84" w:rsidR="00C22E27" w:rsidRPr="00C22E27" w:rsidRDefault="00C22E27" w:rsidP="00C22E27">
      <w:pPr>
        <w:pStyle w:val="ListParagraph"/>
        <w:rPr>
          <w:rFonts w:ascii="Times New Roman" w:hAnsi="Times New Roman" w:cs="Times New Roman"/>
          <w:sz w:val="20"/>
          <w:szCs w:val="20"/>
        </w:rPr>
      </w:pPr>
    </w:p>
    <w:p w14:paraId="0532C125" w14:textId="16801687" w:rsidR="00C22E27" w:rsidRPr="00C22E27" w:rsidRDefault="00C22E27" w:rsidP="00C22E27">
      <w:pPr>
        <w:pStyle w:val="ListParagraph"/>
        <w:numPr>
          <w:ilvl w:val="0"/>
          <w:numId w:val="30"/>
        </w:numPr>
        <w:rPr>
          <w:rFonts w:ascii="Times New Roman" w:hAnsi="Times New Roman" w:cs="Times New Roman"/>
          <w:sz w:val="20"/>
          <w:szCs w:val="20"/>
        </w:rPr>
      </w:pPr>
      <w:r>
        <w:rPr>
          <w:rFonts w:ascii="Times New Roman" w:hAnsi="Times New Roman" w:cs="Times New Roman"/>
          <w:sz w:val="20"/>
          <w:szCs w:val="20"/>
        </w:rPr>
        <w:t>a. The populations from which the samples are drawn are normally distributed.</w:t>
      </w:r>
    </w:p>
    <w:p w14:paraId="07284C7C" w14:textId="153C2A9A" w:rsidR="00C22E27" w:rsidRPr="00C22E27" w:rsidRDefault="00C22E27" w:rsidP="00C22E27">
      <w:pPr>
        <w:pStyle w:val="ListParagraph"/>
        <w:rPr>
          <w:rFonts w:ascii="Times New Roman" w:hAnsi="Times New Roman" w:cs="Times New Roman"/>
          <w:sz w:val="20"/>
          <w:szCs w:val="20"/>
        </w:rPr>
      </w:pPr>
      <w:r>
        <w:rPr>
          <w:rFonts w:ascii="Times New Roman" w:hAnsi="Times New Roman" w:cs="Times New Roman"/>
          <w:sz w:val="20"/>
          <w:szCs w:val="20"/>
        </w:rPr>
        <w:t>b. The populations from which the samples are drawn have variances that are equal.</w:t>
      </w:r>
    </w:p>
    <w:p w14:paraId="300AF2AF" w14:textId="0486E6C9" w:rsidR="00C22E27" w:rsidRDefault="00C22E27" w:rsidP="00C22E27">
      <w:pPr>
        <w:pStyle w:val="ListParagraph"/>
        <w:rPr>
          <w:rFonts w:ascii="Times New Roman" w:hAnsi="Times New Roman" w:cs="Times New Roman"/>
          <w:sz w:val="20"/>
          <w:szCs w:val="20"/>
        </w:rPr>
      </w:pPr>
      <w:r>
        <w:rPr>
          <w:rFonts w:ascii="Times New Roman" w:hAnsi="Times New Roman" w:cs="Times New Roman"/>
          <w:sz w:val="20"/>
          <w:szCs w:val="20"/>
        </w:rPr>
        <w:t>c. Extraneous variables are eliminated, likely by random assignment of participants to conditions when possible.</w:t>
      </w:r>
    </w:p>
    <w:p w14:paraId="46505AF3" w14:textId="77777777" w:rsidR="00C22E27" w:rsidRPr="00C22E27" w:rsidRDefault="00C22E27" w:rsidP="00C22E27">
      <w:pPr>
        <w:pStyle w:val="ListParagraph"/>
        <w:rPr>
          <w:rFonts w:ascii="Times New Roman" w:hAnsi="Times New Roman" w:cs="Times New Roman"/>
          <w:sz w:val="20"/>
          <w:szCs w:val="20"/>
        </w:rPr>
      </w:pPr>
    </w:p>
    <w:p w14:paraId="07624C6B" w14:textId="3EC3B179" w:rsidR="00C22E27" w:rsidRDefault="00C22E27" w:rsidP="00C22E27">
      <w:pPr>
        <w:pStyle w:val="ListParagraph"/>
        <w:numPr>
          <w:ilvl w:val="0"/>
          <w:numId w:val="30"/>
        </w:numPr>
        <w:rPr>
          <w:rFonts w:ascii="Times New Roman" w:hAnsi="Times New Roman" w:cs="Times New Roman"/>
          <w:sz w:val="20"/>
          <w:szCs w:val="20"/>
        </w:rPr>
      </w:pPr>
      <w:r>
        <w:rPr>
          <w:rFonts w:ascii="Times New Roman" w:hAnsi="Times New Roman" w:cs="Times New Roman"/>
          <w:sz w:val="20"/>
          <w:szCs w:val="20"/>
        </w:rPr>
        <w:t>A powerful statistical test is one that is likely to detect an actual difference between populations, should one exist. Increasing sample size, reducing sample variability, and increasing the alpha level can all increase the power of a statistical test. Power is also affected by the size of the difference between the populations (effect size).</w:t>
      </w:r>
    </w:p>
    <w:p w14:paraId="5DDF38D7" w14:textId="77777777" w:rsidR="00C22E27" w:rsidRDefault="00C22E27" w:rsidP="00C22E27">
      <w:pPr>
        <w:pStyle w:val="ListParagraph"/>
        <w:rPr>
          <w:rFonts w:ascii="Times New Roman" w:hAnsi="Times New Roman" w:cs="Times New Roman"/>
          <w:sz w:val="20"/>
          <w:szCs w:val="20"/>
        </w:rPr>
      </w:pPr>
    </w:p>
    <w:p w14:paraId="7A7D254B" w14:textId="1BA0FEC0" w:rsidR="00C22E27" w:rsidRPr="00C22E27" w:rsidRDefault="00C22E27" w:rsidP="00C22E27">
      <w:pPr>
        <w:pStyle w:val="ListParagraph"/>
        <w:numPr>
          <w:ilvl w:val="0"/>
          <w:numId w:val="30"/>
        </w:numPr>
        <w:rPr>
          <w:rFonts w:ascii="Times New Roman" w:hAnsi="Times New Roman" w:cs="Times New Roman"/>
          <w:bCs/>
          <w:sz w:val="20"/>
          <w:szCs w:val="20"/>
        </w:rPr>
      </w:pPr>
      <w:r>
        <w:rPr>
          <w:rFonts w:ascii="Times New Roman" w:hAnsi="Times New Roman" w:cs="Times New Roman"/>
          <w:sz w:val="20"/>
          <w:szCs w:val="20"/>
        </w:rPr>
        <w:t xml:space="preserve">Degrees of freedom are the number of scores in a data set that are free to vary. Anytime a restriction is imposed on a set of numbers, you lose a degree of freedom. For example, the restriction is that </w:t>
      </w:r>
      <m:oMath>
        <m:r>
          <w:rPr>
            <w:rFonts w:ascii="Cambria Math" w:eastAsia="Symbol" w:hAnsi="Cambria Math" w:cs="Symbol"/>
            <w:sz w:val="20"/>
            <w:szCs w:val="20"/>
          </w:rPr>
          <m:t>∑</m:t>
        </m:r>
        <m:r>
          <w:rPr>
            <w:rFonts w:ascii="Cambria Math" w:hAnsi="Cambria Math" w:cs="Times New Roman"/>
            <w:sz w:val="20"/>
            <w:szCs w:val="20"/>
          </w:rPr>
          <m:t xml:space="preserve">(X - </m:t>
        </m:r>
        <m:acc>
          <m:accPr>
            <m:chr m:val="̅"/>
            <m:ctrlPr>
              <w:rPr>
                <w:rFonts w:ascii="Cambria Math" w:hAnsi="Cambria Math" w:cs="Times New Roman"/>
                <w:i/>
                <w:sz w:val="20"/>
                <w:szCs w:val="20"/>
              </w:rPr>
            </m:ctrlPr>
          </m:accPr>
          <m:e>
            <m:r>
              <w:rPr>
                <w:rFonts w:ascii="Cambria Math" w:hAnsi="Cambria Math" w:cs="Times New Roman"/>
                <w:sz w:val="20"/>
                <w:szCs w:val="20"/>
              </w:rPr>
              <m:t>X</m:t>
            </m:r>
          </m:e>
        </m:acc>
        <m:r>
          <w:rPr>
            <w:rStyle w:val="normaltextrun"/>
            <w:rFonts w:ascii="Cambria Math" w:hAnsi="Cambria Math" w:cs="Times New Roman"/>
            <w:sz w:val="20"/>
            <w:szCs w:val="20"/>
          </w:rPr>
          <m:t>) = 0</m:t>
        </m:r>
      </m:oMath>
      <w:r>
        <w:rPr>
          <w:rStyle w:val="normaltextrun"/>
          <w:rFonts w:ascii="Times New Roman" w:hAnsi="Times New Roman" w:cs="Times New Roman"/>
          <w:bCs/>
          <w:sz w:val="20"/>
          <w:szCs w:val="20"/>
        </w:rPr>
        <w:t xml:space="preserve"> results in the loss of 1 degree of freedom. T</w:t>
      </w:r>
      <w:r>
        <w:rPr>
          <w:rFonts w:ascii="Times New Roman" w:hAnsi="Times New Roman" w:cs="Times New Roman"/>
          <w:bCs/>
          <w:sz w:val="20"/>
          <w:szCs w:val="20"/>
        </w:rPr>
        <w:t xml:space="preserve">o meet that requirement, when all </w:t>
      </w:r>
      <w:proofErr w:type="spellStart"/>
      <w:r>
        <w:rPr>
          <w:rFonts w:ascii="Times New Roman" w:hAnsi="Times New Roman" w:cs="Times New Roman"/>
          <w:bCs/>
          <w:i/>
          <w:iCs/>
          <w:sz w:val="20"/>
          <w:szCs w:val="20"/>
        </w:rPr>
        <w:t>X</w:t>
      </w:r>
      <w:r>
        <w:rPr>
          <w:rFonts w:ascii="Times New Roman" w:hAnsi="Times New Roman" w:cs="Times New Roman"/>
          <w:bCs/>
          <w:sz w:val="20"/>
          <w:szCs w:val="20"/>
        </w:rPr>
        <w:t>s</w:t>
      </w:r>
      <w:proofErr w:type="spellEnd"/>
      <w:r>
        <w:rPr>
          <w:rFonts w:ascii="Times New Roman" w:hAnsi="Times New Roman" w:cs="Times New Roman"/>
          <w:bCs/>
          <w:sz w:val="20"/>
          <w:szCs w:val="20"/>
        </w:rPr>
        <w:t xml:space="preserve"> but one are known, the final </w:t>
      </w:r>
      <w:r>
        <w:rPr>
          <w:rFonts w:ascii="Times New Roman" w:hAnsi="Times New Roman" w:cs="Times New Roman"/>
          <w:bCs/>
          <w:i/>
          <w:iCs/>
          <w:sz w:val="20"/>
          <w:szCs w:val="20"/>
        </w:rPr>
        <w:t xml:space="preserve">X </w:t>
      </w:r>
      <w:r>
        <w:rPr>
          <w:rFonts w:ascii="Times New Roman" w:hAnsi="Times New Roman" w:cs="Times New Roman"/>
          <w:bCs/>
          <w:sz w:val="20"/>
          <w:szCs w:val="20"/>
        </w:rPr>
        <w:t xml:space="preserve">must be whatever number has a deviation score resulting in an overall total deviation score of 0. </w:t>
      </w:r>
    </w:p>
    <w:p w14:paraId="7FB333D7" w14:textId="77777777" w:rsidR="00C22E27" w:rsidRDefault="00C22E27" w:rsidP="00C22E27">
      <w:pPr>
        <w:rPr>
          <w:rFonts w:ascii="Times New Roman" w:hAnsi="Times New Roman" w:cs="Times New Roman"/>
          <w:sz w:val="20"/>
          <w:szCs w:val="20"/>
        </w:rPr>
      </w:pPr>
    </w:p>
    <w:p w14:paraId="19F75B1D" w14:textId="77777777" w:rsidR="00C22E27" w:rsidRPr="006771BC" w:rsidRDefault="00C22E27" w:rsidP="00C22E27">
      <w:pPr>
        <w:outlineLvl w:val="0"/>
        <w:rPr>
          <w:rFonts w:ascii="Times New Roman" w:hAnsi="Times New Roman" w:cs="Times New Roman"/>
          <w:b/>
          <w:i/>
          <w:sz w:val="20"/>
          <w:szCs w:val="20"/>
        </w:rPr>
      </w:pPr>
      <w:r>
        <w:rPr>
          <w:rFonts w:ascii="Times New Roman" w:hAnsi="Times New Roman" w:cs="Times New Roman"/>
          <w:b/>
          <w:i/>
          <w:sz w:val="20"/>
          <w:szCs w:val="20"/>
        </w:rPr>
        <w:t>Problems</w:t>
      </w:r>
    </w:p>
    <w:p w14:paraId="4FFF8494" w14:textId="77777777" w:rsidR="00C22E27" w:rsidRDefault="00C22E27" w:rsidP="00C22E27">
      <w:pPr>
        <w:rPr>
          <w:rFonts w:ascii="Times New Roman" w:hAnsi="Times New Roman" w:cs="Times New Roman"/>
          <w:sz w:val="20"/>
          <w:szCs w:val="20"/>
        </w:rPr>
      </w:pPr>
    </w:p>
    <w:p w14:paraId="4A93B693" w14:textId="6F6CBFDC" w:rsidR="00C22E27" w:rsidRPr="00C22E27" w:rsidRDefault="00C22E27" w:rsidP="00C22E27">
      <w:pPr>
        <w:pStyle w:val="ListParagraph"/>
        <w:numPr>
          <w:ilvl w:val="0"/>
          <w:numId w:val="31"/>
        </w:numPr>
        <w:rPr>
          <w:rFonts w:ascii="Times New Roman" w:hAnsi="Times New Roman" w:cs="Times New Roman"/>
          <w:sz w:val="20"/>
          <w:szCs w:val="20"/>
        </w:rPr>
      </w:pPr>
      <w:r>
        <w:rPr>
          <w:rFonts w:ascii="Times New Roman" w:hAnsi="Times New Roman" w:cs="Times New Roman"/>
          <w:sz w:val="20"/>
          <w:szCs w:val="20"/>
        </w:rPr>
        <w:t xml:space="preserve">a. paired-samples (repeated measures); </w:t>
      </w:r>
      <m:oMath>
        <m:r>
          <w:rPr>
            <w:rFonts w:ascii="Cambria Math" w:hAnsi="Cambria Math" w:cs="Times New Roman"/>
            <w:sz w:val="20"/>
            <w:szCs w:val="20"/>
          </w:rPr>
          <m:t>df=49</m:t>
        </m:r>
      </m:oMath>
    </w:p>
    <w:p w14:paraId="0826CEB8" w14:textId="14D4228C" w:rsidR="00C22E27" w:rsidRPr="00C22E27" w:rsidRDefault="00C22E27" w:rsidP="00C22E27">
      <w:pPr>
        <w:pStyle w:val="ListParagraph"/>
        <w:rPr>
          <w:rFonts w:ascii="Times New Roman" w:hAnsi="Times New Roman" w:cs="Times New Roman"/>
          <w:sz w:val="20"/>
          <w:szCs w:val="20"/>
        </w:rPr>
      </w:pPr>
      <w:r>
        <w:rPr>
          <w:rFonts w:ascii="Times New Roman" w:hAnsi="Times New Roman" w:cs="Times New Roman"/>
          <w:sz w:val="20"/>
          <w:szCs w:val="20"/>
        </w:rPr>
        <w:t xml:space="preserve">b. paired-samples (natural pairs); </w:t>
      </w:r>
      <m:oMath>
        <m:r>
          <w:rPr>
            <w:rFonts w:ascii="Cambria Math" w:hAnsi="Cambria Math" w:cs="Times New Roman"/>
            <w:sz w:val="20"/>
            <w:szCs w:val="20"/>
          </w:rPr>
          <m:t>df=20</m:t>
        </m:r>
      </m:oMath>
    </w:p>
    <w:p w14:paraId="30FA0F7B" w14:textId="4BDB3C87" w:rsidR="00C22E27" w:rsidRPr="00C22E27" w:rsidRDefault="00C22E27" w:rsidP="00C22E27">
      <w:pPr>
        <w:pStyle w:val="ListParagraph"/>
        <w:rPr>
          <w:rFonts w:ascii="Times New Roman" w:hAnsi="Times New Roman" w:cs="Times New Roman"/>
          <w:sz w:val="20"/>
          <w:szCs w:val="20"/>
        </w:rPr>
      </w:pPr>
      <w:r>
        <w:rPr>
          <w:rFonts w:ascii="Times New Roman" w:hAnsi="Times New Roman" w:cs="Times New Roman"/>
          <w:sz w:val="20"/>
          <w:szCs w:val="20"/>
        </w:rPr>
        <w:t xml:space="preserve">c. independent-samples; </w:t>
      </w:r>
      <m:oMath>
        <m:r>
          <w:rPr>
            <w:rFonts w:ascii="Cambria Math" w:hAnsi="Cambria Math" w:cs="Times New Roman"/>
            <w:sz w:val="20"/>
            <w:szCs w:val="20"/>
          </w:rPr>
          <m:t>df=22</m:t>
        </m:r>
      </m:oMath>
    </w:p>
    <w:p w14:paraId="5A916CA1" w14:textId="0BAD85E4" w:rsidR="00C22E27" w:rsidRPr="00C22E27" w:rsidRDefault="00C22E27" w:rsidP="00C22E27">
      <w:pPr>
        <w:pStyle w:val="ListParagraph"/>
        <w:rPr>
          <w:rFonts w:ascii="Times New Roman" w:hAnsi="Times New Roman" w:cs="Times New Roman"/>
          <w:sz w:val="20"/>
          <w:szCs w:val="20"/>
        </w:rPr>
      </w:pPr>
      <w:r>
        <w:rPr>
          <w:rFonts w:ascii="Times New Roman" w:hAnsi="Times New Roman" w:cs="Times New Roman"/>
          <w:sz w:val="20"/>
          <w:szCs w:val="20"/>
        </w:rPr>
        <w:t xml:space="preserve">d. independent-samples; </w:t>
      </w:r>
      <m:oMath>
        <m:r>
          <w:rPr>
            <w:rFonts w:ascii="Cambria Math" w:hAnsi="Cambria Math" w:cs="Times New Roman"/>
            <w:sz w:val="20"/>
            <w:szCs w:val="20"/>
          </w:rPr>
          <m:t>df=48</m:t>
        </m:r>
      </m:oMath>
    </w:p>
    <w:p w14:paraId="416F1EAF" w14:textId="738F9D57" w:rsidR="00C22E27" w:rsidRPr="00C22E27" w:rsidRDefault="00C22E27" w:rsidP="00C22E27">
      <w:pPr>
        <w:pStyle w:val="ListParagraph"/>
        <w:rPr>
          <w:rFonts w:ascii="Times New Roman" w:hAnsi="Times New Roman" w:cs="Times New Roman"/>
          <w:sz w:val="20"/>
          <w:szCs w:val="20"/>
        </w:rPr>
      </w:pPr>
      <w:r>
        <w:rPr>
          <w:rFonts w:ascii="Times New Roman" w:hAnsi="Times New Roman" w:cs="Times New Roman"/>
          <w:sz w:val="20"/>
          <w:szCs w:val="20"/>
        </w:rPr>
        <w:t xml:space="preserve">e. paired-samples (repeated measures); </w:t>
      </w:r>
      <m:oMath>
        <m:r>
          <w:rPr>
            <w:rFonts w:ascii="Cambria Math" w:hAnsi="Cambria Math" w:cs="Times New Roman"/>
            <w:sz w:val="20"/>
            <w:szCs w:val="20"/>
          </w:rPr>
          <m:t>df=7</m:t>
        </m:r>
      </m:oMath>
    </w:p>
    <w:p w14:paraId="77D9C617" w14:textId="39636C5C" w:rsidR="00C22E27" w:rsidRDefault="00C22E27" w:rsidP="00C22E27">
      <w:pPr>
        <w:pStyle w:val="ListParagraph"/>
        <w:rPr>
          <w:rFonts w:ascii="Times New Roman" w:hAnsi="Times New Roman" w:cs="Times New Roman"/>
          <w:sz w:val="20"/>
          <w:szCs w:val="20"/>
        </w:rPr>
      </w:pPr>
    </w:p>
    <w:p w14:paraId="24442557" w14:textId="77777777" w:rsidR="00381B5C" w:rsidRDefault="00381B5C" w:rsidP="00381B5C">
      <w:pPr>
        <w:pStyle w:val="ListParagraph"/>
        <w:numPr>
          <w:ilvl w:val="0"/>
          <w:numId w:val="31"/>
        </w:numPr>
        <w:rPr>
          <w:rFonts w:ascii="Times New Roman" w:hAnsi="Times New Roman" w:cs="Times New Roman"/>
          <w:sz w:val="20"/>
          <w:szCs w:val="20"/>
        </w:rPr>
      </w:pPr>
      <w:r>
        <w:rPr>
          <w:rFonts w:ascii="Times New Roman" w:hAnsi="Times New Roman" w:cs="Times New Roman"/>
          <w:sz w:val="20"/>
          <w:szCs w:val="20"/>
        </w:rPr>
        <w:t>a. independent variable: stage of sleep when woken up (REM or NREM); dependent variable: vividness of dreams; paired-samples design</w:t>
      </w:r>
    </w:p>
    <w:p w14:paraId="56F91C87" w14:textId="6559527F" w:rsidR="00381B5C" w:rsidRPr="00381B5C" w:rsidRDefault="00381B5C" w:rsidP="00381B5C">
      <w:pPr>
        <w:pStyle w:val="ListParagraph"/>
        <w:rPr>
          <w:rFonts w:ascii="Times New Roman" w:hAnsi="Times New Roman" w:cs="Times New Roman"/>
          <w:sz w:val="20"/>
          <w:szCs w:val="20"/>
        </w:rPr>
      </w:pPr>
      <w:r>
        <w:rPr>
          <w:rFonts w:ascii="Times New Roman" w:hAnsi="Times New Roman" w:cs="Times New Roman"/>
          <w:sz w:val="20"/>
          <w:szCs w:val="20"/>
        </w:rPr>
        <w:t>b. independent variable: handwriting quality; dependent variable: essay grade; independent-samples design</w:t>
      </w:r>
    </w:p>
    <w:p w14:paraId="606753A9" w14:textId="234BD15A" w:rsidR="00C22E27" w:rsidRPr="00C22E27" w:rsidRDefault="00C22E27" w:rsidP="00C22E27">
      <w:pPr>
        <w:pStyle w:val="ListParagraph"/>
        <w:rPr>
          <w:rFonts w:ascii="Times New Roman" w:hAnsi="Times New Roman" w:cs="Times New Roman"/>
          <w:sz w:val="20"/>
          <w:szCs w:val="20"/>
        </w:rPr>
      </w:pPr>
    </w:p>
    <w:p w14:paraId="5D47635C" w14:textId="3AABB960" w:rsidR="00381B5C" w:rsidRPr="00381B5C" w:rsidRDefault="00381B5C" w:rsidP="00381B5C">
      <w:pPr>
        <w:pStyle w:val="ListParagraph"/>
        <w:numPr>
          <w:ilvl w:val="0"/>
          <w:numId w:val="31"/>
        </w:numPr>
        <w:rPr>
          <w:rFonts w:ascii="Times New Roman" w:hAnsi="Times New Roman" w:cs="Times New Roman"/>
          <w:b/>
          <w:sz w:val="20"/>
          <w:szCs w:val="20"/>
        </w:rPr>
      </w:pPr>
      <w:r>
        <w:rPr>
          <w:rFonts w:ascii="Times New Roman" w:hAnsi="Times New Roman" w:cs="Times New Roman"/>
          <w:sz w:val="20"/>
          <w:szCs w:val="20"/>
        </w:rPr>
        <w:t>We can be 95% confident that the true population mean difference is between -1.73 and 9.06. Because this interval contains zero, we cannot call these groups significantly different</w:t>
      </w:r>
      <w:r>
        <w:rPr>
          <w:rFonts w:ascii="Times New Roman" w:hAnsi="Times New Roman" w:cs="Times New Roman"/>
          <w:b/>
          <w:sz w:val="20"/>
          <w:szCs w:val="20"/>
        </w:rPr>
        <w:t>.</w:t>
      </w:r>
    </w:p>
    <w:p w14:paraId="079C314E" w14:textId="64374339" w:rsidR="00C22E27" w:rsidRDefault="00C22E27" w:rsidP="00381B5C">
      <w:pPr>
        <w:pStyle w:val="ListParagraph"/>
        <w:rPr>
          <w:rFonts w:ascii="Times New Roman" w:hAnsi="Times New Roman" w:cs="Times New Roman"/>
          <w:sz w:val="20"/>
          <w:szCs w:val="20"/>
        </w:rPr>
      </w:pPr>
    </w:p>
    <w:tbl>
      <w:tblPr>
        <w:tblStyle w:val="TableGrid1"/>
        <w:tblW w:w="0" w:type="auto"/>
        <w:tblInd w:w="1172" w:type="dxa"/>
        <w:tblLook w:val="04A0" w:firstRow="1" w:lastRow="0" w:firstColumn="1" w:lastColumn="0" w:noHBand="0" w:noVBand="1"/>
        <w:tblDescription w:val="Answer to Problem 3. Computational table with two groups. Group 1 (X1) and X1 squared: 11 and 121; 8 and 64; 5 and 25; Sigma X1 equals 24, Sigma X1 squared equals 210. Group 2 (X2) and X2 squared: 6 and 36; 4 and 16; 3 and 9; sigma X2 equals 13, sigma X2 squared equals 61."/>
      </w:tblPr>
      <w:tblGrid>
        <w:gridCol w:w="1411"/>
        <w:gridCol w:w="1342"/>
        <w:gridCol w:w="1415"/>
        <w:gridCol w:w="1242"/>
      </w:tblGrid>
      <w:tr w:rsidR="00381B5C" w:rsidRPr="00381B5C" w14:paraId="2BF48CAB" w14:textId="77777777" w:rsidTr="00710E52">
        <w:trPr>
          <w:trHeight w:val="363"/>
          <w:tblHeader/>
        </w:trPr>
        <w:tc>
          <w:tcPr>
            <w:tcW w:w="1411" w:type="dxa"/>
          </w:tcPr>
          <w:p w14:paraId="2E56D5D7" w14:textId="7C946DA2" w:rsidR="00381B5C" w:rsidRPr="00381B5C" w:rsidRDefault="00381B5C" w:rsidP="00381B5C">
            <w:pPr>
              <w:jc w:val="center"/>
              <w:rPr>
                <w:rFonts w:ascii="Times New Roman" w:hAnsi="Times New Roman" w:cs="Times New Roman"/>
                <w:sz w:val="20"/>
                <w:szCs w:val="20"/>
              </w:rPr>
            </w:pPr>
            <w:r>
              <w:rPr>
                <w:rFonts w:ascii="Times New Roman" w:hAnsi="Times New Roman" w:cs="Times New Roman"/>
                <w:sz w:val="20"/>
                <w:szCs w:val="20"/>
              </w:rPr>
              <w:t>Group 1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oMath>
            <w:r>
              <w:rPr>
                <w:rFonts w:ascii="Times New Roman" w:hAnsi="Times New Roman" w:cs="Times New Roman"/>
                <w:sz w:val="20"/>
                <w:szCs w:val="20"/>
              </w:rPr>
              <w:t>)</w:t>
            </w:r>
          </w:p>
        </w:tc>
        <w:tc>
          <w:tcPr>
            <w:tcW w:w="1342" w:type="dxa"/>
          </w:tcPr>
          <w:p w14:paraId="5456563F" w14:textId="1417021B" w:rsidR="00381B5C" w:rsidRPr="00381B5C" w:rsidRDefault="00D810BD" w:rsidP="00381B5C">
            <w:pPr>
              <w:jc w:val="center"/>
              <w:rPr>
                <w:rFonts w:ascii="Times New Roman"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sz w:val="20"/>
                        <w:szCs w:val="20"/>
                      </w:rPr>
                      <m:t>X</m:t>
                    </m:r>
                  </m:e>
                  <m:sub>
                    <m:r>
                      <w:rPr>
                        <w:rFonts w:ascii="Cambria Math" w:hAnsi="Cambria Math" w:cs="Times New Roman"/>
                        <w:sz w:val="20"/>
                        <w:szCs w:val="20"/>
                      </w:rPr>
                      <m:t>1</m:t>
                    </m:r>
                  </m:sub>
                  <m:sup>
                    <m:r>
                      <w:rPr>
                        <w:rFonts w:ascii="Cambria Math" w:hAnsi="Cambria Math" w:cs="Times New Roman"/>
                        <w:sz w:val="20"/>
                        <w:szCs w:val="20"/>
                      </w:rPr>
                      <m:t>2</m:t>
                    </m:r>
                  </m:sup>
                </m:sSubSup>
              </m:oMath>
            </m:oMathPara>
          </w:p>
        </w:tc>
        <w:tc>
          <w:tcPr>
            <w:tcW w:w="1415" w:type="dxa"/>
          </w:tcPr>
          <w:p w14:paraId="0F37911F" w14:textId="1F260970" w:rsidR="00381B5C" w:rsidRPr="00381B5C" w:rsidRDefault="00381B5C" w:rsidP="00381B5C">
            <w:pPr>
              <w:jc w:val="center"/>
              <w:rPr>
                <w:rFonts w:ascii="Times New Roman" w:hAnsi="Times New Roman" w:cs="Times New Roman"/>
                <w:sz w:val="20"/>
                <w:szCs w:val="20"/>
              </w:rPr>
            </w:pPr>
            <w:r>
              <w:rPr>
                <w:rFonts w:ascii="Times New Roman" w:hAnsi="Times New Roman" w:cs="Times New Roman"/>
                <w:sz w:val="20"/>
                <w:szCs w:val="20"/>
              </w:rPr>
              <w:t>Group 2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oMath>
            <w:r>
              <w:rPr>
                <w:rFonts w:ascii="Times New Roman" w:hAnsi="Times New Roman" w:cs="Times New Roman"/>
                <w:sz w:val="20"/>
                <w:szCs w:val="20"/>
              </w:rPr>
              <w:t>)</w:t>
            </w:r>
          </w:p>
        </w:tc>
        <w:tc>
          <w:tcPr>
            <w:tcW w:w="1242" w:type="dxa"/>
          </w:tcPr>
          <w:p w14:paraId="61C70AC2" w14:textId="2D2E75E6" w:rsidR="00381B5C" w:rsidRPr="00381B5C" w:rsidRDefault="00D810BD" w:rsidP="00381B5C">
            <w:pPr>
              <w:jc w:val="center"/>
              <w:rPr>
                <w:rFonts w:ascii="Times New Roman"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sz w:val="20"/>
                        <w:szCs w:val="20"/>
                      </w:rPr>
                      <m:t>X</m:t>
                    </m:r>
                  </m:e>
                  <m:sub>
                    <m:r>
                      <w:rPr>
                        <w:rFonts w:ascii="Cambria Math" w:hAnsi="Cambria Math" w:cs="Times New Roman"/>
                        <w:sz w:val="20"/>
                        <w:szCs w:val="20"/>
                      </w:rPr>
                      <m:t>2</m:t>
                    </m:r>
                  </m:sub>
                  <m:sup>
                    <m:r>
                      <w:rPr>
                        <w:rFonts w:ascii="Cambria Math" w:hAnsi="Cambria Math" w:cs="Times New Roman"/>
                        <w:sz w:val="20"/>
                        <w:szCs w:val="20"/>
                      </w:rPr>
                      <m:t>2</m:t>
                    </m:r>
                  </m:sup>
                </m:sSubSup>
              </m:oMath>
            </m:oMathPara>
          </w:p>
        </w:tc>
      </w:tr>
      <w:tr w:rsidR="00381B5C" w:rsidRPr="00381B5C" w14:paraId="3A8B720D" w14:textId="77777777" w:rsidTr="00710E52">
        <w:trPr>
          <w:trHeight w:val="243"/>
        </w:trPr>
        <w:tc>
          <w:tcPr>
            <w:tcW w:w="1411" w:type="dxa"/>
          </w:tcPr>
          <w:p w14:paraId="5FC54DF1" w14:textId="77777777" w:rsidR="00381B5C" w:rsidRPr="00381B5C" w:rsidRDefault="00381B5C" w:rsidP="00381B5C">
            <w:pPr>
              <w:jc w:val="center"/>
              <w:rPr>
                <w:rFonts w:ascii="Times New Roman" w:hAnsi="Times New Roman" w:cs="Times New Roman"/>
                <w:sz w:val="20"/>
                <w:szCs w:val="20"/>
              </w:rPr>
            </w:pPr>
            <w:r>
              <w:rPr>
                <w:rFonts w:ascii="Times New Roman" w:hAnsi="Times New Roman" w:cs="Times New Roman"/>
                <w:sz w:val="20"/>
                <w:szCs w:val="20"/>
              </w:rPr>
              <w:t>11</w:t>
            </w:r>
          </w:p>
        </w:tc>
        <w:tc>
          <w:tcPr>
            <w:tcW w:w="1342" w:type="dxa"/>
          </w:tcPr>
          <w:p w14:paraId="2F4BFDE1" w14:textId="77777777" w:rsidR="00381B5C" w:rsidRPr="00381B5C" w:rsidRDefault="00381B5C" w:rsidP="00381B5C">
            <w:pPr>
              <w:jc w:val="center"/>
              <w:rPr>
                <w:rFonts w:ascii="Times New Roman" w:hAnsi="Times New Roman" w:cs="Times New Roman"/>
                <w:sz w:val="20"/>
                <w:szCs w:val="20"/>
              </w:rPr>
            </w:pPr>
            <w:r>
              <w:rPr>
                <w:rFonts w:ascii="Times New Roman" w:hAnsi="Times New Roman" w:cs="Times New Roman"/>
                <w:sz w:val="20"/>
                <w:szCs w:val="20"/>
              </w:rPr>
              <w:t>121</w:t>
            </w:r>
          </w:p>
        </w:tc>
        <w:tc>
          <w:tcPr>
            <w:tcW w:w="1415" w:type="dxa"/>
          </w:tcPr>
          <w:p w14:paraId="115766B9" w14:textId="77777777" w:rsidR="00381B5C" w:rsidRPr="00381B5C" w:rsidRDefault="00381B5C" w:rsidP="00381B5C">
            <w:pPr>
              <w:jc w:val="center"/>
              <w:rPr>
                <w:rFonts w:ascii="Times New Roman" w:hAnsi="Times New Roman" w:cs="Times New Roman"/>
                <w:sz w:val="20"/>
                <w:szCs w:val="20"/>
              </w:rPr>
            </w:pPr>
            <w:r>
              <w:rPr>
                <w:rFonts w:ascii="Times New Roman" w:hAnsi="Times New Roman" w:cs="Times New Roman"/>
                <w:sz w:val="20"/>
                <w:szCs w:val="20"/>
              </w:rPr>
              <w:t>6</w:t>
            </w:r>
          </w:p>
        </w:tc>
        <w:tc>
          <w:tcPr>
            <w:tcW w:w="1242" w:type="dxa"/>
          </w:tcPr>
          <w:p w14:paraId="610C93B5" w14:textId="77777777" w:rsidR="00381B5C" w:rsidRPr="00381B5C" w:rsidRDefault="00381B5C" w:rsidP="00381B5C">
            <w:pPr>
              <w:jc w:val="center"/>
              <w:rPr>
                <w:rFonts w:ascii="Times New Roman" w:hAnsi="Times New Roman" w:cs="Times New Roman"/>
                <w:sz w:val="20"/>
                <w:szCs w:val="20"/>
              </w:rPr>
            </w:pPr>
            <w:r>
              <w:rPr>
                <w:rFonts w:ascii="Times New Roman" w:hAnsi="Times New Roman" w:cs="Times New Roman"/>
                <w:sz w:val="20"/>
                <w:szCs w:val="20"/>
              </w:rPr>
              <w:t>36</w:t>
            </w:r>
          </w:p>
        </w:tc>
      </w:tr>
      <w:tr w:rsidR="00381B5C" w:rsidRPr="00381B5C" w14:paraId="0FB6E6ED" w14:textId="77777777" w:rsidTr="00710E52">
        <w:trPr>
          <w:trHeight w:val="259"/>
        </w:trPr>
        <w:tc>
          <w:tcPr>
            <w:tcW w:w="1411" w:type="dxa"/>
          </w:tcPr>
          <w:p w14:paraId="12A33AC3" w14:textId="77777777" w:rsidR="00381B5C" w:rsidRPr="00381B5C" w:rsidRDefault="00381B5C" w:rsidP="00381B5C">
            <w:pPr>
              <w:jc w:val="center"/>
              <w:rPr>
                <w:rFonts w:ascii="Times New Roman" w:hAnsi="Times New Roman" w:cs="Times New Roman"/>
                <w:sz w:val="20"/>
                <w:szCs w:val="20"/>
              </w:rPr>
            </w:pPr>
            <w:r>
              <w:rPr>
                <w:rFonts w:ascii="Times New Roman" w:hAnsi="Times New Roman" w:cs="Times New Roman"/>
                <w:sz w:val="20"/>
                <w:szCs w:val="20"/>
              </w:rPr>
              <w:t>8</w:t>
            </w:r>
          </w:p>
        </w:tc>
        <w:tc>
          <w:tcPr>
            <w:tcW w:w="1342" w:type="dxa"/>
          </w:tcPr>
          <w:p w14:paraId="1B11FCBF" w14:textId="77777777" w:rsidR="00381B5C" w:rsidRPr="00381B5C" w:rsidRDefault="00381B5C" w:rsidP="00381B5C">
            <w:pPr>
              <w:jc w:val="center"/>
              <w:rPr>
                <w:rFonts w:ascii="Times New Roman" w:hAnsi="Times New Roman" w:cs="Times New Roman"/>
                <w:sz w:val="20"/>
                <w:szCs w:val="20"/>
              </w:rPr>
            </w:pPr>
            <w:r>
              <w:rPr>
                <w:rFonts w:ascii="Times New Roman" w:hAnsi="Times New Roman" w:cs="Times New Roman"/>
                <w:sz w:val="20"/>
                <w:szCs w:val="20"/>
              </w:rPr>
              <w:t>64</w:t>
            </w:r>
          </w:p>
        </w:tc>
        <w:tc>
          <w:tcPr>
            <w:tcW w:w="1415" w:type="dxa"/>
          </w:tcPr>
          <w:p w14:paraId="1C19DDD1" w14:textId="77777777" w:rsidR="00381B5C" w:rsidRPr="00381B5C" w:rsidRDefault="00381B5C" w:rsidP="00381B5C">
            <w:pPr>
              <w:jc w:val="center"/>
              <w:rPr>
                <w:rFonts w:ascii="Times New Roman" w:hAnsi="Times New Roman" w:cs="Times New Roman"/>
                <w:sz w:val="20"/>
                <w:szCs w:val="20"/>
              </w:rPr>
            </w:pPr>
            <w:r>
              <w:rPr>
                <w:rFonts w:ascii="Times New Roman" w:hAnsi="Times New Roman" w:cs="Times New Roman"/>
                <w:sz w:val="20"/>
                <w:szCs w:val="20"/>
              </w:rPr>
              <w:t>4</w:t>
            </w:r>
          </w:p>
        </w:tc>
        <w:tc>
          <w:tcPr>
            <w:tcW w:w="1242" w:type="dxa"/>
          </w:tcPr>
          <w:p w14:paraId="275F57C5" w14:textId="77777777" w:rsidR="00381B5C" w:rsidRPr="00381B5C" w:rsidRDefault="00381B5C" w:rsidP="00381B5C">
            <w:pPr>
              <w:jc w:val="center"/>
              <w:rPr>
                <w:rFonts w:ascii="Times New Roman" w:hAnsi="Times New Roman" w:cs="Times New Roman"/>
                <w:sz w:val="20"/>
                <w:szCs w:val="20"/>
              </w:rPr>
            </w:pPr>
            <w:r>
              <w:rPr>
                <w:rFonts w:ascii="Times New Roman" w:hAnsi="Times New Roman" w:cs="Times New Roman"/>
                <w:sz w:val="20"/>
                <w:szCs w:val="20"/>
              </w:rPr>
              <w:t>16</w:t>
            </w:r>
          </w:p>
        </w:tc>
      </w:tr>
      <w:tr w:rsidR="00381B5C" w:rsidRPr="00381B5C" w14:paraId="4AC09D81" w14:textId="77777777" w:rsidTr="00710E52">
        <w:trPr>
          <w:trHeight w:val="259"/>
        </w:trPr>
        <w:tc>
          <w:tcPr>
            <w:tcW w:w="1411" w:type="dxa"/>
          </w:tcPr>
          <w:p w14:paraId="76C5DB13" w14:textId="77777777" w:rsidR="00381B5C" w:rsidRPr="00381B5C" w:rsidRDefault="00381B5C" w:rsidP="00381B5C">
            <w:pPr>
              <w:jc w:val="center"/>
              <w:rPr>
                <w:rFonts w:ascii="Times New Roman" w:hAnsi="Times New Roman" w:cs="Times New Roman"/>
                <w:sz w:val="20"/>
                <w:szCs w:val="20"/>
              </w:rPr>
            </w:pPr>
            <w:r>
              <w:rPr>
                <w:rFonts w:ascii="Times New Roman" w:hAnsi="Times New Roman" w:cs="Times New Roman"/>
                <w:sz w:val="20"/>
                <w:szCs w:val="20"/>
              </w:rPr>
              <w:t>5</w:t>
            </w:r>
          </w:p>
        </w:tc>
        <w:tc>
          <w:tcPr>
            <w:tcW w:w="1342" w:type="dxa"/>
          </w:tcPr>
          <w:p w14:paraId="1F7264F6" w14:textId="77777777" w:rsidR="00381B5C" w:rsidRPr="00381B5C" w:rsidRDefault="00381B5C" w:rsidP="00381B5C">
            <w:pPr>
              <w:jc w:val="center"/>
              <w:rPr>
                <w:rFonts w:ascii="Times New Roman" w:hAnsi="Times New Roman" w:cs="Times New Roman"/>
                <w:sz w:val="20"/>
                <w:szCs w:val="20"/>
              </w:rPr>
            </w:pPr>
            <w:r>
              <w:rPr>
                <w:rFonts w:ascii="Times New Roman" w:hAnsi="Times New Roman" w:cs="Times New Roman"/>
                <w:sz w:val="20"/>
                <w:szCs w:val="20"/>
              </w:rPr>
              <w:t>25</w:t>
            </w:r>
          </w:p>
        </w:tc>
        <w:tc>
          <w:tcPr>
            <w:tcW w:w="1415" w:type="dxa"/>
          </w:tcPr>
          <w:p w14:paraId="0297EAFE" w14:textId="77777777" w:rsidR="00381B5C" w:rsidRPr="00381B5C" w:rsidRDefault="00381B5C" w:rsidP="00381B5C">
            <w:pPr>
              <w:jc w:val="center"/>
              <w:rPr>
                <w:rFonts w:ascii="Times New Roman" w:hAnsi="Times New Roman" w:cs="Times New Roman"/>
                <w:sz w:val="20"/>
                <w:szCs w:val="20"/>
              </w:rPr>
            </w:pPr>
            <w:r>
              <w:rPr>
                <w:rFonts w:ascii="Times New Roman" w:hAnsi="Times New Roman" w:cs="Times New Roman"/>
                <w:sz w:val="20"/>
                <w:szCs w:val="20"/>
              </w:rPr>
              <w:t>3</w:t>
            </w:r>
          </w:p>
        </w:tc>
        <w:tc>
          <w:tcPr>
            <w:tcW w:w="1242" w:type="dxa"/>
          </w:tcPr>
          <w:p w14:paraId="191EB98A" w14:textId="77777777" w:rsidR="00381B5C" w:rsidRPr="00381B5C" w:rsidRDefault="00381B5C" w:rsidP="00381B5C">
            <w:pPr>
              <w:jc w:val="center"/>
              <w:rPr>
                <w:rFonts w:ascii="Times New Roman" w:hAnsi="Times New Roman" w:cs="Times New Roman"/>
                <w:sz w:val="20"/>
                <w:szCs w:val="20"/>
              </w:rPr>
            </w:pPr>
            <w:r>
              <w:rPr>
                <w:rFonts w:ascii="Times New Roman" w:hAnsi="Times New Roman" w:cs="Times New Roman"/>
                <w:sz w:val="20"/>
                <w:szCs w:val="20"/>
              </w:rPr>
              <w:t>9</w:t>
            </w:r>
          </w:p>
        </w:tc>
      </w:tr>
      <w:tr w:rsidR="00381B5C" w:rsidRPr="00381B5C" w14:paraId="71EC4519" w14:textId="77777777" w:rsidTr="00710E52">
        <w:trPr>
          <w:trHeight w:val="259"/>
        </w:trPr>
        <w:tc>
          <w:tcPr>
            <w:tcW w:w="1411" w:type="dxa"/>
          </w:tcPr>
          <w:p w14:paraId="5A673B73" w14:textId="6C8252FB" w:rsidR="00381B5C" w:rsidRPr="00381B5C"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e>
              </m:nary>
              <m:r>
                <m:rPr>
                  <m:sty m:val="p"/>
                </m:rPr>
                <w:rPr>
                  <w:rFonts w:ascii="Cambria Math" w:hAnsi="Cambria Math" w:cs="Times New Roman"/>
                  <w:sz w:val="20"/>
                  <w:szCs w:val="20"/>
                </w:rPr>
                <m:t>= 24</m:t>
              </m:r>
            </m:oMath>
            <w:r>
              <w:rPr>
                <w:rFonts w:ascii="Times New Roman" w:hAnsi="Times New Roman" w:cs="Times New Roman"/>
                <w:sz w:val="20"/>
                <w:szCs w:val="20"/>
              </w:rPr>
              <w:t xml:space="preserve"> </w:t>
            </w:r>
          </w:p>
        </w:tc>
        <w:tc>
          <w:tcPr>
            <w:tcW w:w="1342" w:type="dxa"/>
          </w:tcPr>
          <w:p w14:paraId="45607F99" w14:textId="139CEF56" w:rsidR="00381B5C" w:rsidRPr="00381B5C"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Sup>
                    <m:sSubSupPr>
                      <m:ctrlPr>
                        <w:rPr>
                          <w:rFonts w:ascii="Cambria Math" w:hAnsi="Cambria Math" w:cs="Times New Roman"/>
                          <w:i/>
                          <w:sz w:val="20"/>
                          <w:szCs w:val="20"/>
                        </w:rPr>
                      </m:ctrlPr>
                    </m:sSubSupPr>
                    <m:e>
                      <m:r>
                        <w:rPr>
                          <w:rFonts w:ascii="Cambria Math" w:hAnsi="Cambria Math"/>
                          <w:sz w:val="20"/>
                          <w:szCs w:val="20"/>
                        </w:rPr>
                        <m:t>X</m:t>
                      </m:r>
                    </m:e>
                    <m:sub>
                      <m:r>
                        <w:rPr>
                          <w:rFonts w:ascii="Cambria Math" w:hAnsi="Cambria Math" w:cs="Times New Roman"/>
                          <w:sz w:val="20"/>
                          <w:szCs w:val="20"/>
                        </w:rPr>
                        <m:t>1</m:t>
                      </m:r>
                    </m:sub>
                    <m:sup>
                      <m:r>
                        <w:rPr>
                          <w:rFonts w:ascii="Cambria Math" w:hAnsi="Cambria Math" w:cs="Times New Roman"/>
                          <w:sz w:val="20"/>
                          <w:szCs w:val="20"/>
                        </w:rPr>
                        <m:t>2</m:t>
                      </m:r>
                    </m:sup>
                  </m:sSubSup>
                </m:e>
              </m:nary>
              <m:r>
                <m:rPr>
                  <m:sty m:val="p"/>
                </m:rPr>
                <w:rPr>
                  <w:rFonts w:ascii="Cambria Math" w:hAnsi="Cambria Math" w:cs="Times New Roman"/>
                  <w:sz w:val="20"/>
                  <w:szCs w:val="20"/>
                </w:rPr>
                <m:t>= 210</m:t>
              </m:r>
            </m:oMath>
            <w:r>
              <w:rPr>
                <w:rFonts w:ascii="Times New Roman" w:hAnsi="Times New Roman" w:cs="Times New Roman"/>
                <w:sz w:val="20"/>
                <w:szCs w:val="20"/>
              </w:rPr>
              <w:t xml:space="preserve"> </w:t>
            </w:r>
          </w:p>
        </w:tc>
        <w:tc>
          <w:tcPr>
            <w:tcW w:w="1415" w:type="dxa"/>
          </w:tcPr>
          <w:p w14:paraId="220BDBBD" w14:textId="08941943" w:rsidR="00381B5C" w:rsidRPr="00381B5C"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e>
              </m:nary>
              <m:r>
                <m:rPr>
                  <m:sty m:val="p"/>
                </m:rPr>
                <w:rPr>
                  <w:rFonts w:ascii="Cambria Math" w:hAnsi="Cambria Math" w:cs="Times New Roman"/>
                  <w:sz w:val="20"/>
                  <w:szCs w:val="20"/>
                </w:rPr>
                <m:t>= 13</m:t>
              </m:r>
            </m:oMath>
            <w:r>
              <w:rPr>
                <w:rFonts w:ascii="Times New Roman" w:hAnsi="Times New Roman" w:cs="Times New Roman"/>
                <w:sz w:val="20"/>
                <w:szCs w:val="20"/>
              </w:rPr>
              <w:t xml:space="preserve"> </w:t>
            </w:r>
          </w:p>
        </w:tc>
        <w:tc>
          <w:tcPr>
            <w:tcW w:w="1242" w:type="dxa"/>
          </w:tcPr>
          <w:p w14:paraId="3BF99C41" w14:textId="2BB96D31" w:rsidR="00381B5C" w:rsidRPr="00381B5C"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Sup>
                    <m:sSubSupPr>
                      <m:ctrlPr>
                        <w:rPr>
                          <w:rFonts w:ascii="Cambria Math" w:hAnsi="Cambria Math" w:cs="Times New Roman"/>
                          <w:i/>
                          <w:sz w:val="20"/>
                          <w:szCs w:val="20"/>
                        </w:rPr>
                      </m:ctrlPr>
                    </m:sSubSupPr>
                    <m:e>
                      <m:r>
                        <w:rPr>
                          <w:rFonts w:ascii="Cambria Math" w:hAnsi="Cambria Math"/>
                          <w:sz w:val="20"/>
                          <w:szCs w:val="20"/>
                        </w:rPr>
                        <m:t>X</m:t>
                      </m:r>
                    </m:e>
                    <m:sub>
                      <m:r>
                        <w:rPr>
                          <w:rFonts w:ascii="Cambria Math" w:hAnsi="Cambria Math" w:cs="Times New Roman"/>
                          <w:sz w:val="20"/>
                          <w:szCs w:val="20"/>
                        </w:rPr>
                        <m:t>2</m:t>
                      </m:r>
                    </m:sub>
                    <m:sup>
                      <m:r>
                        <w:rPr>
                          <w:rFonts w:ascii="Cambria Math" w:hAnsi="Cambria Math" w:cs="Times New Roman"/>
                          <w:sz w:val="20"/>
                          <w:szCs w:val="20"/>
                        </w:rPr>
                        <m:t>2</m:t>
                      </m:r>
                    </m:sup>
                  </m:sSubSup>
                </m:e>
              </m:nary>
              <m:r>
                <m:rPr>
                  <m:sty m:val="p"/>
                </m:rPr>
                <w:rPr>
                  <w:rFonts w:ascii="Cambria Math" w:hAnsi="Cambria Math" w:cs="Times New Roman"/>
                  <w:sz w:val="20"/>
                  <w:szCs w:val="20"/>
                </w:rPr>
                <m:t>= 61</m:t>
              </m:r>
            </m:oMath>
            <w:r>
              <w:rPr>
                <w:rFonts w:ascii="Times New Roman" w:hAnsi="Times New Roman" w:cs="Times New Roman"/>
                <w:sz w:val="20"/>
                <w:szCs w:val="20"/>
              </w:rPr>
              <w:t xml:space="preserve"> </w:t>
            </w:r>
          </w:p>
        </w:tc>
      </w:tr>
    </w:tbl>
    <w:p w14:paraId="1441D01C" w14:textId="77777777" w:rsidR="00381B5C" w:rsidRDefault="00381B5C" w:rsidP="00381B5C">
      <w:pPr>
        <w:pStyle w:val="ListParagraph"/>
        <w:rPr>
          <w:rFonts w:ascii="Times New Roman" w:hAnsi="Times New Roman" w:cs="Times New Roman"/>
          <w:sz w:val="20"/>
          <w:szCs w:val="20"/>
        </w:rPr>
      </w:pPr>
    </w:p>
    <w:p w14:paraId="03088E26" w14:textId="2FA66AFA" w:rsidR="00381B5C" w:rsidRPr="00381B5C" w:rsidRDefault="00D810BD" w:rsidP="00381B5C">
      <w:pPr>
        <w:pStyle w:val="ListParagrap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m:t>
          </m:r>
          <m:f>
            <m:fPr>
              <m:ctrlPr>
                <w:rPr>
                  <w:rFonts w:ascii="Cambria Math" w:hAnsi="Cambria Math" w:cs="Times New Roman"/>
                  <w:i/>
                  <w:sz w:val="20"/>
                  <w:szCs w:val="20"/>
                </w:rPr>
              </m:ctrlPr>
            </m:fPr>
            <m:num>
              <m:r>
                <m:rPr>
                  <m:sty m:val="p"/>
                </m:rPr>
                <w:rPr>
                  <w:rFonts w:ascii="Cambria Math" w:hAnsi="Cambria Math" w:cs="Times New Roman"/>
                  <w:sz w:val="20"/>
                  <w:szCs w:val="20"/>
                </w:rPr>
                <m:t>∑</m:t>
              </m:r>
              <m:r>
                <w:rPr>
                  <w:rFonts w:ascii="Cambria Math" w:hAnsi="Cambria Math" w:cs="Times New Roman"/>
                  <w:sz w:val="20"/>
                  <w:szCs w:val="20"/>
                </w:rPr>
                <m:t>X</m:t>
              </m:r>
            </m:num>
            <m:den>
              <m:r>
                <w:rPr>
                  <w:rFonts w:ascii="Cambria Math" w:hAnsi="Cambria Math" w:cs="Times New Roman"/>
                  <w:sz w:val="20"/>
                  <w:szCs w:val="20"/>
                </w:rPr>
                <m:t>N</m:t>
              </m:r>
            </m:den>
          </m:f>
          <m:r>
            <w:rPr>
              <w:rFonts w:ascii="Cambria Math" w:hAnsi="Cambria Math" w:cs="Times New Roman"/>
              <w:sz w:val="20"/>
              <w:szCs w:val="20"/>
            </w:rPr>
            <m:t>=</m:t>
          </m:r>
          <m:f>
            <m:fPr>
              <m:ctrlPr>
                <w:rPr>
                  <w:rFonts w:ascii="Cambria Math" w:hAnsi="Cambria Math" w:cs="Times New Roman"/>
                  <w:i/>
                  <w:sz w:val="20"/>
                  <w:szCs w:val="20"/>
                </w:rPr>
              </m:ctrlPr>
            </m:fPr>
            <m:num>
              <m:r>
                <m:rPr>
                  <m:sty m:val="p"/>
                </m:rPr>
                <w:rPr>
                  <w:rFonts w:ascii="Cambria Math" w:hAnsi="Cambria Math" w:cs="Times New Roman"/>
                  <w:sz w:val="20"/>
                  <w:szCs w:val="20"/>
                </w:rPr>
                <m:t>24</m:t>
              </m:r>
            </m:num>
            <m:den>
              <m:r>
                <w:rPr>
                  <w:rFonts w:ascii="Cambria Math" w:hAnsi="Cambria Math" w:cs="Times New Roman"/>
                  <w:sz w:val="20"/>
                  <w:szCs w:val="20"/>
                </w:rPr>
                <m:t>3</m:t>
              </m:r>
            </m:den>
          </m:f>
          <m:r>
            <w:rPr>
              <w:rFonts w:ascii="Cambria Math" w:hAnsi="Cambria Math" w:cs="Times New Roman"/>
              <w:sz w:val="20"/>
              <w:szCs w:val="20"/>
            </w:rPr>
            <m:t>=8</m:t>
          </m:r>
        </m:oMath>
      </m:oMathPara>
    </w:p>
    <w:p w14:paraId="7A41FA74" w14:textId="77777777" w:rsidR="00381B5C" w:rsidRPr="00381B5C" w:rsidRDefault="00381B5C" w:rsidP="00381B5C">
      <w:pPr>
        <w:pStyle w:val="ListParagraph"/>
        <w:rPr>
          <w:rFonts w:ascii="Times New Roman" w:hAnsi="Times New Roman" w:cs="Times New Roman"/>
          <w:sz w:val="20"/>
          <w:szCs w:val="20"/>
        </w:rPr>
      </w:pPr>
    </w:p>
    <w:p w14:paraId="50322C41" w14:textId="4E35E637" w:rsidR="00381B5C" w:rsidRPr="00381B5C" w:rsidRDefault="00D810BD" w:rsidP="00381B5C">
      <w:pPr>
        <w:pStyle w:val="ListParagrap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r>
            <w:rPr>
              <w:rFonts w:ascii="Cambria Math" w:hAnsi="Cambria Math" w:cs="Times New Roman"/>
              <w:sz w:val="20"/>
              <w:szCs w:val="20"/>
            </w:rPr>
            <m:t>=</m:t>
          </m:r>
          <m:f>
            <m:fPr>
              <m:ctrlPr>
                <w:rPr>
                  <w:rFonts w:ascii="Cambria Math" w:hAnsi="Cambria Math" w:cs="Times New Roman"/>
                  <w:i/>
                  <w:sz w:val="20"/>
                  <w:szCs w:val="20"/>
                </w:rPr>
              </m:ctrlPr>
            </m:fPr>
            <m:num>
              <m:r>
                <m:rPr>
                  <m:sty m:val="p"/>
                </m:rPr>
                <w:rPr>
                  <w:rFonts w:ascii="Cambria Math" w:hAnsi="Cambria Math" w:cs="Times New Roman"/>
                  <w:sz w:val="20"/>
                  <w:szCs w:val="20"/>
                </w:rPr>
                <m:t>∑</m:t>
              </m:r>
              <m:r>
                <w:rPr>
                  <w:rFonts w:ascii="Cambria Math" w:hAnsi="Cambria Math" w:cs="Times New Roman"/>
                  <w:sz w:val="20"/>
                  <w:szCs w:val="20"/>
                </w:rPr>
                <m:t>X</m:t>
              </m:r>
            </m:num>
            <m:den>
              <m:r>
                <w:rPr>
                  <w:rFonts w:ascii="Cambria Math" w:hAnsi="Cambria Math" w:cs="Times New Roman"/>
                  <w:sz w:val="20"/>
                  <w:szCs w:val="20"/>
                </w:rPr>
                <m:t>N</m:t>
              </m:r>
            </m:den>
          </m:f>
          <m:r>
            <w:rPr>
              <w:rFonts w:ascii="Cambria Math" w:hAnsi="Cambria Math" w:cs="Times New Roman"/>
              <w:sz w:val="20"/>
              <w:szCs w:val="20"/>
            </w:rPr>
            <m:t>=</m:t>
          </m:r>
          <m:f>
            <m:fPr>
              <m:ctrlPr>
                <w:rPr>
                  <w:rFonts w:ascii="Cambria Math" w:hAnsi="Cambria Math" w:cs="Times New Roman"/>
                  <w:i/>
                  <w:sz w:val="20"/>
                  <w:szCs w:val="20"/>
                </w:rPr>
              </m:ctrlPr>
            </m:fPr>
            <m:num>
              <m:r>
                <m:rPr>
                  <m:sty m:val="p"/>
                </m:rPr>
                <w:rPr>
                  <w:rFonts w:ascii="Cambria Math" w:hAnsi="Cambria Math" w:cs="Times New Roman"/>
                  <w:sz w:val="20"/>
                  <w:szCs w:val="20"/>
                </w:rPr>
                <m:t>13</m:t>
              </m:r>
            </m:num>
            <m:den>
              <m:r>
                <w:rPr>
                  <w:rFonts w:ascii="Cambria Math" w:hAnsi="Cambria Math" w:cs="Times New Roman"/>
                  <w:sz w:val="20"/>
                  <w:szCs w:val="20"/>
                </w:rPr>
                <m:t>3</m:t>
              </m:r>
            </m:den>
          </m:f>
          <m:r>
            <w:rPr>
              <w:rFonts w:ascii="Cambria Math" w:hAnsi="Cambria Math" w:cs="Times New Roman"/>
              <w:sz w:val="20"/>
              <w:szCs w:val="20"/>
            </w:rPr>
            <m:t>=4.333</m:t>
          </m:r>
        </m:oMath>
      </m:oMathPara>
    </w:p>
    <w:p w14:paraId="3BD98F80" w14:textId="77777777" w:rsidR="00381B5C" w:rsidRDefault="00381B5C" w:rsidP="00CA226C">
      <w:pPr>
        <w:pStyle w:val="ListParagraph"/>
        <w:jc w:val="right"/>
        <w:rPr>
          <w:rFonts w:ascii="Times New Roman" w:hAnsi="Times New Roman" w:cs="Times New Roman"/>
          <w:sz w:val="20"/>
          <w:szCs w:val="20"/>
        </w:rPr>
      </w:pPr>
    </w:p>
    <w:p w14:paraId="75613007" w14:textId="77B0C5CD" w:rsidR="00381B5C" w:rsidRPr="00381B5C" w:rsidRDefault="00D810BD" w:rsidP="00381B5C">
      <w:pPr>
        <w:pStyle w:val="ListParagrap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m:t>
              </m:r>
            </m:e>
            <m:sub>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e>
                        <m:sup>
                          <m:r>
                            <w:rPr>
                              <w:rFonts w:ascii="Cambria Math" w:hAnsi="Cambria Math" w:cs="Times New Roman"/>
                              <w:sz w:val="20"/>
                              <w:szCs w:val="20"/>
                            </w:rPr>
                            <m:t>2</m:t>
                          </m:r>
                        </m:sup>
                      </m:sSup>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1</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1</m:t>
                          </m:r>
                        </m:sub>
                      </m:sSub>
                    </m:den>
                  </m:f>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e>
                        <m:sup>
                          <m:r>
                            <w:rPr>
                              <w:rFonts w:ascii="Cambria Math" w:hAnsi="Cambria Math" w:cs="Times New Roman"/>
                              <w:sz w:val="20"/>
                              <w:szCs w:val="20"/>
                            </w:rPr>
                            <m:t>2</m:t>
                          </m:r>
                        </m:sup>
                      </m:sSup>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2</m:t>
                          </m:r>
                        </m:sub>
                      </m:sSub>
                    </m:den>
                  </m:f>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1</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2</m:t>
                          </m:r>
                        </m:sub>
                      </m:sSub>
                      <m:r>
                        <w:rPr>
                          <w:rFonts w:ascii="Cambria Math" w:hAnsi="Cambria Math" w:cs="Times New Roman"/>
                          <w:sz w:val="20"/>
                          <w:szCs w:val="20"/>
                        </w:rPr>
                        <m:t>-</m:t>
                      </m:r>
                      <m:r>
                        <w:rPr>
                          <w:rFonts w:ascii="Cambria Math" w:hAnsi="Cambria Math" w:cs="Times New Roman"/>
                          <w:sz w:val="20"/>
                          <w:szCs w:val="20"/>
                        </w:rPr>
                        <m:t>1</m:t>
                      </m:r>
                    </m:e>
                  </m:d>
                </m:den>
              </m:f>
            </m:e>
          </m:rad>
        </m:oMath>
      </m:oMathPara>
    </w:p>
    <w:p w14:paraId="2C7C6751" w14:textId="77777777" w:rsidR="00381B5C" w:rsidRPr="00381B5C" w:rsidRDefault="00381B5C" w:rsidP="00381B5C">
      <w:pPr>
        <w:pStyle w:val="ListParagraph"/>
        <w:rPr>
          <w:rFonts w:ascii="Times New Roman" w:hAnsi="Times New Roman" w:cs="Times New Roman"/>
          <w:sz w:val="20"/>
          <w:szCs w:val="20"/>
        </w:rPr>
      </w:pPr>
    </w:p>
    <w:p w14:paraId="3B94621F" w14:textId="602A6137" w:rsidR="00381B5C" w:rsidRPr="00381B5C" w:rsidRDefault="00381B5C" w:rsidP="00381B5C">
      <w:pPr>
        <w:pStyle w:val="ListParagraph"/>
        <w:rPr>
          <w:rFonts w:ascii="Times New Roman" w:hAnsi="Times New Roman" w:cs="Times New Roman"/>
          <w:sz w:val="20"/>
          <w:szCs w:val="20"/>
        </w:rPr>
      </w:pPr>
      <m:oMathPara>
        <m:oMathParaPr>
          <m:jc m:val="left"/>
        </m:oMathParaPr>
        <m:oMath>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210-</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24</m:t>
                          </m:r>
                        </m:e>
                        <m:sup>
                          <m:r>
                            <w:rPr>
                              <w:rFonts w:ascii="Cambria Math" w:hAnsi="Cambria Math" w:cs="Times New Roman"/>
                              <w:sz w:val="20"/>
                              <w:szCs w:val="20"/>
                            </w:rPr>
                            <m:t>2</m:t>
                          </m:r>
                        </m:sup>
                      </m:sSup>
                    </m:num>
                    <m:den>
                      <m:r>
                        <w:rPr>
                          <w:rFonts w:ascii="Cambria Math" w:hAnsi="Cambria Math" w:cs="Times New Roman"/>
                          <w:sz w:val="20"/>
                          <w:szCs w:val="20"/>
                        </w:rPr>
                        <m:t>3</m:t>
                      </m:r>
                    </m:den>
                  </m:f>
                  <m:r>
                    <w:rPr>
                      <w:rFonts w:ascii="Cambria Math" w:hAnsi="Cambria Math" w:cs="Times New Roman"/>
                      <w:sz w:val="20"/>
                      <w:szCs w:val="20"/>
                    </w:rPr>
                    <m:t>+61-</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13</m:t>
                          </m:r>
                        </m:e>
                        <m:sup>
                          <m:r>
                            <w:rPr>
                              <w:rFonts w:ascii="Cambria Math" w:hAnsi="Cambria Math" w:cs="Times New Roman"/>
                              <w:sz w:val="20"/>
                              <w:szCs w:val="20"/>
                            </w:rPr>
                            <m:t>2</m:t>
                          </m:r>
                        </m:sup>
                      </m:sSup>
                    </m:num>
                    <m:den>
                      <m:r>
                        <w:rPr>
                          <w:rFonts w:ascii="Cambria Math" w:hAnsi="Cambria Math" w:cs="Times New Roman"/>
                          <w:sz w:val="20"/>
                          <w:szCs w:val="20"/>
                        </w:rPr>
                        <m:t>3</m:t>
                      </m:r>
                    </m:den>
                  </m:f>
                </m:num>
                <m:den>
                  <m:r>
                    <w:rPr>
                      <w:rFonts w:ascii="Cambria Math" w:hAnsi="Cambria Math" w:cs="Times New Roman"/>
                      <w:sz w:val="20"/>
                      <w:szCs w:val="20"/>
                    </w:rPr>
                    <m:t>3</m:t>
                  </m:r>
                  <m:d>
                    <m:dPr>
                      <m:ctrlPr>
                        <w:rPr>
                          <w:rFonts w:ascii="Cambria Math" w:hAnsi="Cambria Math" w:cs="Times New Roman"/>
                          <w:i/>
                          <w:sz w:val="20"/>
                          <w:szCs w:val="20"/>
                        </w:rPr>
                      </m:ctrlPr>
                    </m:dPr>
                    <m:e>
                      <m:r>
                        <w:rPr>
                          <w:rFonts w:ascii="Cambria Math" w:hAnsi="Cambria Math" w:cs="Times New Roman"/>
                          <w:sz w:val="20"/>
                          <w:szCs w:val="20"/>
                        </w:rPr>
                        <m:t>3-1</m:t>
                      </m:r>
                    </m:e>
                  </m:d>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210-192+61-56.333</m:t>
                  </m:r>
                </m:num>
                <m:den>
                  <m:r>
                    <w:rPr>
                      <w:rFonts w:ascii="Cambria Math" w:hAnsi="Cambria Math" w:cs="Times New Roman"/>
                      <w:sz w:val="20"/>
                      <w:szCs w:val="20"/>
                    </w:rPr>
                    <m:t>6</m:t>
                  </m:r>
                </m:den>
              </m:f>
            </m:e>
          </m:rad>
        </m:oMath>
      </m:oMathPara>
    </w:p>
    <w:p w14:paraId="468514FB" w14:textId="77777777" w:rsidR="00381B5C" w:rsidRPr="00381B5C" w:rsidRDefault="00381B5C" w:rsidP="00381B5C">
      <w:pPr>
        <w:pStyle w:val="ListParagraph"/>
        <w:rPr>
          <w:rFonts w:ascii="Times New Roman" w:hAnsi="Times New Roman" w:cs="Times New Roman"/>
          <w:sz w:val="20"/>
          <w:szCs w:val="20"/>
        </w:rPr>
      </w:pPr>
    </w:p>
    <w:p w14:paraId="7A82B33A" w14:textId="2CB0D252" w:rsidR="00381B5C" w:rsidRPr="00381B5C" w:rsidRDefault="00381B5C" w:rsidP="00381B5C">
      <w:pPr>
        <w:pStyle w:val="ListParagraph"/>
        <w:rPr>
          <w:rFonts w:ascii="Times New Roman" w:hAnsi="Times New Roman" w:cs="Times New Roman"/>
          <w:sz w:val="20"/>
          <w:szCs w:val="20"/>
        </w:rPr>
      </w:pPr>
      <m:oMathPara>
        <m:oMathParaPr>
          <m:jc m:val="left"/>
        </m:oMathParaPr>
        <m:oMath>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22.667</m:t>
                  </m:r>
                </m:num>
                <m:den>
                  <m:r>
                    <w:rPr>
                      <w:rFonts w:ascii="Cambria Math" w:hAnsi="Cambria Math" w:cs="Times New Roman"/>
                      <w:sz w:val="20"/>
                      <w:szCs w:val="20"/>
                    </w:rPr>
                    <m:t>6</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3.778</m:t>
              </m:r>
            </m:e>
          </m:rad>
          <m:r>
            <w:rPr>
              <w:rFonts w:ascii="Cambria Math" w:hAnsi="Cambria Math" w:cs="Times New Roman"/>
              <w:sz w:val="20"/>
              <w:szCs w:val="20"/>
            </w:rPr>
            <m:t>=1.944</m:t>
          </m:r>
        </m:oMath>
      </m:oMathPara>
    </w:p>
    <w:p w14:paraId="0322B44E" w14:textId="77777777" w:rsidR="00381B5C" w:rsidRPr="00381B5C" w:rsidRDefault="00381B5C" w:rsidP="00381B5C">
      <w:pPr>
        <w:pStyle w:val="ListParagraph"/>
        <w:rPr>
          <w:rFonts w:ascii="Times New Roman" w:hAnsi="Times New Roman" w:cs="Times New Roman"/>
          <w:sz w:val="20"/>
          <w:szCs w:val="20"/>
        </w:rPr>
      </w:pPr>
    </w:p>
    <w:p w14:paraId="656BCDF4" w14:textId="07F58B71" w:rsidR="00381B5C" w:rsidRPr="00F87642" w:rsidRDefault="00F87642" w:rsidP="00381B5C">
      <w:pPr>
        <w:pStyle w:val="ListParagraph"/>
        <w:rPr>
          <w:rFonts w:ascii="Times New Roman" w:hAnsi="Times New Roman" w:cs="Times New Roman"/>
          <w:sz w:val="20"/>
          <w:szCs w:val="20"/>
        </w:rPr>
      </w:pPr>
      <m:oMathPara>
        <m:oMathParaPr>
          <m:jc m:val="left"/>
        </m:oMathParaPr>
        <m:oMath>
          <m:r>
            <w:rPr>
              <w:rFonts w:ascii="Cambria Math" w:hAnsi="Cambria Math" w:cs="Times New Roman"/>
              <w:sz w:val="20"/>
              <w:szCs w:val="20"/>
            </w:rPr>
            <m:t>df=</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2</m:t>
              </m:r>
            </m:sub>
          </m:sSub>
          <m:r>
            <w:rPr>
              <w:rFonts w:ascii="Cambria Math" w:hAnsi="Cambria Math" w:cs="Times New Roman"/>
              <w:sz w:val="20"/>
              <w:szCs w:val="20"/>
            </w:rPr>
            <m:t>-2=3+3-2=4</m:t>
          </m:r>
        </m:oMath>
      </m:oMathPara>
    </w:p>
    <w:p w14:paraId="6D7F7823" w14:textId="77777777" w:rsidR="00381B5C" w:rsidRPr="00381B5C" w:rsidRDefault="00381B5C" w:rsidP="00381B5C">
      <w:pPr>
        <w:pStyle w:val="ListParagraph"/>
        <w:rPr>
          <w:rFonts w:ascii="Times New Roman" w:hAnsi="Times New Roman" w:cs="Times New Roman"/>
          <w:sz w:val="20"/>
          <w:szCs w:val="20"/>
        </w:rPr>
      </w:pPr>
    </w:p>
    <w:p w14:paraId="73C8FDA1" w14:textId="534317CB" w:rsidR="00381B5C" w:rsidRPr="00381B5C" w:rsidRDefault="00381B5C" w:rsidP="00381B5C">
      <w:pPr>
        <w:pStyle w:val="ListParagraph"/>
        <w:rPr>
          <w:rFonts w:ascii="Times New Roman" w:hAnsi="Times New Roman" w:cs="Times New Roman"/>
          <w:sz w:val="20"/>
          <w:szCs w:val="20"/>
        </w:rPr>
      </w:pPr>
      <w:r>
        <w:rPr>
          <w:rFonts w:ascii="Times New Roman" w:hAnsi="Times New Roman" w:cs="Times New Roman"/>
          <w:sz w:val="20"/>
          <w:szCs w:val="20"/>
        </w:rPr>
        <w:t xml:space="preserve">Critical value: </w:t>
      </w:r>
      <m:oMath>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95</m:t>
            </m:r>
          </m:sub>
        </m:sSub>
        <m:r>
          <m:rPr>
            <m:sty m:val="p"/>
          </m:rPr>
          <w:rPr>
            <w:rFonts w:ascii="Cambria Math" w:hAnsi="Cambria Math" w:cs="Times New Roman"/>
            <w:sz w:val="20"/>
            <w:szCs w:val="20"/>
          </w:rPr>
          <m:t xml:space="preserve">(4) = </m:t>
        </m:r>
        <m:r>
          <m:rPr>
            <m:sty m:val="p"/>
          </m:rPr>
          <w:rPr>
            <w:rStyle w:val="Bodytext9"/>
            <w:rFonts w:ascii="Cambria Math" w:eastAsia="Symbol" w:hAnsi="Cambria Math"/>
            <w:color w:val="000000"/>
            <w:sz w:val="20"/>
            <w:szCs w:val="20"/>
          </w:rPr>
          <m:t>±</m:t>
        </m:r>
        <m:r>
          <m:rPr>
            <m:sty m:val="p"/>
          </m:rPr>
          <w:rPr>
            <w:rStyle w:val="Bodytext9"/>
            <w:rFonts w:ascii="Cambria Math" w:hAnsi="Cambria Math"/>
            <w:color w:val="000000"/>
            <w:sz w:val="20"/>
            <w:szCs w:val="20"/>
          </w:rPr>
          <m:t xml:space="preserve"> </m:t>
        </m:r>
        <m:r>
          <m:rPr>
            <m:sty m:val="p"/>
          </m:rPr>
          <w:rPr>
            <w:rFonts w:ascii="Cambria Math" w:hAnsi="Cambria Math" w:cs="Times New Roman"/>
            <w:sz w:val="20"/>
            <w:szCs w:val="20"/>
          </w:rPr>
          <m:t>2.776</m:t>
        </m:r>
      </m:oMath>
    </w:p>
    <w:p w14:paraId="00B7013A" w14:textId="77777777" w:rsidR="00381B5C" w:rsidRPr="00381B5C" w:rsidRDefault="00381B5C" w:rsidP="00381B5C">
      <w:pPr>
        <w:pStyle w:val="ListParagraph"/>
        <w:rPr>
          <w:rFonts w:ascii="Times New Roman" w:hAnsi="Times New Roman" w:cs="Times New Roman"/>
          <w:sz w:val="20"/>
          <w:szCs w:val="20"/>
        </w:rPr>
      </w:pPr>
    </w:p>
    <w:p w14:paraId="07B6CB97" w14:textId="26DCAE60" w:rsidR="00381B5C" w:rsidRPr="00381B5C" w:rsidRDefault="00381B5C" w:rsidP="00381B5C">
      <w:pPr>
        <w:pStyle w:val="ListParagraph"/>
        <w:rPr>
          <w:rFonts w:ascii="Times New Roman" w:hAnsi="Times New Roman" w:cs="Times New Roman"/>
          <w:sz w:val="20"/>
          <w:szCs w:val="20"/>
        </w:rPr>
      </w:pPr>
      <m:oMathPara>
        <m:oMathParaPr>
          <m:jc m:val="left"/>
        </m:oMathParaPr>
        <m:oMath>
          <m:r>
            <w:rPr>
              <w:rFonts w:ascii="Cambria Math" w:hAnsi="Cambria Math" w:cs="Times New Roman"/>
              <w:sz w:val="20"/>
              <w:szCs w:val="20"/>
            </w:rPr>
            <m:t>LL=</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r>
                <w:rPr>
                  <w:rFonts w:ascii="Cambria Math" w:hAnsi="Cambria Math" w:cs="Times New Roman"/>
                  <w:color w:val="FFFFFF" w:themeColor="background1"/>
                  <w:sz w:val="20"/>
                  <w:szCs w:val="20"/>
                </w:rPr>
                <m:t>.</m:t>
              </m:r>
            </m:e>
            <m:sub>
              <m:r>
                <w:rPr>
                  <w:rFonts w:ascii="Cambria Math" w:hAnsi="Cambria Math" w:cs="Times New Roman"/>
                  <w:sz w:val="20"/>
                  <w:szCs w:val="20"/>
                </w:rPr>
                <m:t>α</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sub>
              </m:sSub>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8-4.333</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2.776</m:t>
              </m:r>
            </m:e>
          </m:d>
          <m:d>
            <m:dPr>
              <m:ctrlPr>
                <w:rPr>
                  <w:rFonts w:ascii="Cambria Math" w:hAnsi="Cambria Math" w:cs="Times New Roman"/>
                  <w:i/>
                  <w:sz w:val="20"/>
                  <w:szCs w:val="20"/>
                </w:rPr>
              </m:ctrlPr>
            </m:dPr>
            <m:e>
              <m:r>
                <w:rPr>
                  <w:rFonts w:ascii="Cambria Math" w:hAnsi="Cambria Math" w:cs="Times New Roman"/>
                  <w:sz w:val="20"/>
                  <w:szCs w:val="20"/>
                </w:rPr>
                <m:t>1.944</m:t>
              </m:r>
            </m:e>
          </m:d>
          <m:r>
            <w:rPr>
              <w:rFonts w:ascii="Cambria Math" w:hAnsi="Cambria Math" w:cs="Times New Roman"/>
              <w:sz w:val="20"/>
              <w:szCs w:val="20"/>
            </w:rPr>
            <m:t>=3.667-5.397=-1.73</m:t>
          </m:r>
        </m:oMath>
      </m:oMathPara>
    </w:p>
    <w:p w14:paraId="0AAD1835" w14:textId="77777777" w:rsidR="00381B5C" w:rsidRPr="00381B5C" w:rsidRDefault="00381B5C" w:rsidP="00381B5C">
      <w:pPr>
        <w:pStyle w:val="ListParagraph"/>
        <w:rPr>
          <w:rFonts w:ascii="Times New Roman" w:hAnsi="Times New Roman" w:cs="Times New Roman"/>
          <w:sz w:val="20"/>
          <w:szCs w:val="20"/>
        </w:rPr>
      </w:pPr>
    </w:p>
    <w:p w14:paraId="2D8658A6" w14:textId="2946483D" w:rsidR="00381B5C" w:rsidRPr="00381B5C" w:rsidRDefault="00381B5C" w:rsidP="00381B5C">
      <w:pPr>
        <w:pStyle w:val="ListParagraph"/>
        <w:rPr>
          <w:rFonts w:ascii="Times New Roman" w:hAnsi="Times New Roman" w:cs="Times New Roman"/>
          <w:sz w:val="20"/>
          <w:szCs w:val="20"/>
        </w:rPr>
      </w:pPr>
      <m:oMathPara>
        <m:oMathParaPr>
          <m:jc m:val="left"/>
        </m:oMathParaPr>
        <m:oMath>
          <m:r>
            <w:rPr>
              <w:rFonts w:ascii="Cambria Math" w:hAnsi="Cambria Math" w:cs="Times New Roman"/>
              <w:sz w:val="20"/>
              <w:szCs w:val="20"/>
            </w:rPr>
            <m:t>UL=</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r>
                <w:rPr>
                  <w:rFonts w:ascii="Cambria Math" w:hAnsi="Cambria Math" w:cs="Times New Roman"/>
                  <w:color w:val="FFFFFF" w:themeColor="background1"/>
                  <w:sz w:val="20"/>
                  <w:szCs w:val="20"/>
                </w:rPr>
                <m:t>.</m:t>
              </m:r>
            </m:e>
            <m:sub>
              <m:r>
                <w:rPr>
                  <w:rFonts w:ascii="Cambria Math" w:hAnsi="Cambria Math" w:cs="Times New Roman"/>
                  <w:sz w:val="20"/>
                  <w:szCs w:val="20"/>
                </w:rPr>
                <m:t>α</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s</m:t>
                  </m:r>
                </m:e>
                <m:sub>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sub>
              </m:sSub>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8-4.33</m:t>
              </m:r>
            </m:e>
          </m:d>
          <m:r>
            <w:rPr>
              <w:rFonts w:ascii="Cambria Math" w:hAnsi="Cambria Math" w:cs="Times New Roman"/>
              <w:sz w:val="20"/>
              <w:szCs w:val="20"/>
            </w:rPr>
            <m:t>+(2.776)(1.944)=3.667+5.397=9.06</m:t>
          </m:r>
        </m:oMath>
      </m:oMathPara>
    </w:p>
    <w:p w14:paraId="2462E65C" w14:textId="77777777" w:rsidR="00381B5C" w:rsidRDefault="00381B5C" w:rsidP="00381B5C">
      <w:pPr>
        <w:pStyle w:val="ListParagraph"/>
        <w:rPr>
          <w:rFonts w:ascii="Times New Roman" w:hAnsi="Times New Roman" w:cs="Times New Roman"/>
          <w:sz w:val="20"/>
          <w:szCs w:val="20"/>
        </w:rPr>
      </w:pPr>
    </w:p>
    <w:p w14:paraId="6B515D6E" w14:textId="77777777" w:rsidR="00381B5C" w:rsidRDefault="00381B5C" w:rsidP="00381B5C">
      <w:pPr>
        <w:pStyle w:val="ListParagraph"/>
        <w:rPr>
          <w:rFonts w:ascii="Times New Roman" w:hAnsi="Times New Roman" w:cs="Times New Roman"/>
          <w:sz w:val="20"/>
          <w:szCs w:val="20"/>
        </w:rPr>
      </w:pPr>
    </w:p>
    <w:p w14:paraId="3D1F89FD" w14:textId="134491B9" w:rsidR="00381B5C" w:rsidRPr="00381B5C" w:rsidRDefault="00381B5C" w:rsidP="00381B5C">
      <w:pPr>
        <w:pStyle w:val="ListParagraph"/>
        <w:numPr>
          <w:ilvl w:val="0"/>
          <w:numId w:val="31"/>
        </w:numPr>
        <w:rPr>
          <w:rFonts w:ascii="Times New Roman" w:hAnsi="Times New Roman" w:cs="Times New Roman"/>
          <w:sz w:val="20"/>
          <w:szCs w:val="20"/>
        </w:rPr>
      </w:pPr>
      <w:r>
        <w:rPr>
          <w:rFonts w:ascii="Times New Roman" w:hAnsi="Times New Roman" w:cs="Times New Roman"/>
          <w:sz w:val="20"/>
          <w:szCs w:val="20"/>
        </w:rPr>
        <w:t>We can be 99% confident that the true population mean difference is between -11.17 and 19.17. Because this interval contains zero, we cannot call these groups significantly different.</w:t>
      </w:r>
    </w:p>
    <w:p w14:paraId="7DFD8C0B" w14:textId="77777777" w:rsidR="00381B5C" w:rsidRPr="0023536B" w:rsidRDefault="00381B5C" w:rsidP="00381B5C"/>
    <w:tbl>
      <w:tblPr>
        <w:tblStyle w:val="TableGrid"/>
        <w:tblW w:w="0" w:type="auto"/>
        <w:tblInd w:w="1035" w:type="dxa"/>
        <w:tblLook w:val="04A0" w:firstRow="1" w:lastRow="0" w:firstColumn="1" w:lastColumn="0" w:noHBand="0" w:noVBand="1"/>
        <w:tblDescription w:val="Answer to Problem 4. Difference score calculation table. Columns: X, Y, D, D squared. Row 1: X equals 14, Y equals 8, D equals 6, D-squared equals 36. Row 2: X equals 9, Y equals 4, D equals 5, D-squared equals 25. Row 3: X equals 7, Y equals 6, D equals 1, D-squared equals 1. Column sums: sigma X equals 30, sigma Y equals 18, sigma D equals 12, sigma D squared equals 62."/>
      </w:tblPr>
      <w:tblGrid>
        <w:gridCol w:w="1120"/>
        <w:gridCol w:w="1080"/>
        <w:gridCol w:w="1080"/>
        <w:gridCol w:w="1170"/>
      </w:tblGrid>
      <w:tr w:rsidR="00381B5C" w:rsidRPr="0023536B" w14:paraId="590686EF" w14:textId="77777777" w:rsidTr="004A6F80">
        <w:trPr>
          <w:tblHeader/>
        </w:trPr>
        <w:tc>
          <w:tcPr>
            <w:tcW w:w="1120" w:type="dxa"/>
          </w:tcPr>
          <w:p w14:paraId="02F279BC" w14:textId="77777777" w:rsidR="00381B5C" w:rsidRPr="0023536B" w:rsidRDefault="00381B5C" w:rsidP="00381B5C">
            <w:pPr>
              <w:jc w:val="center"/>
              <w:rPr>
                <w:rFonts w:ascii="Times New Roman" w:hAnsi="Times New Roman" w:cs="Times New Roman"/>
                <w:i/>
                <w:sz w:val="20"/>
                <w:szCs w:val="20"/>
              </w:rPr>
            </w:pPr>
            <w:r>
              <w:rPr>
                <w:rFonts w:ascii="Times New Roman" w:hAnsi="Times New Roman" w:cs="Times New Roman"/>
                <w:i/>
                <w:sz w:val="20"/>
                <w:szCs w:val="20"/>
              </w:rPr>
              <w:t>X</w:t>
            </w:r>
          </w:p>
        </w:tc>
        <w:tc>
          <w:tcPr>
            <w:tcW w:w="1080" w:type="dxa"/>
          </w:tcPr>
          <w:p w14:paraId="2B34DED1" w14:textId="77777777" w:rsidR="00381B5C" w:rsidRPr="0023536B" w:rsidRDefault="00381B5C" w:rsidP="00381B5C">
            <w:pPr>
              <w:jc w:val="center"/>
              <w:rPr>
                <w:rFonts w:ascii="Times New Roman" w:hAnsi="Times New Roman" w:cs="Times New Roman"/>
                <w:i/>
                <w:sz w:val="20"/>
                <w:szCs w:val="20"/>
              </w:rPr>
            </w:pPr>
            <w:r>
              <w:rPr>
                <w:rFonts w:ascii="Times New Roman" w:hAnsi="Times New Roman" w:cs="Times New Roman"/>
                <w:i/>
                <w:sz w:val="20"/>
                <w:szCs w:val="20"/>
              </w:rPr>
              <w:t>Y</w:t>
            </w:r>
          </w:p>
        </w:tc>
        <w:tc>
          <w:tcPr>
            <w:tcW w:w="1080" w:type="dxa"/>
          </w:tcPr>
          <w:p w14:paraId="2654B047" w14:textId="77777777" w:rsidR="00381B5C" w:rsidRPr="0023536B" w:rsidRDefault="00381B5C" w:rsidP="00381B5C">
            <w:pPr>
              <w:jc w:val="center"/>
              <w:rPr>
                <w:rFonts w:ascii="Times New Roman" w:hAnsi="Times New Roman" w:cs="Times New Roman"/>
                <w:i/>
                <w:sz w:val="20"/>
                <w:szCs w:val="20"/>
              </w:rPr>
            </w:pPr>
            <w:r>
              <w:rPr>
                <w:rFonts w:ascii="Times New Roman" w:hAnsi="Times New Roman" w:cs="Times New Roman"/>
                <w:i/>
                <w:sz w:val="20"/>
                <w:szCs w:val="20"/>
              </w:rPr>
              <w:t>D</w:t>
            </w:r>
          </w:p>
        </w:tc>
        <w:tc>
          <w:tcPr>
            <w:tcW w:w="1170" w:type="dxa"/>
          </w:tcPr>
          <w:p w14:paraId="19FB4EB0" w14:textId="15CEE000" w:rsidR="00381B5C" w:rsidRPr="0023536B" w:rsidRDefault="00D810BD" w:rsidP="00381B5C">
            <w:pPr>
              <w:jc w:val="center"/>
              <w:rPr>
                <w:rFonts w:ascii="Times New Roman" w:hAnsi="Times New Roman" w:cs="Times New Roman"/>
                <w:i/>
                <w:sz w:val="20"/>
                <w:szCs w:val="20"/>
              </w:rPr>
            </w:pPr>
            <m:oMathPara>
              <m:oMath>
                <m:sSup>
                  <m:sSupPr>
                    <m:ctrlPr>
                      <w:rPr>
                        <w:rFonts w:ascii="Cambria Math" w:hAnsi="Cambria Math" w:cs="Times New Roman"/>
                        <w:i/>
                        <w:sz w:val="20"/>
                        <w:szCs w:val="20"/>
                      </w:rPr>
                    </m:ctrlPr>
                  </m:sSupPr>
                  <m:e>
                    <m:r>
                      <w:rPr>
                        <w:rFonts w:ascii="Cambria Math" w:hAnsi="Cambria Math" w:cs="Times New Roman"/>
                        <w:sz w:val="20"/>
                        <w:szCs w:val="20"/>
                      </w:rPr>
                      <m:t>D</m:t>
                    </m:r>
                  </m:e>
                  <m:sup>
                    <m:r>
                      <w:rPr>
                        <w:rFonts w:ascii="Cambria Math" w:hAnsi="Cambria Math" w:cs="Times New Roman"/>
                        <w:sz w:val="20"/>
                        <w:szCs w:val="20"/>
                      </w:rPr>
                      <m:t>2</m:t>
                    </m:r>
                  </m:sup>
                </m:sSup>
              </m:oMath>
            </m:oMathPara>
          </w:p>
        </w:tc>
      </w:tr>
      <w:tr w:rsidR="00381B5C" w:rsidRPr="0023536B" w14:paraId="7B245D46" w14:textId="77777777" w:rsidTr="004A6F80">
        <w:tc>
          <w:tcPr>
            <w:tcW w:w="1120" w:type="dxa"/>
          </w:tcPr>
          <w:p w14:paraId="6A736639" w14:textId="77777777" w:rsidR="00381B5C" w:rsidRPr="0023536B" w:rsidRDefault="00381B5C" w:rsidP="00381B5C">
            <w:pPr>
              <w:jc w:val="center"/>
              <w:rPr>
                <w:rFonts w:ascii="Times New Roman" w:hAnsi="Times New Roman" w:cs="Times New Roman"/>
                <w:sz w:val="20"/>
                <w:szCs w:val="20"/>
              </w:rPr>
            </w:pPr>
            <w:r>
              <w:rPr>
                <w:rFonts w:ascii="Times New Roman" w:hAnsi="Times New Roman" w:cs="Times New Roman"/>
                <w:sz w:val="20"/>
                <w:szCs w:val="20"/>
              </w:rPr>
              <w:t>14</w:t>
            </w:r>
          </w:p>
        </w:tc>
        <w:tc>
          <w:tcPr>
            <w:tcW w:w="1080" w:type="dxa"/>
          </w:tcPr>
          <w:p w14:paraId="68258C05" w14:textId="77777777" w:rsidR="00381B5C" w:rsidRPr="0023536B" w:rsidRDefault="00381B5C" w:rsidP="00381B5C">
            <w:pPr>
              <w:jc w:val="center"/>
              <w:rPr>
                <w:rFonts w:ascii="Times New Roman" w:hAnsi="Times New Roman" w:cs="Times New Roman"/>
                <w:sz w:val="20"/>
                <w:szCs w:val="20"/>
              </w:rPr>
            </w:pPr>
            <w:r>
              <w:rPr>
                <w:rFonts w:ascii="Times New Roman" w:hAnsi="Times New Roman" w:cs="Times New Roman"/>
                <w:sz w:val="20"/>
                <w:szCs w:val="20"/>
              </w:rPr>
              <w:t>8</w:t>
            </w:r>
          </w:p>
        </w:tc>
        <w:tc>
          <w:tcPr>
            <w:tcW w:w="1080" w:type="dxa"/>
          </w:tcPr>
          <w:p w14:paraId="03798A90" w14:textId="77777777" w:rsidR="00381B5C" w:rsidRPr="0023536B" w:rsidRDefault="00381B5C" w:rsidP="00381B5C">
            <w:pPr>
              <w:jc w:val="center"/>
              <w:rPr>
                <w:rFonts w:ascii="Times New Roman" w:hAnsi="Times New Roman" w:cs="Times New Roman"/>
                <w:sz w:val="20"/>
                <w:szCs w:val="20"/>
              </w:rPr>
            </w:pPr>
            <w:r>
              <w:rPr>
                <w:rFonts w:ascii="Times New Roman" w:hAnsi="Times New Roman" w:cs="Times New Roman"/>
                <w:sz w:val="20"/>
                <w:szCs w:val="20"/>
              </w:rPr>
              <w:t>6</w:t>
            </w:r>
          </w:p>
        </w:tc>
        <w:tc>
          <w:tcPr>
            <w:tcW w:w="1170" w:type="dxa"/>
          </w:tcPr>
          <w:p w14:paraId="68C57B9E" w14:textId="77777777" w:rsidR="00381B5C" w:rsidRPr="0023536B" w:rsidRDefault="00381B5C" w:rsidP="00381B5C">
            <w:pPr>
              <w:jc w:val="center"/>
              <w:rPr>
                <w:rFonts w:ascii="Times New Roman" w:hAnsi="Times New Roman" w:cs="Times New Roman"/>
                <w:sz w:val="20"/>
                <w:szCs w:val="20"/>
              </w:rPr>
            </w:pPr>
            <w:r>
              <w:rPr>
                <w:rFonts w:ascii="Times New Roman" w:hAnsi="Times New Roman" w:cs="Times New Roman"/>
                <w:sz w:val="20"/>
                <w:szCs w:val="20"/>
              </w:rPr>
              <w:t>36</w:t>
            </w:r>
          </w:p>
        </w:tc>
      </w:tr>
      <w:tr w:rsidR="00381B5C" w:rsidRPr="0023536B" w14:paraId="2B9771F0" w14:textId="77777777" w:rsidTr="004A6F80">
        <w:tc>
          <w:tcPr>
            <w:tcW w:w="1120" w:type="dxa"/>
          </w:tcPr>
          <w:p w14:paraId="3D1B3074" w14:textId="77777777" w:rsidR="00381B5C" w:rsidRPr="0023536B" w:rsidRDefault="00381B5C" w:rsidP="00381B5C">
            <w:pPr>
              <w:jc w:val="center"/>
              <w:rPr>
                <w:rFonts w:ascii="Times New Roman" w:hAnsi="Times New Roman" w:cs="Times New Roman"/>
                <w:sz w:val="20"/>
                <w:szCs w:val="20"/>
              </w:rPr>
            </w:pPr>
            <w:r>
              <w:rPr>
                <w:rFonts w:ascii="Times New Roman" w:hAnsi="Times New Roman" w:cs="Times New Roman"/>
                <w:sz w:val="20"/>
                <w:szCs w:val="20"/>
              </w:rPr>
              <w:t>9</w:t>
            </w:r>
          </w:p>
        </w:tc>
        <w:tc>
          <w:tcPr>
            <w:tcW w:w="1080" w:type="dxa"/>
          </w:tcPr>
          <w:p w14:paraId="571EACE1" w14:textId="77777777" w:rsidR="00381B5C" w:rsidRPr="0023536B" w:rsidRDefault="00381B5C" w:rsidP="00381B5C">
            <w:pPr>
              <w:jc w:val="center"/>
              <w:rPr>
                <w:rFonts w:ascii="Times New Roman" w:hAnsi="Times New Roman" w:cs="Times New Roman"/>
                <w:sz w:val="20"/>
                <w:szCs w:val="20"/>
              </w:rPr>
            </w:pPr>
            <w:r>
              <w:rPr>
                <w:rFonts w:ascii="Times New Roman" w:hAnsi="Times New Roman" w:cs="Times New Roman"/>
                <w:sz w:val="20"/>
                <w:szCs w:val="20"/>
              </w:rPr>
              <w:t>4</w:t>
            </w:r>
          </w:p>
        </w:tc>
        <w:tc>
          <w:tcPr>
            <w:tcW w:w="1080" w:type="dxa"/>
          </w:tcPr>
          <w:p w14:paraId="4EDB0C4E" w14:textId="77777777" w:rsidR="00381B5C" w:rsidRPr="0023536B" w:rsidRDefault="00381B5C" w:rsidP="00381B5C">
            <w:pPr>
              <w:jc w:val="center"/>
              <w:rPr>
                <w:rFonts w:ascii="Times New Roman" w:hAnsi="Times New Roman" w:cs="Times New Roman"/>
                <w:sz w:val="20"/>
                <w:szCs w:val="20"/>
              </w:rPr>
            </w:pPr>
            <w:r>
              <w:rPr>
                <w:rFonts w:ascii="Times New Roman" w:hAnsi="Times New Roman" w:cs="Times New Roman"/>
                <w:sz w:val="20"/>
                <w:szCs w:val="20"/>
              </w:rPr>
              <w:t>5</w:t>
            </w:r>
          </w:p>
        </w:tc>
        <w:tc>
          <w:tcPr>
            <w:tcW w:w="1170" w:type="dxa"/>
          </w:tcPr>
          <w:p w14:paraId="4473DAA3" w14:textId="77777777" w:rsidR="00381B5C" w:rsidRPr="0023536B" w:rsidRDefault="00381B5C" w:rsidP="00381B5C">
            <w:pPr>
              <w:jc w:val="center"/>
              <w:rPr>
                <w:rFonts w:ascii="Times New Roman" w:hAnsi="Times New Roman" w:cs="Times New Roman"/>
                <w:sz w:val="20"/>
                <w:szCs w:val="20"/>
              </w:rPr>
            </w:pPr>
            <w:r>
              <w:rPr>
                <w:rFonts w:ascii="Times New Roman" w:hAnsi="Times New Roman" w:cs="Times New Roman"/>
                <w:sz w:val="20"/>
                <w:szCs w:val="20"/>
              </w:rPr>
              <w:t>25</w:t>
            </w:r>
          </w:p>
        </w:tc>
      </w:tr>
      <w:tr w:rsidR="00381B5C" w:rsidRPr="0023536B" w14:paraId="6D0E7ADA" w14:textId="77777777" w:rsidTr="004A6F80">
        <w:tc>
          <w:tcPr>
            <w:tcW w:w="1120" w:type="dxa"/>
          </w:tcPr>
          <w:p w14:paraId="6BFACC0B" w14:textId="77777777" w:rsidR="00381B5C" w:rsidRPr="0023536B" w:rsidRDefault="00381B5C" w:rsidP="00381B5C">
            <w:pPr>
              <w:jc w:val="center"/>
              <w:rPr>
                <w:rFonts w:ascii="Times New Roman" w:hAnsi="Times New Roman" w:cs="Times New Roman"/>
                <w:sz w:val="20"/>
                <w:szCs w:val="20"/>
              </w:rPr>
            </w:pPr>
            <w:r>
              <w:rPr>
                <w:rFonts w:ascii="Times New Roman" w:hAnsi="Times New Roman" w:cs="Times New Roman"/>
                <w:sz w:val="20"/>
                <w:szCs w:val="20"/>
              </w:rPr>
              <w:t>7</w:t>
            </w:r>
          </w:p>
        </w:tc>
        <w:tc>
          <w:tcPr>
            <w:tcW w:w="1080" w:type="dxa"/>
          </w:tcPr>
          <w:p w14:paraId="0F72A342" w14:textId="77777777" w:rsidR="00381B5C" w:rsidRPr="0023536B" w:rsidRDefault="00381B5C" w:rsidP="00381B5C">
            <w:pPr>
              <w:jc w:val="center"/>
              <w:rPr>
                <w:rFonts w:ascii="Times New Roman" w:hAnsi="Times New Roman" w:cs="Times New Roman"/>
                <w:sz w:val="20"/>
                <w:szCs w:val="20"/>
              </w:rPr>
            </w:pPr>
            <w:r>
              <w:rPr>
                <w:rFonts w:ascii="Times New Roman" w:hAnsi="Times New Roman" w:cs="Times New Roman"/>
                <w:sz w:val="20"/>
                <w:szCs w:val="20"/>
              </w:rPr>
              <w:t>6</w:t>
            </w:r>
          </w:p>
        </w:tc>
        <w:tc>
          <w:tcPr>
            <w:tcW w:w="1080" w:type="dxa"/>
          </w:tcPr>
          <w:p w14:paraId="3BEDC59D" w14:textId="77777777" w:rsidR="00381B5C" w:rsidRPr="0023536B" w:rsidRDefault="00381B5C" w:rsidP="00381B5C">
            <w:pPr>
              <w:jc w:val="center"/>
              <w:rPr>
                <w:rFonts w:ascii="Times New Roman" w:hAnsi="Times New Roman" w:cs="Times New Roman"/>
                <w:sz w:val="20"/>
                <w:szCs w:val="20"/>
              </w:rPr>
            </w:pPr>
            <w:r>
              <w:rPr>
                <w:rFonts w:ascii="Times New Roman" w:hAnsi="Times New Roman" w:cs="Times New Roman"/>
                <w:sz w:val="20"/>
                <w:szCs w:val="20"/>
              </w:rPr>
              <w:t>1</w:t>
            </w:r>
          </w:p>
        </w:tc>
        <w:tc>
          <w:tcPr>
            <w:tcW w:w="1170" w:type="dxa"/>
          </w:tcPr>
          <w:p w14:paraId="2BC2D913" w14:textId="77777777" w:rsidR="00381B5C" w:rsidRPr="0023536B" w:rsidRDefault="00381B5C" w:rsidP="00381B5C">
            <w:pPr>
              <w:jc w:val="center"/>
              <w:rPr>
                <w:rFonts w:ascii="Times New Roman" w:hAnsi="Times New Roman" w:cs="Times New Roman"/>
                <w:sz w:val="20"/>
                <w:szCs w:val="20"/>
              </w:rPr>
            </w:pPr>
            <w:r>
              <w:rPr>
                <w:rFonts w:ascii="Times New Roman" w:hAnsi="Times New Roman" w:cs="Times New Roman"/>
                <w:sz w:val="20"/>
                <w:szCs w:val="20"/>
              </w:rPr>
              <w:t>1</w:t>
            </w:r>
          </w:p>
        </w:tc>
      </w:tr>
      <w:tr w:rsidR="00381B5C" w:rsidRPr="0023536B" w14:paraId="5BEE33FE" w14:textId="77777777" w:rsidTr="004A6F80">
        <w:tc>
          <w:tcPr>
            <w:tcW w:w="1120" w:type="dxa"/>
          </w:tcPr>
          <w:p w14:paraId="5F8BEBF0" w14:textId="0D4130E1" w:rsidR="00381B5C" w:rsidRPr="0023536B"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X</m:t>
                  </m:r>
                  <m:r>
                    <m:rPr>
                      <m:sty m:val="p"/>
                    </m:rPr>
                    <w:rPr>
                      <w:rFonts w:ascii="Cambria Math" w:hAnsi="Cambria Math" w:cs="Times New Roman"/>
                      <w:sz w:val="20"/>
                      <w:szCs w:val="20"/>
                    </w:rPr>
                    <m:t>= 30</m:t>
                  </m:r>
                </m:e>
              </m:nary>
            </m:oMath>
            <w:r>
              <w:rPr>
                <w:rFonts w:ascii="Times New Roman" w:hAnsi="Times New Roman" w:cs="Times New Roman"/>
                <w:sz w:val="20"/>
                <w:szCs w:val="20"/>
              </w:rPr>
              <w:t xml:space="preserve"> </w:t>
            </w:r>
          </w:p>
        </w:tc>
        <w:tc>
          <w:tcPr>
            <w:tcW w:w="1080" w:type="dxa"/>
          </w:tcPr>
          <w:p w14:paraId="15E741DD" w14:textId="69ADAC75" w:rsidR="00381B5C" w:rsidRPr="0023536B"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Y</m:t>
                  </m:r>
                  <m:r>
                    <m:rPr>
                      <m:sty m:val="p"/>
                    </m:rPr>
                    <w:rPr>
                      <w:rFonts w:ascii="Cambria Math" w:hAnsi="Cambria Math" w:cs="Times New Roman"/>
                      <w:sz w:val="20"/>
                      <w:szCs w:val="20"/>
                    </w:rPr>
                    <m:t>= 18</m:t>
                  </m:r>
                </m:e>
              </m:nary>
            </m:oMath>
            <w:r>
              <w:rPr>
                <w:rFonts w:ascii="Times New Roman" w:hAnsi="Times New Roman" w:cs="Times New Roman"/>
                <w:sz w:val="20"/>
                <w:szCs w:val="20"/>
              </w:rPr>
              <w:t xml:space="preserve"> </w:t>
            </w:r>
          </w:p>
        </w:tc>
        <w:tc>
          <w:tcPr>
            <w:tcW w:w="1080" w:type="dxa"/>
          </w:tcPr>
          <w:p w14:paraId="63D66F6F" w14:textId="722ABC12" w:rsidR="00381B5C" w:rsidRPr="0023536B"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D</m:t>
                  </m:r>
                  <m:r>
                    <m:rPr>
                      <m:sty m:val="p"/>
                    </m:rPr>
                    <w:rPr>
                      <w:rFonts w:ascii="Cambria Math" w:hAnsi="Cambria Math" w:cs="Times New Roman"/>
                      <w:sz w:val="20"/>
                      <w:szCs w:val="20"/>
                    </w:rPr>
                    <m:t>= 12</m:t>
                  </m:r>
                </m:e>
              </m:nary>
            </m:oMath>
            <w:r>
              <w:rPr>
                <w:rFonts w:ascii="Times New Roman" w:hAnsi="Times New Roman" w:cs="Times New Roman"/>
                <w:sz w:val="20"/>
                <w:szCs w:val="20"/>
              </w:rPr>
              <w:t xml:space="preserve"> </w:t>
            </w:r>
          </w:p>
        </w:tc>
        <w:tc>
          <w:tcPr>
            <w:tcW w:w="1170" w:type="dxa"/>
          </w:tcPr>
          <w:p w14:paraId="347DDF59" w14:textId="0E8E6BBD" w:rsidR="00381B5C" w:rsidRPr="0023536B"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p>
                    <m:sSupPr>
                      <m:ctrlPr>
                        <w:rPr>
                          <w:rFonts w:ascii="Cambria Math" w:hAnsi="Cambria Math"/>
                          <w:i/>
                          <w:sz w:val="20"/>
                          <w:szCs w:val="20"/>
                        </w:rPr>
                      </m:ctrlPr>
                    </m:sSupPr>
                    <m:e>
                      <m:r>
                        <w:rPr>
                          <w:rFonts w:ascii="Cambria Math" w:hAnsi="Cambria Math"/>
                          <w:sz w:val="20"/>
                          <w:szCs w:val="20"/>
                        </w:rPr>
                        <m:t>D</m:t>
                      </m:r>
                    </m:e>
                    <m:sup>
                      <m:r>
                        <w:rPr>
                          <w:rFonts w:ascii="Cambria Math" w:hAnsi="Cambria Math"/>
                          <w:sz w:val="20"/>
                          <w:szCs w:val="20"/>
                        </w:rPr>
                        <m:t>2</m:t>
                      </m:r>
                    </m:sup>
                  </m:sSup>
                  <m:r>
                    <m:rPr>
                      <m:sty m:val="p"/>
                    </m:rPr>
                    <w:rPr>
                      <w:rFonts w:ascii="Cambria Math" w:hAnsi="Cambria Math" w:cs="Times New Roman"/>
                      <w:sz w:val="20"/>
                      <w:szCs w:val="20"/>
                    </w:rPr>
                    <m:t>= 62</m:t>
                  </m:r>
                </m:e>
              </m:nary>
            </m:oMath>
            <w:r>
              <w:rPr>
                <w:rFonts w:ascii="Times New Roman" w:hAnsi="Times New Roman" w:cs="Times New Roman"/>
                <w:sz w:val="20"/>
                <w:szCs w:val="20"/>
              </w:rPr>
              <w:t xml:space="preserve"> </w:t>
            </w:r>
          </w:p>
        </w:tc>
      </w:tr>
    </w:tbl>
    <w:p w14:paraId="5C4D8F3B" w14:textId="77777777" w:rsidR="00381B5C" w:rsidRPr="0023536B" w:rsidRDefault="00381B5C" w:rsidP="00381B5C">
      <w:pPr>
        <w:rPr>
          <w:rFonts w:ascii="Times New Roman" w:hAnsi="Times New Roman" w:cs="Times New Roman"/>
          <w:sz w:val="20"/>
          <w:szCs w:val="20"/>
        </w:rPr>
      </w:pPr>
    </w:p>
    <w:p w14:paraId="267CC338" w14:textId="55BE8EF8" w:rsidR="00381B5C" w:rsidRPr="0023536B" w:rsidRDefault="00D810BD" w:rsidP="00381B5C">
      <w:pPr>
        <w:pStyle w:val="Bodytext1"/>
        <w:shd w:val="clear" w:color="auto" w:fill="auto"/>
        <w:spacing w:line="240" w:lineRule="auto"/>
        <w:ind w:firstLine="0"/>
        <w:rPr>
          <w:sz w:val="20"/>
          <w:szCs w:val="20"/>
        </w:rPr>
      </w:pPr>
      <m:oMathPara>
        <m:oMathParaPr>
          <m:jc m:val="left"/>
        </m:oMathParaPr>
        <m:oMath>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f>
            <m:fPr>
              <m:ctrlPr>
                <w:rPr>
                  <w:rFonts w:ascii="Cambria Math" w:hAnsi="Cambria Math"/>
                  <w:i/>
                  <w:sz w:val="20"/>
                  <w:szCs w:val="20"/>
                </w:rPr>
              </m:ctrlPr>
            </m:fPr>
            <m:num>
              <m:r>
                <m:rPr>
                  <m:sty m:val="p"/>
                </m:rPr>
                <w:rPr>
                  <w:rFonts w:ascii="Cambria Math" w:hAnsi="Cambria Math"/>
                  <w:sz w:val="20"/>
                  <w:szCs w:val="20"/>
                </w:rPr>
                <m:t>∑</m:t>
              </m:r>
              <m:r>
                <w:rPr>
                  <w:rFonts w:ascii="Cambria Math" w:hAnsi="Cambria Math"/>
                  <w:sz w:val="20"/>
                  <w:szCs w:val="20"/>
                </w:rPr>
                <m:t>X</m:t>
              </m:r>
            </m:num>
            <m:den>
              <m:r>
                <w:rPr>
                  <w:rFonts w:ascii="Cambria Math" w:hAnsi="Cambria Math"/>
                  <w:sz w:val="20"/>
                  <w:szCs w:val="20"/>
                </w:rPr>
                <m:t>N</m:t>
              </m:r>
            </m:den>
          </m:f>
          <m:r>
            <w:rPr>
              <w:rFonts w:ascii="Cambria Math" w:hAnsi="Cambria Math"/>
              <w:sz w:val="20"/>
              <w:szCs w:val="20"/>
            </w:rPr>
            <m:t>=</m:t>
          </m:r>
          <m:f>
            <m:fPr>
              <m:ctrlPr>
                <w:rPr>
                  <w:rFonts w:ascii="Cambria Math" w:hAnsi="Cambria Math"/>
                  <w:i/>
                  <w:sz w:val="20"/>
                  <w:szCs w:val="20"/>
                </w:rPr>
              </m:ctrlPr>
            </m:fPr>
            <m:num>
              <m:r>
                <m:rPr>
                  <m:sty m:val="p"/>
                </m:rPr>
                <w:rPr>
                  <w:rFonts w:ascii="Cambria Math" w:hAnsi="Cambria Math"/>
                  <w:sz w:val="20"/>
                  <w:szCs w:val="20"/>
                </w:rPr>
                <m:t>30</m:t>
              </m:r>
            </m:num>
            <m:den>
              <m:r>
                <w:rPr>
                  <w:rFonts w:ascii="Cambria Math" w:hAnsi="Cambria Math"/>
                  <w:sz w:val="20"/>
                  <w:szCs w:val="20"/>
                </w:rPr>
                <m:t>3</m:t>
              </m:r>
            </m:den>
          </m:f>
          <m:r>
            <w:rPr>
              <w:rFonts w:ascii="Cambria Math" w:hAnsi="Cambria Math"/>
              <w:sz w:val="20"/>
              <w:szCs w:val="20"/>
            </w:rPr>
            <m:t>=10.0</m:t>
          </m:r>
        </m:oMath>
      </m:oMathPara>
    </w:p>
    <w:p w14:paraId="1B5A0DB1" w14:textId="77777777" w:rsidR="00381B5C" w:rsidRPr="0023536B" w:rsidRDefault="00381B5C" w:rsidP="00381B5C">
      <w:pPr>
        <w:pStyle w:val="Bodytext1"/>
        <w:shd w:val="clear" w:color="auto" w:fill="auto"/>
        <w:spacing w:line="240" w:lineRule="auto"/>
        <w:ind w:firstLine="0"/>
        <w:rPr>
          <w:sz w:val="20"/>
          <w:szCs w:val="20"/>
        </w:rPr>
      </w:pPr>
    </w:p>
    <w:p w14:paraId="68CC0AAD" w14:textId="720A162B" w:rsidR="00381B5C" w:rsidRPr="0023536B" w:rsidRDefault="00D810BD" w:rsidP="00381B5C">
      <w:pPr>
        <w:pStyle w:val="Bodytext1"/>
        <w:shd w:val="clear" w:color="auto" w:fill="auto"/>
        <w:spacing w:line="240" w:lineRule="auto"/>
        <w:ind w:firstLine="0"/>
        <w:rPr>
          <w:sz w:val="20"/>
          <w:szCs w:val="20"/>
        </w:rPr>
      </w:pPr>
      <m:oMathPara>
        <m:oMathParaPr>
          <m:jc m:val="left"/>
        </m:oMathParaPr>
        <m:oMath>
          <m:acc>
            <m:accPr>
              <m:chr m:val="̅"/>
              <m:ctrlPr>
                <w:rPr>
                  <w:rFonts w:ascii="Cambria Math" w:hAnsi="Cambria Math"/>
                  <w:i/>
                  <w:sz w:val="20"/>
                  <w:szCs w:val="20"/>
                </w:rPr>
              </m:ctrlPr>
            </m:accPr>
            <m:e>
              <m:r>
                <w:rPr>
                  <w:rFonts w:ascii="Cambria Math" w:hAnsi="Cambria Math"/>
                  <w:sz w:val="20"/>
                  <w:szCs w:val="20"/>
                </w:rPr>
                <m:t>Y</m:t>
              </m:r>
            </m:e>
          </m:acc>
          <m:r>
            <w:rPr>
              <w:rFonts w:ascii="Cambria Math" w:hAnsi="Cambria Math"/>
              <w:sz w:val="20"/>
              <w:szCs w:val="20"/>
            </w:rPr>
            <m:t>=</m:t>
          </m:r>
          <m:f>
            <m:fPr>
              <m:ctrlPr>
                <w:rPr>
                  <w:rFonts w:ascii="Cambria Math" w:hAnsi="Cambria Math"/>
                  <w:i/>
                  <w:sz w:val="20"/>
                  <w:szCs w:val="20"/>
                </w:rPr>
              </m:ctrlPr>
            </m:fPr>
            <m:num>
              <m:r>
                <m:rPr>
                  <m:sty m:val="p"/>
                </m:rPr>
                <w:rPr>
                  <w:rFonts w:ascii="Cambria Math" w:hAnsi="Cambria Math"/>
                  <w:sz w:val="20"/>
                  <w:szCs w:val="20"/>
                </w:rPr>
                <m:t>Σ</m:t>
              </m:r>
              <m:r>
                <w:rPr>
                  <w:rFonts w:ascii="Cambria Math" w:hAnsi="Cambria Math"/>
                  <w:sz w:val="20"/>
                  <w:szCs w:val="20"/>
                </w:rPr>
                <m:t>Y</m:t>
              </m:r>
            </m:num>
            <m:den>
              <m:r>
                <w:rPr>
                  <w:rFonts w:ascii="Cambria Math" w:hAnsi="Cambria Math"/>
                  <w:sz w:val="20"/>
                  <w:szCs w:val="20"/>
                </w:rPr>
                <m:t>N</m:t>
              </m:r>
            </m:den>
          </m:f>
          <m:r>
            <w:rPr>
              <w:rFonts w:ascii="Cambria Math" w:hAnsi="Cambria Math"/>
              <w:sz w:val="20"/>
              <w:szCs w:val="20"/>
            </w:rPr>
            <m:t>=</m:t>
          </m:r>
          <m:f>
            <m:fPr>
              <m:ctrlPr>
                <w:rPr>
                  <w:rFonts w:ascii="Cambria Math" w:hAnsi="Cambria Math"/>
                  <w:i/>
                  <w:sz w:val="20"/>
                  <w:szCs w:val="20"/>
                </w:rPr>
              </m:ctrlPr>
            </m:fPr>
            <m:num>
              <m:r>
                <m:rPr>
                  <m:sty m:val="p"/>
                </m:rPr>
                <w:rPr>
                  <w:rFonts w:ascii="Cambria Math" w:hAnsi="Cambria Math"/>
                  <w:sz w:val="20"/>
                  <w:szCs w:val="20"/>
                </w:rPr>
                <m:t>18</m:t>
              </m:r>
            </m:num>
            <m:den>
              <m:r>
                <w:rPr>
                  <w:rFonts w:ascii="Cambria Math" w:hAnsi="Cambria Math"/>
                  <w:sz w:val="20"/>
                  <w:szCs w:val="20"/>
                </w:rPr>
                <m:t>3</m:t>
              </m:r>
            </m:den>
          </m:f>
          <m:r>
            <w:rPr>
              <w:rFonts w:ascii="Cambria Math" w:hAnsi="Cambria Math"/>
              <w:sz w:val="20"/>
              <w:szCs w:val="20"/>
            </w:rPr>
            <m:t>=6.0</m:t>
          </m:r>
        </m:oMath>
      </m:oMathPara>
    </w:p>
    <w:p w14:paraId="76C284B5" w14:textId="77777777" w:rsidR="00381B5C" w:rsidRPr="0023536B" w:rsidRDefault="00381B5C" w:rsidP="00381B5C">
      <w:pPr>
        <w:rPr>
          <w:sz w:val="20"/>
          <w:szCs w:val="20"/>
        </w:rPr>
      </w:pPr>
    </w:p>
    <w:p w14:paraId="1F6A093E" w14:textId="77777777" w:rsidR="00381B5C" w:rsidRPr="0023536B" w:rsidRDefault="00D810BD" w:rsidP="00381B5C">
      <w:pPr>
        <w:pStyle w:val="Bodytext1"/>
        <w:shd w:val="clear" w:color="auto" w:fill="auto"/>
        <w:spacing w:line="240" w:lineRule="auto"/>
        <w:ind w:firstLine="0"/>
        <w:rPr>
          <w:sz w:val="20"/>
          <w:szCs w:val="20"/>
        </w:rPr>
      </w:pPr>
      <m:oMathPara>
        <m:oMathParaPr>
          <m:jc m:val="left"/>
        </m:oMathParaPr>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s</m:t>
                  </m:r>
                </m:e>
              </m:acc>
            </m:e>
            <m:sub>
              <m:r>
                <w:rPr>
                  <w:rFonts w:ascii="Cambria Math" w:hAnsi="Cambria Math"/>
                  <w:sz w:val="20"/>
                  <w:szCs w:val="20"/>
                </w:rPr>
                <m:t>D</m:t>
              </m:r>
            </m:sub>
          </m:sSub>
          <m:r>
            <w:rPr>
              <w:rFonts w:ascii="Cambria Math" w:hAnsi="Cambria Math"/>
              <w:sz w:val="20"/>
              <w:szCs w:val="20"/>
            </w:rPr>
            <m:t xml:space="preserve">= </m:t>
          </m:r>
          <m:rad>
            <m:radPr>
              <m:degHide m:val="1"/>
              <m:ctrlPr>
                <w:rPr>
                  <w:rFonts w:ascii="Cambria Math" w:hAnsi="Cambria Math"/>
                  <w:i/>
                  <w:sz w:val="20"/>
                  <w:szCs w:val="20"/>
                </w:rPr>
              </m:ctrlPr>
            </m:radPr>
            <m:deg/>
            <m:e>
              <m:f>
                <m:fPr>
                  <m:ctrlPr>
                    <w:rPr>
                      <w:rFonts w:ascii="Cambria Math" w:hAnsi="Cambria Math"/>
                      <w:i/>
                      <w:sz w:val="20"/>
                      <w:szCs w:val="20"/>
                    </w:rPr>
                  </m:ctrlPr>
                </m:fPr>
                <m:num>
                  <m:sSup>
                    <m:sSupPr>
                      <m:ctrlPr>
                        <w:rPr>
                          <w:rFonts w:ascii="Cambria Math" w:hAnsi="Cambria Math"/>
                          <w:i/>
                          <w:sz w:val="20"/>
                          <w:szCs w:val="20"/>
                        </w:rPr>
                      </m:ctrlPr>
                    </m:sSupPr>
                    <m:e>
                      <m:nary>
                        <m:naryPr>
                          <m:chr m:val="∑"/>
                          <m:limLoc m:val="undOvr"/>
                          <m:subHide m:val="1"/>
                          <m:supHide m:val="1"/>
                          <m:ctrlPr>
                            <w:rPr>
                              <w:rFonts w:ascii="Cambria Math" w:hAnsi="Cambria Math"/>
                              <w:i/>
                              <w:sz w:val="20"/>
                              <w:szCs w:val="20"/>
                            </w:rPr>
                          </m:ctrlPr>
                        </m:naryPr>
                        <m:sub/>
                        <m:sup/>
                        <m:e>
                          <m:r>
                            <w:rPr>
                              <w:rFonts w:ascii="Cambria Math" w:hAnsi="Cambria Math"/>
                              <w:sz w:val="20"/>
                              <w:szCs w:val="20"/>
                            </w:rPr>
                            <m:t>D</m:t>
                          </m:r>
                        </m:e>
                      </m:nary>
                    </m:e>
                    <m:sup>
                      <m:r>
                        <w:rPr>
                          <w:rFonts w:ascii="Cambria Math" w:hAnsi="Cambria Math"/>
                          <w:sz w:val="20"/>
                          <w:szCs w:val="20"/>
                        </w:rPr>
                        <m:t>2</m:t>
                      </m:r>
                    </m:sup>
                  </m:sSup>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nary>
                                <m:naryPr>
                                  <m:chr m:val="∑"/>
                                  <m:limLoc m:val="undOvr"/>
                                  <m:subHide m:val="1"/>
                                  <m:supHide m:val="1"/>
                                  <m:ctrlPr>
                                    <w:rPr>
                                      <w:rFonts w:ascii="Cambria Math" w:hAnsi="Cambria Math"/>
                                      <w:i/>
                                      <w:sz w:val="20"/>
                                      <w:szCs w:val="20"/>
                                    </w:rPr>
                                  </m:ctrlPr>
                                </m:naryPr>
                                <m:sub/>
                                <m:sup/>
                                <m:e>
                                  <m:r>
                                    <w:rPr>
                                      <w:rFonts w:ascii="Cambria Math" w:hAnsi="Cambria Math"/>
                                      <w:sz w:val="20"/>
                                      <w:szCs w:val="20"/>
                                    </w:rPr>
                                    <m:t>D</m:t>
                                  </m:r>
                                </m:e>
                              </m:nary>
                            </m:e>
                          </m:d>
                        </m:e>
                        <m:sup>
                          <m:r>
                            <w:rPr>
                              <w:rFonts w:ascii="Cambria Math" w:hAnsi="Cambria Math"/>
                              <w:sz w:val="20"/>
                              <w:szCs w:val="20"/>
                            </w:rPr>
                            <m:t>2</m:t>
                          </m:r>
                        </m:sup>
                      </m:sSup>
                    </m:num>
                    <m:den>
                      <m:r>
                        <w:rPr>
                          <w:rFonts w:ascii="Cambria Math" w:hAnsi="Cambria Math"/>
                          <w:sz w:val="20"/>
                          <w:szCs w:val="20"/>
                        </w:rPr>
                        <m:t>N</m:t>
                      </m:r>
                    </m:den>
                  </m:f>
                </m:num>
                <m:den>
                  <m:r>
                    <w:rPr>
                      <w:rFonts w:ascii="Cambria Math" w:hAnsi="Cambria Math"/>
                      <w:sz w:val="20"/>
                      <w:szCs w:val="20"/>
                    </w:rPr>
                    <m:t>N</m:t>
                  </m:r>
                  <m:r>
                    <w:rPr>
                      <w:rFonts w:ascii="Cambria Math" w:hAnsi="Cambria Math"/>
                      <w:sz w:val="20"/>
                      <w:szCs w:val="20"/>
                    </w:rPr>
                    <m:t>-</m:t>
                  </m:r>
                  <m:r>
                    <w:rPr>
                      <w:rFonts w:ascii="Cambria Math" w:hAnsi="Cambria Math"/>
                      <w:sz w:val="20"/>
                      <w:szCs w:val="20"/>
                    </w:rPr>
                    <m:t>1</m:t>
                  </m:r>
                </m:den>
              </m:f>
            </m:e>
          </m:rad>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62-</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(12)</m:t>
                          </m:r>
                        </m:e>
                        <m:sup>
                          <m:r>
                            <w:rPr>
                              <w:rFonts w:ascii="Cambria Math" w:hAnsi="Cambria Math"/>
                              <w:sz w:val="20"/>
                              <w:szCs w:val="20"/>
                            </w:rPr>
                            <m:t>2</m:t>
                          </m:r>
                        </m:sup>
                      </m:sSup>
                    </m:num>
                    <m:den>
                      <m:r>
                        <w:rPr>
                          <w:rFonts w:ascii="Cambria Math" w:hAnsi="Cambria Math"/>
                          <w:sz w:val="20"/>
                          <w:szCs w:val="20"/>
                        </w:rPr>
                        <m:t>3</m:t>
                      </m:r>
                    </m:den>
                  </m:f>
                </m:num>
                <m:den>
                  <m:r>
                    <w:rPr>
                      <w:rFonts w:ascii="Cambria Math" w:hAnsi="Cambria Math"/>
                      <w:sz w:val="20"/>
                      <w:szCs w:val="20"/>
                    </w:rPr>
                    <m:t>2</m:t>
                  </m:r>
                </m:den>
              </m:f>
            </m:e>
          </m:rad>
        </m:oMath>
      </m:oMathPara>
    </w:p>
    <w:p w14:paraId="41F1622B" w14:textId="77777777" w:rsidR="00381B5C" w:rsidRPr="0023536B" w:rsidRDefault="00381B5C" w:rsidP="00381B5C">
      <w:pPr>
        <w:pStyle w:val="Bodytext1"/>
        <w:shd w:val="clear" w:color="auto" w:fill="auto"/>
        <w:spacing w:line="240" w:lineRule="auto"/>
        <w:ind w:firstLine="0"/>
        <w:rPr>
          <w:rStyle w:val="Bodytext9"/>
          <w:color w:val="000000"/>
          <w:sz w:val="20"/>
          <w:szCs w:val="20"/>
        </w:rPr>
      </w:pPr>
    </w:p>
    <w:p w14:paraId="644FF2DF" w14:textId="77777777" w:rsidR="00381B5C" w:rsidRPr="0023536B" w:rsidRDefault="00381B5C" w:rsidP="00381B5C">
      <w:pPr>
        <w:pStyle w:val="Bodytext1"/>
        <w:shd w:val="clear" w:color="auto" w:fill="auto"/>
        <w:spacing w:line="240" w:lineRule="auto"/>
        <w:ind w:firstLine="0"/>
        <w:rPr>
          <w:sz w:val="20"/>
          <w:szCs w:val="20"/>
        </w:rPr>
      </w:pPr>
      <m:oMathPara>
        <m:oMathParaPr>
          <m:jc m:val="left"/>
        </m:oMathParaPr>
        <m:oMath>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62-48</m:t>
                  </m:r>
                </m:num>
                <m:den>
                  <m:r>
                    <w:rPr>
                      <w:rFonts w:ascii="Cambria Math" w:hAnsi="Cambria Math"/>
                      <w:sz w:val="20"/>
                      <w:szCs w:val="20"/>
                    </w:rPr>
                    <m:t>2</m:t>
                  </m:r>
                </m:den>
              </m:f>
            </m:e>
          </m:rad>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14</m:t>
                  </m:r>
                </m:num>
                <m:den>
                  <m:r>
                    <w:rPr>
                      <w:rFonts w:ascii="Cambria Math" w:hAnsi="Cambria Math"/>
                      <w:sz w:val="20"/>
                      <w:szCs w:val="20"/>
                    </w:rPr>
                    <m:t>2</m:t>
                  </m:r>
                </m:den>
              </m:f>
            </m:e>
          </m:rad>
          <m:r>
            <w:rPr>
              <w:rFonts w:ascii="Cambria Math" w:hAnsi="Cambria Math"/>
              <w:sz w:val="20"/>
              <w:szCs w:val="20"/>
            </w:rPr>
            <m:t>=</m:t>
          </m:r>
          <m:rad>
            <m:radPr>
              <m:degHide m:val="1"/>
              <m:ctrlPr>
                <w:rPr>
                  <w:rFonts w:ascii="Cambria Math" w:hAnsi="Cambria Math"/>
                  <w:i/>
                  <w:sz w:val="20"/>
                  <w:szCs w:val="20"/>
                </w:rPr>
              </m:ctrlPr>
            </m:radPr>
            <m:deg/>
            <m:e>
              <m:r>
                <w:rPr>
                  <w:rFonts w:ascii="Cambria Math" w:hAnsi="Cambria Math"/>
                  <w:sz w:val="20"/>
                  <w:szCs w:val="20"/>
                </w:rPr>
                <m:t>7.0</m:t>
              </m:r>
            </m:e>
          </m:rad>
          <m:r>
            <w:rPr>
              <w:rFonts w:ascii="Cambria Math" w:hAnsi="Cambria Math"/>
              <w:sz w:val="20"/>
              <w:szCs w:val="20"/>
            </w:rPr>
            <m:t>=2.646</m:t>
          </m:r>
        </m:oMath>
      </m:oMathPara>
    </w:p>
    <w:p w14:paraId="6A253A63" w14:textId="77777777" w:rsidR="00381B5C" w:rsidRPr="0023536B" w:rsidRDefault="00381B5C" w:rsidP="00381B5C">
      <w:pPr>
        <w:pStyle w:val="Bodytext1"/>
        <w:shd w:val="clear" w:color="auto" w:fill="auto"/>
        <w:spacing w:line="240" w:lineRule="auto"/>
        <w:ind w:firstLine="0"/>
        <w:rPr>
          <w:sz w:val="20"/>
          <w:szCs w:val="20"/>
        </w:rPr>
      </w:pPr>
    </w:p>
    <w:p w14:paraId="313DDEF4" w14:textId="77777777" w:rsidR="00381B5C" w:rsidRPr="0023536B" w:rsidRDefault="00D810BD" w:rsidP="00381B5C">
      <w:pPr>
        <w:pStyle w:val="Bodytext1"/>
        <w:shd w:val="clear" w:color="auto" w:fill="auto"/>
        <w:spacing w:line="240" w:lineRule="auto"/>
        <w:ind w:firstLine="0"/>
        <w:rPr>
          <w:color w:val="231F20"/>
          <w:spacing w:val="5"/>
          <w:sz w:val="20"/>
          <w:szCs w:val="20"/>
        </w:rPr>
      </w:pPr>
      <m:oMathPara>
        <m:oMathParaPr>
          <m:jc m:val="left"/>
        </m:oMathParaPr>
        <m:oMath>
          <m:sSub>
            <m:sSubPr>
              <m:ctrlPr>
                <w:rPr>
                  <w:rFonts w:ascii="Cambria Math" w:hAnsi="Cambria Math"/>
                  <w:i/>
                  <w:color w:val="231F20"/>
                  <w:spacing w:val="5"/>
                  <w:sz w:val="20"/>
                  <w:szCs w:val="20"/>
                </w:rPr>
              </m:ctrlPr>
            </m:sSubPr>
            <m:e>
              <m:r>
                <w:rPr>
                  <w:rFonts w:ascii="Cambria Math" w:hAnsi="Cambria Math"/>
                  <w:color w:val="231F20"/>
                  <w:spacing w:val="5"/>
                  <w:sz w:val="20"/>
                  <w:szCs w:val="20"/>
                </w:rPr>
                <m:t>s</m:t>
              </m:r>
            </m:e>
            <m:sub>
              <m:acc>
                <m:accPr>
                  <m:chr m:val="̅"/>
                  <m:ctrlPr>
                    <w:rPr>
                      <w:rFonts w:ascii="Cambria Math" w:hAnsi="Cambria Math"/>
                      <w:i/>
                      <w:color w:val="231F20"/>
                      <w:spacing w:val="5"/>
                      <w:sz w:val="20"/>
                      <w:szCs w:val="20"/>
                    </w:rPr>
                  </m:ctrlPr>
                </m:accPr>
                <m:e>
                  <m:r>
                    <w:rPr>
                      <w:rFonts w:ascii="Cambria Math" w:hAnsi="Cambria Math"/>
                      <w:color w:val="231F20"/>
                      <w:spacing w:val="5"/>
                      <w:sz w:val="20"/>
                      <w:szCs w:val="20"/>
                    </w:rPr>
                    <m:t>D</m:t>
                  </m:r>
                </m:e>
              </m:acc>
            </m:sub>
          </m:sSub>
          <m:r>
            <w:rPr>
              <w:rFonts w:ascii="Cambria Math" w:hAnsi="Cambria Math"/>
              <w:color w:val="231F20"/>
              <w:spacing w:val="5"/>
              <w:sz w:val="20"/>
              <w:szCs w:val="20"/>
            </w:rPr>
            <m:t>=</m:t>
          </m:r>
          <m:f>
            <m:fPr>
              <m:type m:val="skw"/>
              <m:ctrlPr>
                <w:rPr>
                  <w:rFonts w:ascii="Cambria Math" w:hAnsi="Cambria Math"/>
                  <w:i/>
                  <w:color w:val="231F20"/>
                  <w:spacing w:val="5"/>
                  <w:sz w:val="20"/>
                  <w:szCs w:val="20"/>
                </w:rPr>
              </m:ctrlPr>
            </m:fPr>
            <m:num>
              <m:sSub>
                <m:sSubPr>
                  <m:ctrlPr>
                    <w:rPr>
                      <w:rFonts w:ascii="Cambria Math" w:hAnsi="Cambria Math"/>
                      <w:i/>
                      <w:color w:val="231F20"/>
                      <w:spacing w:val="5"/>
                      <w:sz w:val="20"/>
                      <w:szCs w:val="20"/>
                    </w:rPr>
                  </m:ctrlPr>
                </m:sSubPr>
                <m:e>
                  <m:acc>
                    <m:accPr>
                      <m:ctrlPr>
                        <w:rPr>
                          <w:rFonts w:ascii="Cambria Math" w:hAnsi="Cambria Math"/>
                          <w:i/>
                          <w:color w:val="231F20"/>
                          <w:spacing w:val="5"/>
                          <w:sz w:val="20"/>
                          <w:szCs w:val="20"/>
                        </w:rPr>
                      </m:ctrlPr>
                    </m:accPr>
                    <m:e>
                      <m:r>
                        <w:rPr>
                          <w:rFonts w:ascii="Cambria Math" w:hAnsi="Cambria Math"/>
                          <w:color w:val="231F20"/>
                          <w:spacing w:val="5"/>
                          <w:sz w:val="20"/>
                          <w:szCs w:val="20"/>
                        </w:rPr>
                        <m:t>s</m:t>
                      </m:r>
                    </m:e>
                  </m:acc>
                </m:e>
                <m:sub>
                  <m:r>
                    <w:rPr>
                      <w:rFonts w:ascii="Cambria Math" w:hAnsi="Cambria Math"/>
                      <w:color w:val="231F20"/>
                      <w:spacing w:val="5"/>
                      <w:sz w:val="20"/>
                      <w:szCs w:val="20"/>
                    </w:rPr>
                    <m:t>D</m:t>
                  </m:r>
                </m:sub>
              </m:sSub>
            </m:num>
            <m:den>
              <m:rad>
                <m:radPr>
                  <m:degHide m:val="1"/>
                  <m:ctrlPr>
                    <w:rPr>
                      <w:rFonts w:ascii="Cambria Math" w:hAnsi="Cambria Math"/>
                      <w:i/>
                      <w:color w:val="231F20"/>
                      <w:spacing w:val="5"/>
                      <w:sz w:val="20"/>
                      <w:szCs w:val="20"/>
                    </w:rPr>
                  </m:ctrlPr>
                </m:radPr>
                <m:deg/>
                <m:e>
                  <m:r>
                    <w:rPr>
                      <w:rFonts w:ascii="Cambria Math" w:hAnsi="Cambria Math"/>
                      <w:color w:val="231F20"/>
                      <w:spacing w:val="5"/>
                      <w:sz w:val="20"/>
                      <w:szCs w:val="20"/>
                    </w:rPr>
                    <m:t>N</m:t>
                  </m:r>
                </m:e>
              </m:rad>
            </m:den>
          </m:f>
          <m:r>
            <w:rPr>
              <w:rFonts w:ascii="Cambria Math" w:hAnsi="Cambria Math"/>
              <w:color w:val="231F20"/>
              <w:spacing w:val="5"/>
              <w:sz w:val="20"/>
              <w:szCs w:val="20"/>
            </w:rPr>
            <m:t>=</m:t>
          </m:r>
          <m:f>
            <m:fPr>
              <m:ctrlPr>
                <w:rPr>
                  <w:rFonts w:ascii="Cambria Math" w:hAnsi="Cambria Math"/>
                  <w:i/>
                  <w:color w:val="231F20"/>
                  <w:spacing w:val="5"/>
                  <w:sz w:val="20"/>
                  <w:szCs w:val="20"/>
                </w:rPr>
              </m:ctrlPr>
            </m:fPr>
            <m:num>
              <m:r>
                <w:rPr>
                  <w:rFonts w:ascii="Cambria Math" w:hAnsi="Cambria Math"/>
                  <w:color w:val="231F20"/>
                  <w:spacing w:val="5"/>
                  <w:sz w:val="20"/>
                  <w:szCs w:val="20"/>
                </w:rPr>
                <m:t>2.646</m:t>
              </m:r>
            </m:num>
            <m:den>
              <m:rad>
                <m:radPr>
                  <m:degHide m:val="1"/>
                  <m:ctrlPr>
                    <w:rPr>
                      <w:rFonts w:ascii="Cambria Math" w:hAnsi="Cambria Math"/>
                      <w:i/>
                      <w:color w:val="231F20"/>
                      <w:spacing w:val="5"/>
                      <w:sz w:val="20"/>
                      <w:szCs w:val="20"/>
                    </w:rPr>
                  </m:ctrlPr>
                </m:radPr>
                <m:deg/>
                <m:e>
                  <m:r>
                    <w:rPr>
                      <w:rFonts w:ascii="Cambria Math" w:hAnsi="Cambria Math"/>
                      <w:color w:val="231F20"/>
                      <w:spacing w:val="5"/>
                      <w:sz w:val="20"/>
                      <w:szCs w:val="20"/>
                    </w:rPr>
                    <m:t>3</m:t>
                  </m:r>
                </m:e>
              </m:rad>
            </m:den>
          </m:f>
          <m:r>
            <w:rPr>
              <w:rFonts w:ascii="Cambria Math" w:hAnsi="Cambria Math"/>
              <w:color w:val="231F20"/>
              <w:spacing w:val="5"/>
              <w:sz w:val="20"/>
              <w:szCs w:val="20"/>
            </w:rPr>
            <m:t>=</m:t>
          </m:r>
          <m:f>
            <m:fPr>
              <m:ctrlPr>
                <w:rPr>
                  <w:rFonts w:ascii="Cambria Math" w:hAnsi="Cambria Math"/>
                  <w:i/>
                  <w:color w:val="231F20"/>
                  <w:spacing w:val="5"/>
                  <w:sz w:val="20"/>
                  <w:szCs w:val="20"/>
                </w:rPr>
              </m:ctrlPr>
            </m:fPr>
            <m:num>
              <m:r>
                <w:rPr>
                  <w:rFonts w:ascii="Cambria Math" w:hAnsi="Cambria Math"/>
                  <w:color w:val="231F20"/>
                  <w:spacing w:val="5"/>
                  <w:sz w:val="20"/>
                  <w:szCs w:val="20"/>
                </w:rPr>
                <m:t>2.646</m:t>
              </m:r>
            </m:num>
            <m:den>
              <m:r>
                <w:rPr>
                  <w:rFonts w:ascii="Cambria Math" w:hAnsi="Cambria Math"/>
                  <w:color w:val="231F20"/>
                  <w:spacing w:val="5"/>
                  <w:sz w:val="20"/>
                  <w:szCs w:val="20"/>
                </w:rPr>
                <m:t>1.732</m:t>
              </m:r>
            </m:den>
          </m:f>
          <m:r>
            <w:rPr>
              <w:rFonts w:ascii="Cambria Math" w:hAnsi="Cambria Math"/>
              <w:color w:val="231F20"/>
              <w:spacing w:val="5"/>
              <w:sz w:val="20"/>
              <w:szCs w:val="20"/>
            </w:rPr>
            <m:t>=1.528</m:t>
          </m:r>
        </m:oMath>
      </m:oMathPara>
    </w:p>
    <w:p w14:paraId="2D9EFB34" w14:textId="77777777" w:rsidR="00381B5C" w:rsidRPr="0023536B" w:rsidRDefault="00381B5C" w:rsidP="00381B5C">
      <w:pPr>
        <w:pStyle w:val="Bodytext1"/>
        <w:shd w:val="clear" w:color="auto" w:fill="auto"/>
        <w:spacing w:line="240" w:lineRule="auto"/>
        <w:ind w:firstLine="0"/>
        <w:rPr>
          <w:rStyle w:val="Bodytext9"/>
          <w:color w:val="000000"/>
          <w:sz w:val="20"/>
          <w:szCs w:val="20"/>
        </w:rPr>
      </w:pPr>
    </w:p>
    <w:p w14:paraId="4717B515" w14:textId="61E6B10C" w:rsidR="00381B5C" w:rsidRPr="000668E1" w:rsidRDefault="000668E1" w:rsidP="00381B5C">
      <w:pPr>
        <w:pStyle w:val="Bodytext1"/>
        <w:shd w:val="clear" w:color="auto" w:fill="auto"/>
        <w:spacing w:line="240" w:lineRule="auto"/>
        <w:ind w:firstLine="0"/>
        <w:rPr>
          <w:rStyle w:val="Bodytext9"/>
          <w:color w:val="000000"/>
          <w:sz w:val="20"/>
          <w:szCs w:val="20"/>
        </w:rPr>
      </w:pPr>
      <m:oMathPara>
        <m:oMathParaPr>
          <m:jc m:val="left"/>
        </m:oMathParaPr>
        <m:oMath>
          <m:r>
            <w:rPr>
              <w:rStyle w:val="Bodytext9"/>
              <w:rFonts w:ascii="Cambria Math" w:hAnsi="Cambria Math"/>
              <w:color w:val="000000"/>
              <w:sz w:val="20"/>
              <w:szCs w:val="20"/>
            </w:rPr>
            <m:t>df=N-1=3-1=2</m:t>
          </m:r>
        </m:oMath>
      </m:oMathPara>
    </w:p>
    <w:p w14:paraId="738AD37F" w14:textId="77777777" w:rsidR="00381B5C" w:rsidRPr="0023536B" w:rsidRDefault="00381B5C" w:rsidP="00381B5C">
      <w:pPr>
        <w:pStyle w:val="Bodytext1"/>
        <w:shd w:val="clear" w:color="auto" w:fill="auto"/>
        <w:spacing w:line="240" w:lineRule="auto"/>
        <w:ind w:firstLine="0"/>
        <w:rPr>
          <w:rStyle w:val="Bodytext9"/>
          <w:color w:val="000000"/>
          <w:sz w:val="20"/>
          <w:szCs w:val="20"/>
        </w:rPr>
      </w:pPr>
    </w:p>
    <w:p w14:paraId="2FE0AC6B" w14:textId="42443193" w:rsidR="00381B5C" w:rsidRPr="0023536B" w:rsidRDefault="00381B5C" w:rsidP="00381B5C">
      <w:pPr>
        <w:pStyle w:val="Bodytext1"/>
        <w:shd w:val="clear" w:color="auto" w:fill="auto"/>
        <w:spacing w:line="240" w:lineRule="auto"/>
        <w:ind w:firstLine="0"/>
        <w:outlineLvl w:val="0"/>
        <w:rPr>
          <w:color w:val="000000"/>
          <w:sz w:val="20"/>
          <w:szCs w:val="20"/>
          <w:shd w:val="clear" w:color="auto" w:fill="FFFFFF"/>
        </w:rPr>
      </w:pPr>
      <w:r>
        <w:rPr>
          <w:rStyle w:val="Bodytext9"/>
          <w:color w:val="000000"/>
          <w:sz w:val="20"/>
          <w:szCs w:val="20"/>
        </w:rPr>
        <w:t xml:space="preserve">Critical value: </w:t>
      </w:r>
      <m:oMath>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t</m:t>
            </m:r>
          </m:e>
          <m:sub>
            <m:r>
              <w:rPr>
                <w:rStyle w:val="Bodytext9"/>
                <w:rFonts w:ascii="Cambria Math" w:hAnsi="Cambria Math"/>
                <w:color w:val="000000"/>
                <w:sz w:val="20"/>
                <w:szCs w:val="20"/>
              </w:rPr>
              <m:t>99</m:t>
            </m:r>
          </m:sub>
        </m:sSub>
        <m:r>
          <m:rPr>
            <m:sty m:val="p"/>
          </m:rPr>
          <w:rPr>
            <w:rStyle w:val="Bodytext9"/>
            <w:rFonts w:ascii="Cambria Math" w:hAnsi="Cambria Math"/>
            <w:color w:val="000000"/>
            <w:sz w:val="20"/>
            <w:szCs w:val="20"/>
          </w:rPr>
          <m:t>(</m:t>
        </m:r>
        <m:r>
          <m:rPr>
            <m:sty m:val="p"/>
          </m:rPr>
          <w:rPr>
            <w:rFonts w:ascii="Cambria Math" w:hAnsi="Cambria Math"/>
            <w:color w:val="231F20"/>
            <w:sz w:val="20"/>
            <w:szCs w:val="20"/>
          </w:rPr>
          <m:t>2</m:t>
        </m:r>
        <m:r>
          <m:rPr>
            <m:sty m:val="p"/>
          </m:rPr>
          <w:rPr>
            <w:rStyle w:val="Bodytext9"/>
            <w:rFonts w:ascii="Cambria Math" w:hAnsi="Cambria Math"/>
            <w:color w:val="000000"/>
            <w:sz w:val="20"/>
            <w:szCs w:val="20"/>
          </w:rPr>
          <m:t xml:space="preserve">) = </m:t>
        </m:r>
        <m:r>
          <m:rPr>
            <m:sty m:val="p"/>
          </m:rPr>
          <w:rPr>
            <w:rStyle w:val="Bodytext9"/>
            <w:rFonts w:ascii="Cambria Math" w:eastAsia="Symbol" w:hAnsi="Cambria Math"/>
            <w:color w:val="000000"/>
            <w:sz w:val="20"/>
            <w:szCs w:val="20"/>
          </w:rPr>
          <m:t>±</m:t>
        </m:r>
        <m:r>
          <m:rPr>
            <m:sty m:val="p"/>
          </m:rPr>
          <w:rPr>
            <w:rStyle w:val="Bodytext9"/>
            <w:rFonts w:ascii="Cambria Math" w:hAnsi="Cambria Math"/>
            <w:color w:val="000000"/>
            <w:sz w:val="20"/>
            <w:szCs w:val="20"/>
          </w:rPr>
          <m:t xml:space="preserve"> 9.925</m:t>
        </m:r>
      </m:oMath>
    </w:p>
    <w:p w14:paraId="59435352" w14:textId="77777777" w:rsidR="00381B5C" w:rsidRPr="0023536B" w:rsidRDefault="00381B5C" w:rsidP="00381B5C">
      <w:pPr>
        <w:rPr>
          <w:rFonts w:ascii="Times New Roman" w:hAnsi="Times New Roman" w:cs="Times New Roman"/>
          <w:sz w:val="20"/>
          <w:szCs w:val="20"/>
        </w:rPr>
      </w:pPr>
    </w:p>
    <w:p w14:paraId="06E05173" w14:textId="1456B4A1" w:rsidR="00381B5C" w:rsidRPr="0023536B" w:rsidRDefault="00381B5C" w:rsidP="00381B5C">
      <w:pPr>
        <w:rPr>
          <w:rFonts w:ascii="Times New Roman" w:hAnsi="Times New Roman" w:cs="Times New Roman"/>
          <w:sz w:val="20"/>
          <w:szCs w:val="20"/>
        </w:rPr>
      </w:pPr>
      <m:oMathPara>
        <m:oMath>
          <m:r>
            <w:rPr>
              <w:rFonts w:ascii="Cambria Math" w:hAnsi="Cambria Math"/>
              <w:sz w:val="20"/>
              <w:szCs w:val="20"/>
            </w:rPr>
            <m:t>LL=</m:t>
          </m:r>
          <m:d>
            <m:dPr>
              <m:ctrlPr>
                <w:rPr>
                  <w:rFonts w:ascii="Cambria Math" w:hAnsi="Cambria Math"/>
                  <w:i/>
                  <w:sz w:val="20"/>
                  <w:szCs w:val="20"/>
                </w:rPr>
              </m:ctrlPr>
            </m:dPr>
            <m:e>
              <m:acc>
                <m:accPr>
                  <m:chr m:val="̅"/>
                  <m:ctrlPr>
                    <w:rPr>
                      <w:rFonts w:ascii="Cambria Math" w:hAnsi="Cambria Math"/>
                      <w:i/>
                      <w:sz w:val="22"/>
                      <w:szCs w:val="22"/>
                    </w:rPr>
                  </m:ctrlPr>
                </m:accPr>
                <m:e>
                  <m:r>
                    <w:rPr>
                      <w:rFonts w:ascii="Cambria Math" w:hAnsi="Cambria Math"/>
                      <w:sz w:val="22"/>
                      <w:szCs w:val="22"/>
                    </w:rPr>
                    <m:t>X</m:t>
                  </m:r>
                </m:e>
              </m:acc>
              <m:r>
                <w:rPr>
                  <w:rFonts w:ascii="Cambria Math" w:hAnsi="Cambria Math"/>
                  <w:sz w:val="22"/>
                  <w:szCs w:val="22"/>
                </w:rPr>
                <m:t>-</m:t>
              </m:r>
              <m:acc>
                <m:accPr>
                  <m:chr m:val="̅"/>
                  <m:ctrlPr>
                    <w:rPr>
                      <w:rFonts w:ascii="Cambria Math" w:hAnsi="Cambria Math"/>
                      <w:i/>
                      <w:sz w:val="22"/>
                      <w:szCs w:val="22"/>
                    </w:rPr>
                  </m:ctrlPr>
                </m:accPr>
                <m:e>
                  <m:r>
                    <w:rPr>
                      <w:rFonts w:ascii="Cambria Math" w:hAnsi="Cambria Math"/>
                      <w:sz w:val="22"/>
                      <w:szCs w:val="22"/>
                    </w:rPr>
                    <m:t>Y</m:t>
                  </m:r>
                </m:e>
              </m:acc>
            </m:e>
          </m:d>
          <m:r>
            <w:rPr>
              <w:rFonts w:ascii="Cambria Math" w:hAnsi="Cambria Math"/>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r>
                <w:rPr>
                  <w:rFonts w:ascii="Cambria Math" w:hAnsi="Cambria Math" w:cs="Times New Roman"/>
                  <w:color w:val="FFFFFF" w:themeColor="background1"/>
                  <w:sz w:val="20"/>
                  <w:szCs w:val="20"/>
                </w:rPr>
                <m:t>.</m:t>
              </m:r>
            </m:e>
            <m:sub>
              <m:r>
                <w:rPr>
                  <w:rFonts w:ascii="Cambria Math" w:hAnsi="Cambria Math" w:cs="Times New Roman"/>
                  <w:sz w:val="20"/>
                  <w:szCs w:val="20"/>
                </w:rPr>
                <m:t>α</m:t>
              </m:r>
            </m:sub>
          </m:sSub>
          <m:d>
            <m:dPr>
              <m:ctrlPr>
                <w:rPr>
                  <w:rFonts w:ascii="Cambria Math" w:hAnsi="Cambria Math"/>
                  <w:i/>
                  <w:sz w:val="20"/>
                  <w:szCs w:val="20"/>
                </w:rPr>
              </m:ctrlPr>
            </m:dPr>
            <m:e>
              <m:sSub>
                <m:sSubPr>
                  <m:ctrlPr>
                    <w:rPr>
                      <w:rFonts w:ascii="Cambria Math" w:hAnsi="Cambria Math"/>
                      <w:i/>
                      <w:sz w:val="22"/>
                      <w:szCs w:val="22"/>
                    </w:rPr>
                  </m:ctrlPr>
                </m:sSubPr>
                <m:e>
                  <m:r>
                    <w:rPr>
                      <w:rFonts w:ascii="Cambria Math" w:hAnsi="Cambria Math"/>
                      <w:sz w:val="22"/>
                      <w:szCs w:val="22"/>
                    </w:rPr>
                    <m:t>s</m:t>
                  </m:r>
                </m:e>
                <m:sub>
                  <m:acc>
                    <m:accPr>
                      <m:chr m:val="̅"/>
                      <m:ctrlPr>
                        <w:rPr>
                          <w:rFonts w:ascii="Cambria Math" w:hAnsi="Cambria Math"/>
                          <w:i/>
                          <w:sz w:val="22"/>
                          <w:szCs w:val="22"/>
                        </w:rPr>
                      </m:ctrlPr>
                    </m:accPr>
                    <m:e>
                      <m:r>
                        <w:rPr>
                          <w:rFonts w:ascii="Cambria Math" w:hAnsi="Cambria Math"/>
                          <w:sz w:val="22"/>
                          <w:szCs w:val="22"/>
                        </w:rPr>
                        <m:t>D</m:t>
                      </m:r>
                    </m:e>
                  </m:acc>
                </m:sub>
              </m:sSub>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10.0-6.0</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9.925</m:t>
              </m:r>
            </m:e>
          </m:d>
          <m:d>
            <m:dPr>
              <m:ctrlPr>
                <w:rPr>
                  <w:rFonts w:ascii="Cambria Math" w:hAnsi="Cambria Math"/>
                  <w:i/>
                  <w:sz w:val="20"/>
                  <w:szCs w:val="20"/>
                </w:rPr>
              </m:ctrlPr>
            </m:dPr>
            <m:e>
              <m:r>
                <w:rPr>
                  <w:rFonts w:ascii="Cambria Math" w:hAnsi="Cambria Math"/>
                  <w:sz w:val="20"/>
                  <w:szCs w:val="20"/>
                </w:rPr>
                <m:t>1.528</m:t>
              </m:r>
            </m:e>
          </m:d>
          <m:r>
            <w:rPr>
              <w:rFonts w:ascii="Cambria Math" w:hAnsi="Cambria Math"/>
              <w:sz w:val="20"/>
              <w:szCs w:val="20"/>
            </w:rPr>
            <m:t>=4.0-15.165=-11.17</m:t>
          </m:r>
        </m:oMath>
      </m:oMathPara>
    </w:p>
    <w:p w14:paraId="66A16864" w14:textId="77777777" w:rsidR="00381B5C" w:rsidRPr="0023536B" w:rsidRDefault="00381B5C" w:rsidP="00381B5C">
      <w:pPr>
        <w:rPr>
          <w:rFonts w:ascii="Times New Roman" w:hAnsi="Times New Roman" w:cs="Times New Roman"/>
          <w:sz w:val="20"/>
          <w:szCs w:val="20"/>
        </w:rPr>
      </w:pPr>
    </w:p>
    <w:p w14:paraId="592EA655" w14:textId="2EDE7283" w:rsidR="00381B5C" w:rsidRPr="00381B5C" w:rsidRDefault="00381B5C" w:rsidP="00381B5C">
      <w:pPr>
        <w:ind w:left="720"/>
        <w:rPr>
          <w:rFonts w:ascii="Times New Roman" w:hAnsi="Times New Roman" w:cs="Times New Roman"/>
          <w:sz w:val="20"/>
          <w:szCs w:val="20"/>
        </w:rPr>
      </w:pPr>
      <m:oMathPara>
        <m:oMathParaPr>
          <m:jc m:val="left"/>
        </m:oMathParaPr>
        <m:oMath>
          <m:r>
            <w:rPr>
              <w:rFonts w:ascii="Cambria Math" w:hAnsi="Cambria Math"/>
              <w:sz w:val="20"/>
              <w:szCs w:val="20"/>
            </w:rPr>
            <m:t>UL=</m:t>
          </m:r>
          <m:d>
            <m:dPr>
              <m:ctrlPr>
                <w:rPr>
                  <w:rFonts w:ascii="Cambria Math" w:hAnsi="Cambria Math"/>
                  <w:i/>
                  <w:sz w:val="20"/>
                  <w:szCs w:val="20"/>
                </w:rPr>
              </m:ctrlPr>
            </m:dPr>
            <m:e>
              <m:acc>
                <m:accPr>
                  <m:chr m:val="̅"/>
                  <m:ctrlPr>
                    <w:rPr>
                      <w:rFonts w:ascii="Cambria Math" w:hAnsi="Cambria Math"/>
                      <w:i/>
                      <w:sz w:val="22"/>
                      <w:szCs w:val="22"/>
                    </w:rPr>
                  </m:ctrlPr>
                </m:accPr>
                <m:e>
                  <m:r>
                    <w:rPr>
                      <w:rFonts w:ascii="Cambria Math" w:hAnsi="Cambria Math"/>
                      <w:sz w:val="22"/>
                      <w:szCs w:val="22"/>
                    </w:rPr>
                    <m:t>X</m:t>
                  </m:r>
                </m:e>
              </m:acc>
              <m:r>
                <w:rPr>
                  <w:rFonts w:ascii="Cambria Math" w:hAnsi="Cambria Math"/>
                  <w:sz w:val="22"/>
                  <w:szCs w:val="22"/>
                </w:rPr>
                <m:t>-</m:t>
              </m:r>
              <m:acc>
                <m:accPr>
                  <m:chr m:val="̅"/>
                  <m:ctrlPr>
                    <w:rPr>
                      <w:rFonts w:ascii="Cambria Math" w:hAnsi="Cambria Math"/>
                      <w:i/>
                      <w:sz w:val="22"/>
                      <w:szCs w:val="22"/>
                    </w:rPr>
                  </m:ctrlPr>
                </m:accPr>
                <m:e>
                  <m:r>
                    <w:rPr>
                      <w:rFonts w:ascii="Cambria Math" w:hAnsi="Cambria Math"/>
                      <w:sz w:val="22"/>
                      <w:szCs w:val="22"/>
                    </w:rPr>
                    <m:t>Y</m:t>
                  </m:r>
                </m:e>
              </m:acc>
            </m:e>
          </m:d>
          <m:r>
            <w:rPr>
              <w:rFonts w:ascii="Cambria Math" w:hAnsi="Cambria Math"/>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r>
                <w:rPr>
                  <w:rFonts w:ascii="Cambria Math" w:hAnsi="Cambria Math" w:cs="Times New Roman"/>
                  <w:color w:val="FFFFFF" w:themeColor="background1"/>
                  <w:sz w:val="20"/>
                  <w:szCs w:val="20"/>
                </w:rPr>
                <m:t>.</m:t>
              </m:r>
            </m:e>
            <m:sub>
              <m:r>
                <w:rPr>
                  <w:rFonts w:ascii="Cambria Math" w:hAnsi="Cambria Math" w:cs="Times New Roman"/>
                  <w:sz w:val="20"/>
                  <w:szCs w:val="20"/>
                </w:rPr>
                <m:t>α</m:t>
              </m:r>
            </m:sub>
          </m:sSub>
          <m:d>
            <m:dPr>
              <m:ctrlPr>
                <w:rPr>
                  <w:rFonts w:ascii="Cambria Math" w:hAnsi="Cambria Math"/>
                  <w:i/>
                  <w:sz w:val="20"/>
                  <w:szCs w:val="20"/>
                </w:rPr>
              </m:ctrlPr>
            </m:dPr>
            <m:e>
              <m:sSub>
                <m:sSubPr>
                  <m:ctrlPr>
                    <w:rPr>
                      <w:rFonts w:ascii="Cambria Math" w:hAnsi="Cambria Math"/>
                      <w:i/>
                      <w:sz w:val="22"/>
                      <w:szCs w:val="22"/>
                    </w:rPr>
                  </m:ctrlPr>
                </m:sSubPr>
                <m:e>
                  <m:r>
                    <w:rPr>
                      <w:rFonts w:ascii="Cambria Math" w:hAnsi="Cambria Math"/>
                      <w:sz w:val="22"/>
                      <w:szCs w:val="22"/>
                    </w:rPr>
                    <m:t>s</m:t>
                  </m:r>
                </m:e>
                <m:sub>
                  <m:acc>
                    <m:accPr>
                      <m:chr m:val="̅"/>
                      <m:ctrlPr>
                        <w:rPr>
                          <w:rFonts w:ascii="Cambria Math" w:hAnsi="Cambria Math"/>
                          <w:i/>
                          <w:sz w:val="22"/>
                          <w:szCs w:val="22"/>
                        </w:rPr>
                      </m:ctrlPr>
                    </m:accPr>
                    <m:e>
                      <m:r>
                        <w:rPr>
                          <w:rFonts w:ascii="Cambria Math" w:hAnsi="Cambria Math"/>
                          <w:sz w:val="22"/>
                          <w:szCs w:val="22"/>
                        </w:rPr>
                        <m:t>D</m:t>
                      </m:r>
                    </m:e>
                  </m:acc>
                </m:sub>
              </m:sSub>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10.0-6.0</m:t>
              </m:r>
            </m:e>
          </m:d>
          <m:r>
            <w:rPr>
              <w:rFonts w:ascii="Cambria Math" w:hAnsi="Cambria Math"/>
              <w:sz w:val="20"/>
              <w:szCs w:val="20"/>
            </w:rPr>
            <m:t>+(9.925)(1.528)=4.0+15.165=19.17</m:t>
          </m:r>
        </m:oMath>
      </m:oMathPara>
    </w:p>
    <w:p w14:paraId="2B7A277E" w14:textId="77777777" w:rsidR="00381B5C" w:rsidRPr="0023536B" w:rsidRDefault="00381B5C" w:rsidP="00381B5C">
      <w:pPr>
        <w:rPr>
          <w:rFonts w:ascii="Times New Roman" w:hAnsi="Times New Roman" w:cs="Times New Roman"/>
          <w:sz w:val="20"/>
          <w:szCs w:val="20"/>
        </w:rPr>
      </w:pPr>
    </w:p>
    <w:p w14:paraId="77B92C37" w14:textId="3157153F" w:rsidR="00381B5C" w:rsidRPr="00381B5C" w:rsidRDefault="00381B5C" w:rsidP="00381B5C">
      <w:pPr>
        <w:pStyle w:val="ListParagraph"/>
        <w:numPr>
          <w:ilvl w:val="0"/>
          <w:numId w:val="31"/>
        </w:numPr>
        <w:rPr>
          <w:rFonts w:ascii="Times New Roman" w:hAnsi="Times New Roman" w:cs="Times New Roman"/>
          <w:sz w:val="20"/>
          <w:szCs w:val="20"/>
        </w:rPr>
      </w:pPr>
      <w:r>
        <w:rPr>
          <w:rFonts w:ascii="Times New Roman" w:hAnsi="Times New Roman" w:cs="Times New Roman"/>
          <w:sz w:val="20"/>
          <w:szCs w:val="20"/>
        </w:rPr>
        <w:t xml:space="preserve">The appropriate test is an independent-samples </w:t>
      </w:r>
      <w:r>
        <w:rPr>
          <w:rFonts w:ascii="Times New Roman" w:hAnsi="Times New Roman" w:cs="Times New Roman"/>
          <w:i/>
          <w:sz w:val="20"/>
          <w:szCs w:val="20"/>
        </w:rPr>
        <w:t>t</w:t>
      </w:r>
      <w:r>
        <w:rPr>
          <w:rFonts w:ascii="Times New Roman" w:hAnsi="Times New Roman" w:cs="Times New Roman"/>
          <w:sz w:val="20"/>
          <w:szCs w:val="20"/>
        </w:rPr>
        <w:t xml:space="preserve"> test, because there is no indication of any matching, natural pairs, or repeated-measures designs.</w:t>
      </w:r>
    </w:p>
    <w:p w14:paraId="15E23FA8" w14:textId="77777777" w:rsidR="00381B5C" w:rsidRPr="00381B5C" w:rsidRDefault="00381B5C" w:rsidP="00381B5C">
      <w:pPr>
        <w:rPr>
          <w:rFonts w:ascii="Times New Roman" w:hAnsi="Times New Roman" w:cs="Times New Roman"/>
          <w:sz w:val="20"/>
          <w:szCs w:val="20"/>
        </w:rPr>
      </w:pPr>
    </w:p>
    <w:p w14:paraId="23B0C54F" w14:textId="583E5A2C" w:rsidR="00381B5C" w:rsidRPr="00381B5C" w:rsidRDefault="00381B5C" w:rsidP="00381B5C">
      <w:pPr>
        <w:ind w:left="720"/>
        <w:rPr>
          <w:rStyle w:val="Bodytext9"/>
          <w:sz w:val="20"/>
          <w:szCs w:val="20"/>
          <w:shd w:val="clear" w:color="auto" w:fill="auto"/>
        </w:rPr>
      </w:pPr>
      <w:r>
        <w:rPr>
          <w:rFonts w:ascii="Times New Roman" w:hAnsi="Times New Roman" w:cs="Times New Roman"/>
          <w:sz w:val="20"/>
          <w:szCs w:val="20"/>
        </w:rPr>
        <w:t xml:space="preserve">We can be 95% confident that the true population mean difference is between -7.41 and 21.41. Because this interval contains zero, we cannot call these groups significantly different. </w:t>
      </w:r>
      <w:r>
        <w:rPr>
          <w:rStyle w:val="Bodytext9"/>
          <w:color w:val="000000"/>
          <w:sz w:val="20"/>
          <w:szCs w:val="20"/>
        </w:rPr>
        <w:t>Students who changed their answers (</w:t>
      </w: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=82.6</m:t>
        </m:r>
      </m:oMath>
      <w:r>
        <w:rPr>
          <w:rStyle w:val="Bodytext9"/>
          <w:color w:val="000000"/>
          <w:sz w:val="20"/>
          <w:szCs w:val="20"/>
        </w:rPr>
        <w:t>) did not perform significantly differently from those who stayed with their initial answers (</w:t>
      </w: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r>
          <w:rPr>
            <w:rFonts w:ascii="Cambria Math" w:hAnsi="Cambria Math"/>
            <w:sz w:val="20"/>
            <w:szCs w:val="20"/>
          </w:rPr>
          <m:t>=75.6</m:t>
        </m:r>
      </m:oMath>
      <w:r>
        <w:rPr>
          <w:rStyle w:val="Bodytext9"/>
          <w:color w:val="000000"/>
          <w:sz w:val="20"/>
          <w:szCs w:val="20"/>
        </w:rPr>
        <w:t xml:space="preserve">). The effect size index, </w:t>
      </w:r>
      <m:oMath>
        <m:r>
          <w:rPr>
            <w:rStyle w:val="Bodytext9"/>
            <w:rFonts w:ascii="Cambria Math" w:hAnsi="Cambria Math"/>
            <w:color w:val="000000"/>
            <w:sz w:val="20"/>
            <w:szCs w:val="20"/>
          </w:rPr>
          <m:t>d = 0.71</m:t>
        </m:r>
      </m:oMath>
      <w:r>
        <w:rPr>
          <w:rStyle w:val="Bodytext9"/>
          <w:color w:val="000000"/>
          <w:sz w:val="20"/>
          <w:szCs w:val="20"/>
        </w:rPr>
        <w:t>, was medium.</w:t>
      </w:r>
    </w:p>
    <w:p w14:paraId="4F8E20CB" w14:textId="77777777" w:rsidR="00381B5C" w:rsidRPr="00184FF0" w:rsidRDefault="00381B5C" w:rsidP="00381B5C">
      <w:pPr>
        <w:pStyle w:val="Bodytext1"/>
        <w:shd w:val="clear" w:color="auto" w:fill="auto"/>
        <w:spacing w:line="240" w:lineRule="auto"/>
        <w:ind w:firstLine="0"/>
        <w:rPr>
          <w:sz w:val="20"/>
          <w:szCs w:val="20"/>
        </w:rPr>
      </w:pPr>
    </w:p>
    <w:tbl>
      <w:tblPr>
        <w:tblStyle w:val="TableGrid"/>
        <w:tblW w:w="8926" w:type="dxa"/>
        <w:tblLook w:val="04A0" w:firstRow="1" w:lastRow="0" w:firstColumn="1" w:lastColumn="0" w:noHBand="0" w:noVBand="1"/>
        <w:tblDescription w:val="Answer to Problem 5. Computational table for independent-samples t-test on exam scores. Students who changed answers (X1) and X1 squared: 85 and 7225; 73 and 5329; 69 and 4761; 99 and 9801; 87 and 7569. Sigma X1 equals 413, Sigma X1 squared equals 34,685. Students who stayed with initial answers (X2) and X2 squared: 74 and 5476; 75 and 5625; 88 and 7744; 70 and 4900; 71 and 5041. Sigma X2 equals 378, sigma X2 squared equals 28,786."/>
      </w:tblPr>
      <w:tblGrid>
        <w:gridCol w:w="2387"/>
        <w:gridCol w:w="1985"/>
        <w:gridCol w:w="2387"/>
        <w:gridCol w:w="2167"/>
      </w:tblGrid>
      <w:tr w:rsidR="00381B5C" w:rsidRPr="00184FF0" w14:paraId="7B6BC3A5" w14:textId="77777777" w:rsidTr="00710E52">
        <w:trPr>
          <w:trHeight w:val="540"/>
          <w:tblHeader/>
        </w:trPr>
        <w:tc>
          <w:tcPr>
            <w:tcW w:w="2387" w:type="dxa"/>
          </w:tcPr>
          <w:p w14:paraId="1A8CF553" w14:textId="11F86EC4"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Students who changed answers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oMath>
            <w:r>
              <w:rPr>
                <w:rFonts w:ascii="Times New Roman" w:hAnsi="Times New Roman" w:cs="Times New Roman"/>
                <w:sz w:val="20"/>
                <w:szCs w:val="20"/>
              </w:rPr>
              <w:t>)</w:t>
            </w:r>
          </w:p>
        </w:tc>
        <w:tc>
          <w:tcPr>
            <w:tcW w:w="1985" w:type="dxa"/>
          </w:tcPr>
          <w:p w14:paraId="2CAC2202" w14:textId="00C140B7" w:rsidR="00381B5C" w:rsidRPr="00184FF0" w:rsidRDefault="00D810BD" w:rsidP="00381B5C">
            <w:pPr>
              <w:jc w:val="center"/>
              <w:rPr>
                <w:rFonts w:ascii="Times New Roman"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sz w:val="20"/>
                        <w:szCs w:val="20"/>
                      </w:rPr>
                      <m:t>X</m:t>
                    </m:r>
                  </m:e>
                  <m:sub>
                    <m:r>
                      <w:rPr>
                        <w:rFonts w:ascii="Cambria Math" w:hAnsi="Cambria Math" w:cs="Times New Roman"/>
                        <w:sz w:val="20"/>
                        <w:szCs w:val="20"/>
                      </w:rPr>
                      <m:t>1</m:t>
                    </m:r>
                  </m:sub>
                  <m:sup>
                    <m:r>
                      <w:rPr>
                        <w:rFonts w:ascii="Cambria Math" w:hAnsi="Cambria Math" w:cs="Times New Roman"/>
                        <w:sz w:val="20"/>
                        <w:szCs w:val="20"/>
                      </w:rPr>
                      <m:t>2</m:t>
                    </m:r>
                  </m:sup>
                </m:sSubSup>
              </m:oMath>
            </m:oMathPara>
          </w:p>
        </w:tc>
        <w:tc>
          <w:tcPr>
            <w:tcW w:w="2387" w:type="dxa"/>
          </w:tcPr>
          <w:p w14:paraId="62A16AAF" w14:textId="52373385"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Students who stayed with initial answers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oMath>
            <w:r>
              <w:rPr>
                <w:rFonts w:ascii="Times New Roman" w:hAnsi="Times New Roman" w:cs="Times New Roman"/>
                <w:sz w:val="20"/>
                <w:szCs w:val="20"/>
              </w:rPr>
              <w:t>)</w:t>
            </w:r>
          </w:p>
        </w:tc>
        <w:tc>
          <w:tcPr>
            <w:tcW w:w="2167" w:type="dxa"/>
          </w:tcPr>
          <w:p w14:paraId="6586B21C" w14:textId="2F7879E5" w:rsidR="00381B5C" w:rsidRPr="00184FF0" w:rsidRDefault="00D810BD" w:rsidP="00381B5C">
            <w:pPr>
              <w:jc w:val="center"/>
              <w:rPr>
                <w:rFonts w:ascii="Times New Roman" w:hAnsi="Times New Roman" w:cs="Times New Roman"/>
                <w:sz w:val="20"/>
                <w:szCs w:val="20"/>
              </w:rPr>
            </w:pPr>
            <m:oMathPara>
              <m:oMath>
                <m:sSubSup>
                  <m:sSubSupPr>
                    <m:ctrlPr>
                      <w:rPr>
                        <w:rFonts w:ascii="Cambria Math" w:hAnsi="Cambria Math" w:cs="Times New Roman"/>
                        <w:i/>
                        <w:sz w:val="20"/>
                        <w:szCs w:val="20"/>
                      </w:rPr>
                    </m:ctrlPr>
                  </m:sSubSupPr>
                  <m:e>
                    <m:r>
                      <w:rPr>
                        <w:rFonts w:ascii="Cambria Math" w:hAnsi="Cambria Math"/>
                        <w:sz w:val="20"/>
                        <w:szCs w:val="20"/>
                      </w:rPr>
                      <m:t>X</m:t>
                    </m:r>
                  </m:e>
                  <m:sub>
                    <m:r>
                      <w:rPr>
                        <w:rFonts w:ascii="Cambria Math" w:hAnsi="Cambria Math" w:cs="Times New Roman"/>
                        <w:sz w:val="20"/>
                        <w:szCs w:val="20"/>
                      </w:rPr>
                      <m:t>2</m:t>
                    </m:r>
                  </m:sub>
                  <m:sup>
                    <m:r>
                      <w:rPr>
                        <w:rFonts w:ascii="Cambria Math" w:hAnsi="Cambria Math" w:cs="Times New Roman"/>
                        <w:sz w:val="20"/>
                        <w:szCs w:val="20"/>
                      </w:rPr>
                      <m:t>2</m:t>
                    </m:r>
                  </m:sup>
                </m:sSubSup>
              </m:oMath>
            </m:oMathPara>
          </w:p>
        </w:tc>
      </w:tr>
      <w:tr w:rsidR="00381B5C" w:rsidRPr="00184FF0" w14:paraId="19C1A4A6" w14:textId="77777777" w:rsidTr="00710E52">
        <w:trPr>
          <w:trHeight w:val="270"/>
        </w:trPr>
        <w:tc>
          <w:tcPr>
            <w:tcW w:w="2387" w:type="dxa"/>
          </w:tcPr>
          <w:p w14:paraId="703D8B39"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85</w:t>
            </w:r>
          </w:p>
        </w:tc>
        <w:tc>
          <w:tcPr>
            <w:tcW w:w="1985" w:type="dxa"/>
          </w:tcPr>
          <w:p w14:paraId="0412F455"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7225</w:t>
            </w:r>
          </w:p>
        </w:tc>
        <w:tc>
          <w:tcPr>
            <w:tcW w:w="2387" w:type="dxa"/>
          </w:tcPr>
          <w:p w14:paraId="663426A3"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74</w:t>
            </w:r>
          </w:p>
        </w:tc>
        <w:tc>
          <w:tcPr>
            <w:tcW w:w="2167" w:type="dxa"/>
          </w:tcPr>
          <w:p w14:paraId="79BB192C"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5476</w:t>
            </w:r>
          </w:p>
        </w:tc>
      </w:tr>
      <w:tr w:rsidR="00381B5C" w:rsidRPr="00184FF0" w14:paraId="208F967B" w14:textId="77777777" w:rsidTr="00710E52">
        <w:trPr>
          <w:trHeight w:val="270"/>
        </w:trPr>
        <w:tc>
          <w:tcPr>
            <w:tcW w:w="2387" w:type="dxa"/>
          </w:tcPr>
          <w:p w14:paraId="34D62AEE"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73</w:t>
            </w:r>
          </w:p>
        </w:tc>
        <w:tc>
          <w:tcPr>
            <w:tcW w:w="1985" w:type="dxa"/>
          </w:tcPr>
          <w:p w14:paraId="1739AFE6"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5329</w:t>
            </w:r>
          </w:p>
        </w:tc>
        <w:tc>
          <w:tcPr>
            <w:tcW w:w="2387" w:type="dxa"/>
          </w:tcPr>
          <w:p w14:paraId="1B1DD051"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75</w:t>
            </w:r>
          </w:p>
        </w:tc>
        <w:tc>
          <w:tcPr>
            <w:tcW w:w="2167" w:type="dxa"/>
          </w:tcPr>
          <w:p w14:paraId="61CD6B05"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5625</w:t>
            </w:r>
          </w:p>
        </w:tc>
      </w:tr>
      <w:tr w:rsidR="00381B5C" w:rsidRPr="00184FF0" w14:paraId="17F60D4E" w14:textId="77777777" w:rsidTr="00710E52">
        <w:trPr>
          <w:trHeight w:val="253"/>
        </w:trPr>
        <w:tc>
          <w:tcPr>
            <w:tcW w:w="2387" w:type="dxa"/>
          </w:tcPr>
          <w:p w14:paraId="3F8CA33B"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69</w:t>
            </w:r>
          </w:p>
        </w:tc>
        <w:tc>
          <w:tcPr>
            <w:tcW w:w="1985" w:type="dxa"/>
          </w:tcPr>
          <w:p w14:paraId="115EF144"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4761</w:t>
            </w:r>
          </w:p>
        </w:tc>
        <w:tc>
          <w:tcPr>
            <w:tcW w:w="2387" w:type="dxa"/>
          </w:tcPr>
          <w:p w14:paraId="025A8796"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88</w:t>
            </w:r>
          </w:p>
        </w:tc>
        <w:tc>
          <w:tcPr>
            <w:tcW w:w="2167" w:type="dxa"/>
          </w:tcPr>
          <w:p w14:paraId="66103CB6"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7744</w:t>
            </w:r>
          </w:p>
        </w:tc>
      </w:tr>
      <w:tr w:rsidR="00381B5C" w:rsidRPr="00184FF0" w14:paraId="0779E679" w14:textId="77777777" w:rsidTr="00710E52">
        <w:trPr>
          <w:trHeight w:val="270"/>
        </w:trPr>
        <w:tc>
          <w:tcPr>
            <w:tcW w:w="2387" w:type="dxa"/>
          </w:tcPr>
          <w:p w14:paraId="55692521"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99</w:t>
            </w:r>
          </w:p>
        </w:tc>
        <w:tc>
          <w:tcPr>
            <w:tcW w:w="1985" w:type="dxa"/>
          </w:tcPr>
          <w:p w14:paraId="3DC23AE1"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9801</w:t>
            </w:r>
          </w:p>
        </w:tc>
        <w:tc>
          <w:tcPr>
            <w:tcW w:w="2387" w:type="dxa"/>
          </w:tcPr>
          <w:p w14:paraId="5F59A60C"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70</w:t>
            </w:r>
          </w:p>
        </w:tc>
        <w:tc>
          <w:tcPr>
            <w:tcW w:w="2167" w:type="dxa"/>
          </w:tcPr>
          <w:p w14:paraId="0D44122C"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4900</w:t>
            </w:r>
          </w:p>
        </w:tc>
      </w:tr>
      <w:tr w:rsidR="00381B5C" w:rsidRPr="00184FF0" w14:paraId="00CA9A84" w14:textId="77777777" w:rsidTr="00710E52">
        <w:trPr>
          <w:trHeight w:val="270"/>
        </w:trPr>
        <w:tc>
          <w:tcPr>
            <w:tcW w:w="2387" w:type="dxa"/>
          </w:tcPr>
          <w:p w14:paraId="6A8B642E"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87</w:t>
            </w:r>
          </w:p>
        </w:tc>
        <w:tc>
          <w:tcPr>
            <w:tcW w:w="1985" w:type="dxa"/>
          </w:tcPr>
          <w:p w14:paraId="008F29B5"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7569</w:t>
            </w:r>
          </w:p>
        </w:tc>
        <w:tc>
          <w:tcPr>
            <w:tcW w:w="2387" w:type="dxa"/>
          </w:tcPr>
          <w:p w14:paraId="0F3FB4F0"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71</w:t>
            </w:r>
          </w:p>
        </w:tc>
        <w:tc>
          <w:tcPr>
            <w:tcW w:w="2167" w:type="dxa"/>
          </w:tcPr>
          <w:p w14:paraId="1A0D06CD" w14:textId="77777777" w:rsidR="00381B5C" w:rsidRPr="00184FF0" w:rsidRDefault="00381B5C" w:rsidP="00381B5C">
            <w:pPr>
              <w:jc w:val="center"/>
              <w:rPr>
                <w:rFonts w:ascii="Times New Roman" w:hAnsi="Times New Roman" w:cs="Times New Roman"/>
                <w:sz w:val="20"/>
                <w:szCs w:val="20"/>
              </w:rPr>
            </w:pPr>
            <w:r>
              <w:rPr>
                <w:rFonts w:ascii="Times New Roman" w:hAnsi="Times New Roman" w:cs="Times New Roman"/>
                <w:sz w:val="20"/>
                <w:szCs w:val="20"/>
              </w:rPr>
              <w:t>5041</w:t>
            </w:r>
          </w:p>
        </w:tc>
      </w:tr>
      <w:tr w:rsidR="00381B5C" w:rsidRPr="00184FF0" w14:paraId="765C62FB" w14:textId="77777777" w:rsidTr="00710E52">
        <w:trPr>
          <w:trHeight w:val="270"/>
        </w:trPr>
        <w:tc>
          <w:tcPr>
            <w:tcW w:w="2387" w:type="dxa"/>
          </w:tcPr>
          <w:p w14:paraId="77965FFA" w14:textId="69572020" w:rsidR="00381B5C" w:rsidRPr="00184FF0"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r>
                    <m:rPr>
                      <m:sty m:val="p"/>
                    </m:rPr>
                    <w:rPr>
                      <w:rFonts w:ascii="Cambria Math" w:hAnsi="Cambria Math" w:cs="Times New Roman"/>
                      <w:sz w:val="20"/>
                      <w:szCs w:val="20"/>
                    </w:rPr>
                    <m:t>= 413</m:t>
                  </m:r>
                </m:e>
              </m:nary>
            </m:oMath>
            <w:r>
              <w:rPr>
                <w:rFonts w:ascii="Times New Roman" w:hAnsi="Times New Roman" w:cs="Times New Roman"/>
                <w:sz w:val="20"/>
                <w:szCs w:val="20"/>
              </w:rPr>
              <w:t xml:space="preserve"> </w:t>
            </w:r>
          </w:p>
        </w:tc>
        <w:tc>
          <w:tcPr>
            <w:tcW w:w="1985" w:type="dxa"/>
          </w:tcPr>
          <w:p w14:paraId="5EECEDD9" w14:textId="7AB68F6B" w:rsidR="00381B5C" w:rsidRPr="00184FF0"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Sup>
                    <m:sSubSupPr>
                      <m:ctrlPr>
                        <w:rPr>
                          <w:rFonts w:ascii="Cambria Math" w:hAnsi="Cambria Math" w:cs="Times New Roman"/>
                          <w:i/>
                          <w:sz w:val="20"/>
                          <w:szCs w:val="20"/>
                        </w:rPr>
                      </m:ctrlPr>
                    </m:sSubSupPr>
                    <m:e>
                      <m:r>
                        <w:rPr>
                          <w:rFonts w:ascii="Cambria Math" w:hAnsi="Cambria Math"/>
                          <w:sz w:val="20"/>
                          <w:szCs w:val="20"/>
                        </w:rPr>
                        <m:t>X</m:t>
                      </m:r>
                    </m:e>
                    <m:sub>
                      <m:r>
                        <w:rPr>
                          <w:rFonts w:ascii="Cambria Math" w:hAnsi="Cambria Math" w:cs="Times New Roman"/>
                          <w:sz w:val="20"/>
                          <w:szCs w:val="20"/>
                        </w:rPr>
                        <m:t>1</m:t>
                      </m:r>
                    </m:sub>
                    <m:sup>
                      <m:r>
                        <w:rPr>
                          <w:rFonts w:ascii="Cambria Math" w:hAnsi="Cambria Math" w:cs="Times New Roman"/>
                          <w:sz w:val="20"/>
                          <w:szCs w:val="20"/>
                        </w:rPr>
                        <m:t>2</m:t>
                      </m:r>
                    </m:sup>
                  </m:sSubSup>
                </m:e>
              </m:nary>
              <m:r>
                <m:rPr>
                  <m:sty m:val="p"/>
                </m:rPr>
                <w:rPr>
                  <w:rFonts w:ascii="Cambria Math" w:hAnsi="Cambria Math" w:cs="Times New Roman"/>
                  <w:sz w:val="20"/>
                  <w:szCs w:val="20"/>
                </w:rPr>
                <m:t>= 34,685</m:t>
              </m:r>
            </m:oMath>
            <w:r>
              <w:rPr>
                <w:rFonts w:ascii="Times New Roman" w:hAnsi="Times New Roman" w:cs="Times New Roman"/>
                <w:sz w:val="20"/>
                <w:szCs w:val="20"/>
              </w:rPr>
              <w:t xml:space="preserve"> </w:t>
            </w:r>
          </w:p>
        </w:tc>
        <w:tc>
          <w:tcPr>
            <w:tcW w:w="2387" w:type="dxa"/>
          </w:tcPr>
          <w:p w14:paraId="426D7A5E" w14:textId="610FD574" w:rsidR="00381B5C" w:rsidRPr="00184FF0"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e>
              </m:nary>
              <m:r>
                <m:rPr>
                  <m:sty m:val="p"/>
                </m:rPr>
                <w:rPr>
                  <w:rFonts w:ascii="Cambria Math" w:hAnsi="Cambria Math" w:cs="Times New Roman"/>
                  <w:sz w:val="20"/>
                  <w:szCs w:val="20"/>
                </w:rPr>
                <m:t>= 378</m:t>
              </m:r>
            </m:oMath>
            <w:r>
              <w:rPr>
                <w:rFonts w:ascii="Times New Roman" w:hAnsi="Times New Roman" w:cs="Times New Roman"/>
                <w:sz w:val="20"/>
                <w:szCs w:val="20"/>
              </w:rPr>
              <w:t xml:space="preserve"> </w:t>
            </w:r>
          </w:p>
        </w:tc>
        <w:tc>
          <w:tcPr>
            <w:tcW w:w="2167" w:type="dxa"/>
          </w:tcPr>
          <w:p w14:paraId="7CFC4E7F" w14:textId="4B53BD3C" w:rsidR="00381B5C" w:rsidRPr="00184FF0"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bSup>
                    <m:sSubSupPr>
                      <m:ctrlPr>
                        <w:rPr>
                          <w:rFonts w:ascii="Cambria Math" w:hAnsi="Cambria Math" w:cs="Times New Roman"/>
                          <w:i/>
                          <w:sz w:val="20"/>
                          <w:szCs w:val="20"/>
                        </w:rPr>
                      </m:ctrlPr>
                    </m:sSubSupPr>
                    <m:e>
                      <m:r>
                        <w:rPr>
                          <w:rFonts w:ascii="Cambria Math" w:hAnsi="Cambria Math"/>
                          <w:sz w:val="20"/>
                          <w:szCs w:val="20"/>
                        </w:rPr>
                        <m:t>X</m:t>
                      </m:r>
                    </m:e>
                    <m:sub>
                      <m:r>
                        <w:rPr>
                          <w:rFonts w:ascii="Cambria Math" w:hAnsi="Cambria Math" w:cs="Times New Roman"/>
                          <w:sz w:val="20"/>
                          <w:szCs w:val="20"/>
                        </w:rPr>
                        <m:t>2</m:t>
                      </m:r>
                    </m:sub>
                    <m:sup>
                      <m:r>
                        <w:rPr>
                          <w:rFonts w:ascii="Cambria Math" w:hAnsi="Cambria Math" w:cs="Times New Roman"/>
                          <w:sz w:val="20"/>
                          <w:szCs w:val="20"/>
                        </w:rPr>
                        <m:t>2</m:t>
                      </m:r>
                    </m:sup>
                  </m:sSubSup>
                </m:e>
              </m:nary>
              <m:r>
                <m:rPr>
                  <m:sty m:val="p"/>
                </m:rPr>
                <w:rPr>
                  <w:rFonts w:ascii="Cambria Math" w:hAnsi="Cambria Math" w:cs="Times New Roman"/>
                  <w:sz w:val="20"/>
                  <w:szCs w:val="20"/>
                </w:rPr>
                <m:t>= 28,786</m:t>
              </m:r>
            </m:oMath>
            <w:r>
              <w:rPr>
                <w:rFonts w:ascii="Times New Roman" w:hAnsi="Times New Roman" w:cs="Times New Roman"/>
                <w:sz w:val="20"/>
                <w:szCs w:val="20"/>
              </w:rPr>
              <w:t xml:space="preserve"> </w:t>
            </w:r>
          </w:p>
        </w:tc>
      </w:tr>
    </w:tbl>
    <w:p w14:paraId="514E3955" w14:textId="77777777" w:rsidR="00381B5C" w:rsidRPr="00184FF0" w:rsidRDefault="00381B5C" w:rsidP="00381B5C">
      <w:pPr>
        <w:pStyle w:val="Bodytext1"/>
        <w:shd w:val="clear" w:color="auto" w:fill="auto"/>
        <w:spacing w:line="240" w:lineRule="auto"/>
        <w:ind w:firstLine="0"/>
        <w:rPr>
          <w:sz w:val="20"/>
          <w:szCs w:val="20"/>
        </w:rPr>
      </w:pPr>
    </w:p>
    <w:p w14:paraId="40FA5F59" w14:textId="77777777" w:rsidR="00381B5C" w:rsidRPr="00184FF0" w:rsidRDefault="00D810BD" w:rsidP="00381B5C">
      <w:pPr>
        <w:pStyle w:val="Bodytext1"/>
        <w:shd w:val="clear" w:color="auto" w:fill="auto"/>
        <w:spacing w:line="240" w:lineRule="auto"/>
        <w:ind w:left="720" w:firstLine="0"/>
        <w:rPr>
          <w:sz w:val="20"/>
          <w:szCs w:val="20"/>
        </w:rPr>
      </w:pPr>
      <m:oMathPara>
        <m:oMathParaPr>
          <m:jc m:val="left"/>
        </m:oMathParaP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f>
            <m:fPr>
              <m:ctrlPr>
                <w:rPr>
                  <w:rFonts w:ascii="Cambria Math" w:hAnsi="Cambria Math"/>
                  <w:i/>
                  <w:sz w:val="20"/>
                  <w:szCs w:val="20"/>
                </w:rPr>
              </m:ctrlPr>
            </m:fPr>
            <m:num>
              <m:r>
                <m:rPr>
                  <m:sty m:val="p"/>
                </m:rPr>
                <w:rPr>
                  <w:rFonts w:ascii="Cambria Math" w:hAnsi="Cambria Math"/>
                  <w:sz w:val="20"/>
                  <w:szCs w:val="20"/>
                </w:rPr>
                <m:t>Σ</m:t>
              </m:r>
              <m:r>
                <w:rPr>
                  <w:rFonts w:ascii="Cambria Math" w:hAnsi="Cambria Math"/>
                  <w:sz w:val="20"/>
                  <w:szCs w:val="20"/>
                </w:rPr>
                <m:t>X</m:t>
              </m:r>
            </m:num>
            <m:den>
              <m:r>
                <w:rPr>
                  <w:rFonts w:ascii="Cambria Math" w:hAnsi="Cambria Math"/>
                  <w:sz w:val="20"/>
                  <w:szCs w:val="20"/>
                </w:rPr>
                <m:t>N</m:t>
              </m:r>
            </m:den>
          </m:f>
          <m:r>
            <w:rPr>
              <w:rFonts w:ascii="Cambria Math" w:hAnsi="Cambria Math"/>
              <w:sz w:val="20"/>
              <w:szCs w:val="20"/>
            </w:rPr>
            <m:t>=</m:t>
          </m:r>
          <m:f>
            <m:fPr>
              <m:ctrlPr>
                <w:rPr>
                  <w:rFonts w:ascii="Cambria Math" w:hAnsi="Cambria Math"/>
                  <w:i/>
                  <w:sz w:val="20"/>
                  <w:szCs w:val="20"/>
                </w:rPr>
              </m:ctrlPr>
            </m:fPr>
            <m:num>
              <m:r>
                <m:rPr>
                  <m:sty m:val="p"/>
                </m:rPr>
                <w:rPr>
                  <w:rFonts w:ascii="Cambria Math" w:hAnsi="Cambria Math"/>
                  <w:sz w:val="20"/>
                  <w:szCs w:val="20"/>
                </w:rPr>
                <m:t>413</m:t>
              </m:r>
            </m:num>
            <m:den>
              <m:r>
                <w:rPr>
                  <w:rFonts w:ascii="Cambria Math" w:hAnsi="Cambria Math"/>
                  <w:sz w:val="20"/>
                  <w:szCs w:val="20"/>
                </w:rPr>
                <m:t>5</m:t>
              </m:r>
            </m:den>
          </m:f>
          <m:r>
            <w:rPr>
              <w:rFonts w:ascii="Cambria Math" w:hAnsi="Cambria Math"/>
              <w:sz w:val="20"/>
              <w:szCs w:val="20"/>
            </w:rPr>
            <m:t>=82.6</m:t>
          </m:r>
        </m:oMath>
      </m:oMathPara>
    </w:p>
    <w:p w14:paraId="6028C1A1" w14:textId="77777777" w:rsidR="00381B5C" w:rsidRPr="00184FF0" w:rsidRDefault="00381B5C" w:rsidP="00381B5C">
      <w:pPr>
        <w:pStyle w:val="Bodytext1"/>
        <w:shd w:val="clear" w:color="auto" w:fill="auto"/>
        <w:spacing w:line="240" w:lineRule="auto"/>
        <w:ind w:left="720" w:firstLine="0"/>
        <w:rPr>
          <w:sz w:val="20"/>
          <w:szCs w:val="20"/>
        </w:rPr>
      </w:pPr>
    </w:p>
    <w:p w14:paraId="169937B3" w14:textId="77777777" w:rsidR="00381B5C" w:rsidRPr="00184FF0" w:rsidRDefault="00D810BD" w:rsidP="00381B5C">
      <w:pPr>
        <w:pStyle w:val="Bodytext1"/>
        <w:shd w:val="clear" w:color="auto" w:fill="auto"/>
        <w:spacing w:line="240" w:lineRule="auto"/>
        <w:ind w:left="720" w:firstLine="0"/>
        <w:rPr>
          <w:sz w:val="20"/>
          <w:szCs w:val="20"/>
        </w:rPr>
      </w:pPr>
      <m:oMathPara>
        <m:oMathParaPr>
          <m:jc m:val="left"/>
        </m:oMathParaP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r>
            <w:rPr>
              <w:rFonts w:ascii="Cambria Math" w:hAnsi="Cambria Math"/>
              <w:sz w:val="20"/>
              <w:szCs w:val="20"/>
            </w:rPr>
            <m:t>=</m:t>
          </m:r>
          <m:f>
            <m:fPr>
              <m:ctrlPr>
                <w:rPr>
                  <w:rFonts w:ascii="Cambria Math" w:hAnsi="Cambria Math"/>
                  <w:i/>
                  <w:sz w:val="20"/>
                  <w:szCs w:val="20"/>
                </w:rPr>
              </m:ctrlPr>
            </m:fPr>
            <m:num>
              <m:r>
                <m:rPr>
                  <m:sty m:val="p"/>
                </m:rPr>
                <w:rPr>
                  <w:rFonts w:ascii="Cambria Math" w:hAnsi="Cambria Math"/>
                  <w:sz w:val="20"/>
                  <w:szCs w:val="20"/>
                </w:rPr>
                <m:t>Σ</m:t>
              </m:r>
              <m:r>
                <w:rPr>
                  <w:rFonts w:ascii="Cambria Math" w:hAnsi="Cambria Math"/>
                  <w:sz w:val="20"/>
                  <w:szCs w:val="20"/>
                </w:rPr>
                <m:t>X</m:t>
              </m:r>
            </m:num>
            <m:den>
              <m:r>
                <w:rPr>
                  <w:rFonts w:ascii="Cambria Math" w:hAnsi="Cambria Math"/>
                  <w:sz w:val="20"/>
                  <w:szCs w:val="20"/>
                </w:rPr>
                <m:t>N</m:t>
              </m:r>
            </m:den>
          </m:f>
          <m:r>
            <w:rPr>
              <w:rFonts w:ascii="Cambria Math" w:hAnsi="Cambria Math"/>
              <w:sz w:val="20"/>
              <w:szCs w:val="20"/>
            </w:rPr>
            <m:t>=</m:t>
          </m:r>
          <m:f>
            <m:fPr>
              <m:ctrlPr>
                <w:rPr>
                  <w:rFonts w:ascii="Cambria Math" w:hAnsi="Cambria Math"/>
                  <w:i/>
                  <w:sz w:val="20"/>
                  <w:szCs w:val="20"/>
                </w:rPr>
              </m:ctrlPr>
            </m:fPr>
            <m:num>
              <m:r>
                <m:rPr>
                  <m:sty m:val="p"/>
                </m:rPr>
                <w:rPr>
                  <w:rFonts w:ascii="Cambria Math" w:hAnsi="Cambria Math"/>
                  <w:sz w:val="20"/>
                  <w:szCs w:val="20"/>
                </w:rPr>
                <m:t>378</m:t>
              </m:r>
            </m:num>
            <m:den>
              <m:r>
                <w:rPr>
                  <w:rFonts w:ascii="Cambria Math" w:hAnsi="Cambria Math"/>
                  <w:sz w:val="20"/>
                  <w:szCs w:val="20"/>
                </w:rPr>
                <m:t>5</m:t>
              </m:r>
            </m:den>
          </m:f>
          <m:r>
            <w:rPr>
              <w:rFonts w:ascii="Cambria Math" w:hAnsi="Cambria Math"/>
              <w:sz w:val="20"/>
              <w:szCs w:val="20"/>
            </w:rPr>
            <m:t>=75.6</m:t>
          </m:r>
        </m:oMath>
      </m:oMathPara>
    </w:p>
    <w:p w14:paraId="0EFA8B52" w14:textId="77777777" w:rsidR="00381B5C" w:rsidRPr="00184FF0" w:rsidRDefault="00381B5C" w:rsidP="00381B5C">
      <w:pPr>
        <w:pStyle w:val="Bodytext1"/>
        <w:shd w:val="clear" w:color="auto" w:fill="auto"/>
        <w:spacing w:line="240" w:lineRule="auto"/>
        <w:ind w:left="720" w:firstLine="0"/>
        <w:rPr>
          <w:sz w:val="20"/>
          <w:szCs w:val="20"/>
        </w:rPr>
      </w:pPr>
    </w:p>
    <w:p w14:paraId="3CBF9298" w14:textId="77777777" w:rsidR="00381B5C" w:rsidRPr="00184FF0" w:rsidRDefault="00D810BD" w:rsidP="00381B5C">
      <w:pPr>
        <w:pStyle w:val="Bodytext1"/>
        <w:shd w:val="clear" w:color="auto" w:fill="auto"/>
        <w:spacing w:line="240" w:lineRule="auto"/>
        <w:ind w:left="720" w:firstLine="0"/>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s</m:t>
              </m:r>
            </m:e>
            <m:sub>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sub>
          </m:sSub>
          <m:r>
            <w:rPr>
              <w:rFonts w:ascii="Cambria Math" w:hAnsi="Cambria Math"/>
              <w:sz w:val="20"/>
              <w:szCs w:val="20"/>
            </w:rPr>
            <m:t>=</m:t>
          </m:r>
          <m:rad>
            <m:radPr>
              <m:degHide m:val="1"/>
              <m:ctrlPr>
                <w:rPr>
                  <w:rFonts w:ascii="Cambria Math" w:hAnsi="Cambria Math" w:cs="Arial"/>
                  <w:i/>
                  <w:sz w:val="20"/>
                  <w:szCs w:val="20"/>
                </w:rPr>
              </m:ctrlPr>
            </m:radPr>
            <m:deg/>
            <m:e>
              <m:f>
                <m:fPr>
                  <m:ctrlPr>
                    <w:rPr>
                      <w:rFonts w:ascii="Cambria Math" w:hAnsi="Cambria Math" w:cs="Arial"/>
                      <w:i/>
                      <w:sz w:val="20"/>
                      <w:szCs w:val="20"/>
                    </w:rPr>
                  </m:ctrlPr>
                </m:fPr>
                <m:num>
                  <m:nary>
                    <m:naryPr>
                      <m:chr m:val="∑"/>
                      <m:limLoc m:val="undOvr"/>
                      <m:subHide m:val="1"/>
                      <m:supHide m:val="1"/>
                      <m:ctrlPr>
                        <w:rPr>
                          <w:rFonts w:ascii="Cambria Math" w:hAnsi="Cambria Math"/>
                          <w:i/>
                          <w:sz w:val="20"/>
                          <w:szCs w:val="20"/>
                        </w:rPr>
                      </m:ctrlPr>
                    </m:naryPr>
                    <m:sub/>
                    <m:sup/>
                    <m:e>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e>
                        <m:sup>
                          <m:r>
                            <w:rPr>
                              <w:rFonts w:ascii="Cambria Math" w:hAnsi="Cambria Math"/>
                              <w:sz w:val="20"/>
                              <w:szCs w:val="20"/>
                            </w:rPr>
                            <m:t>2</m:t>
                          </m:r>
                        </m:sup>
                      </m:sSup>
                    </m:e>
                  </m:nary>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e>
                              </m:nary>
                            </m:e>
                          </m:d>
                        </m:e>
                        <m:sup>
                          <m:r>
                            <w:rPr>
                              <w:rFonts w:ascii="Cambria Math" w:hAnsi="Cambria Math"/>
                              <w:sz w:val="20"/>
                              <w:szCs w:val="20"/>
                            </w:rPr>
                            <m:t>2</m:t>
                          </m:r>
                        </m:sup>
                      </m:sSup>
                    </m:num>
                    <m:den>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1</m:t>
                          </m:r>
                        </m:sub>
                      </m:sSub>
                    </m:den>
                  </m:f>
                  <m:r>
                    <w:rPr>
                      <w:rFonts w:ascii="Cambria Math" w:hAnsi="Cambria Math"/>
                      <w:sz w:val="20"/>
                      <w:szCs w:val="20"/>
                    </w:rPr>
                    <m:t>+</m:t>
                  </m:r>
                  <m:nary>
                    <m:naryPr>
                      <m:chr m:val="∑"/>
                      <m:limLoc m:val="undOvr"/>
                      <m:subHide m:val="1"/>
                      <m:supHide m:val="1"/>
                      <m:ctrlPr>
                        <w:rPr>
                          <w:rFonts w:ascii="Cambria Math" w:hAnsi="Cambria Math"/>
                          <w:i/>
                          <w:sz w:val="20"/>
                          <w:szCs w:val="20"/>
                        </w:rPr>
                      </m:ctrlPr>
                    </m:naryPr>
                    <m:sub/>
                    <m:sup/>
                    <m:e>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e>
                        <m:sup>
                          <m:r>
                            <w:rPr>
                              <w:rFonts w:ascii="Cambria Math" w:hAnsi="Cambria Math"/>
                              <w:sz w:val="20"/>
                              <w:szCs w:val="20"/>
                            </w:rPr>
                            <m:t>2</m:t>
                          </m:r>
                        </m:sup>
                      </m:sSup>
                    </m:e>
                  </m:nary>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e>
                              </m:nary>
                            </m:e>
                          </m:d>
                        </m:e>
                        <m:sup>
                          <m:r>
                            <w:rPr>
                              <w:rFonts w:ascii="Cambria Math" w:hAnsi="Cambria Math"/>
                              <w:sz w:val="20"/>
                              <w:szCs w:val="20"/>
                            </w:rPr>
                            <m:t>2</m:t>
                          </m:r>
                        </m:sup>
                      </m:sSup>
                    </m:num>
                    <m:den>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2</m:t>
                          </m:r>
                        </m:sub>
                      </m:sSub>
                    </m:den>
                  </m:f>
                </m:num>
                <m:den>
                  <m:sSub>
                    <m:sSubPr>
                      <m:ctrlPr>
                        <w:rPr>
                          <w:rFonts w:ascii="Cambria Math" w:hAnsi="Cambria Math" w:cs="Arial"/>
                          <w:i/>
                          <w:sz w:val="20"/>
                          <w:szCs w:val="20"/>
                        </w:rPr>
                      </m:ctrlPr>
                    </m:sSubPr>
                    <m:e>
                      <m:r>
                        <w:rPr>
                          <w:rFonts w:ascii="Cambria Math" w:hAnsi="Cambria Math" w:cs="Arial"/>
                          <w:sz w:val="20"/>
                          <w:szCs w:val="20"/>
                        </w:rPr>
                        <m:t>N</m:t>
                      </m:r>
                    </m:e>
                    <m:sub>
                      <m:r>
                        <w:rPr>
                          <w:rFonts w:ascii="Cambria Math" w:hAnsi="Cambria Math" w:cs="Arial"/>
                          <w:sz w:val="20"/>
                          <w:szCs w:val="20"/>
                        </w:rPr>
                        <m:t>1</m:t>
                      </m:r>
                    </m:sub>
                  </m:sSub>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N</m:t>
                          </m:r>
                        </m:e>
                        <m:sub>
                          <m:r>
                            <w:rPr>
                              <w:rFonts w:ascii="Cambria Math" w:hAnsi="Cambria Math" w:cs="Arial"/>
                              <w:sz w:val="20"/>
                              <w:szCs w:val="20"/>
                            </w:rPr>
                            <m:t>2</m:t>
                          </m:r>
                        </m:sub>
                      </m:sSub>
                      <m:r>
                        <w:rPr>
                          <w:rFonts w:ascii="Cambria Math" w:hAnsi="Cambria Math" w:cs="Arial"/>
                          <w:sz w:val="20"/>
                          <w:szCs w:val="20"/>
                        </w:rPr>
                        <m:t>-</m:t>
                      </m:r>
                      <m:r>
                        <w:rPr>
                          <w:rFonts w:ascii="Cambria Math" w:hAnsi="Cambria Math" w:cs="Arial"/>
                          <w:sz w:val="20"/>
                          <w:szCs w:val="20"/>
                        </w:rPr>
                        <m:t>1</m:t>
                      </m:r>
                    </m:e>
                  </m:d>
                </m:den>
              </m:f>
            </m:e>
          </m:rad>
        </m:oMath>
      </m:oMathPara>
    </w:p>
    <w:p w14:paraId="1C67A7D7" w14:textId="77777777" w:rsidR="00381B5C" w:rsidRPr="00184FF0" w:rsidRDefault="00381B5C" w:rsidP="00381B5C">
      <w:pPr>
        <w:pStyle w:val="Bodytext1"/>
        <w:shd w:val="clear" w:color="auto" w:fill="auto"/>
        <w:spacing w:line="240" w:lineRule="auto"/>
        <w:ind w:left="720" w:firstLine="0"/>
        <w:rPr>
          <w:sz w:val="20"/>
          <w:szCs w:val="20"/>
        </w:rPr>
      </w:pPr>
    </w:p>
    <w:p w14:paraId="4F9E95AE" w14:textId="77777777" w:rsidR="00381B5C" w:rsidRPr="00184FF0" w:rsidRDefault="00381B5C" w:rsidP="00381B5C">
      <w:pPr>
        <w:pStyle w:val="Bodytext1"/>
        <w:shd w:val="clear" w:color="auto" w:fill="auto"/>
        <w:spacing w:line="240" w:lineRule="auto"/>
        <w:ind w:left="720" w:firstLine="0"/>
        <w:rPr>
          <w:sz w:val="20"/>
          <w:szCs w:val="20"/>
        </w:rPr>
      </w:pPr>
      <m:oMathPara>
        <m:oMathParaPr>
          <m:jc m:val="left"/>
        </m:oMathParaPr>
        <m:oMath>
          <m:r>
            <w:rPr>
              <w:rFonts w:ascii="Cambria Math" w:hAnsi="Cambria Math"/>
              <w:sz w:val="20"/>
              <w:szCs w:val="20"/>
            </w:rPr>
            <m:t>=</m:t>
          </m:r>
          <m:rad>
            <m:radPr>
              <m:degHide m:val="1"/>
              <m:ctrlPr>
                <w:rPr>
                  <w:rFonts w:ascii="Cambria Math" w:hAnsi="Cambria Math" w:cs="Arial"/>
                  <w:i/>
                  <w:sz w:val="20"/>
                  <w:szCs w:val="20"/>
                </w:rPr>
              </m:ctrlPr>
            </m:radPr>
            <m:deg/>
            <m:e>
              <m:f>
                <m:fPr>
                  <m:ctrlPr>
                    <w:rPr>
                      <w:rFonts w:ascii="Cambria Math" w:hAnsi="Cambria Math" w:cs="Arial"/>
                      <w:i/>
                      <w:sz w:val="20"/>
                      <w:szCs w:val="20"/>
                    </w:rPr>
                  </m:ctrlPr>
                </m:fPr>
                <m:num>
                  <m:r>
                    <w:rPr>
                      <w:rFonts w:ascii="Cambria Math" w:hAnsi="Cambria Math"/>
                      <w:sz w:val="20"/>
                      <w:szCs w:val="20"/>
                    </w:rPr>
                    <m:t>34,685-</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413</m:t>
                          </m:r>
                        </m:e>
                        <m:sup>
                          <m:r>
                            <w:rPr>
                              <w:rFonts w:ascii="Cambria Math" w:hAnsi="Cambria Math"/>
                              <w:sz w:val="20"/>
                              <w:szCs w:val="20"/>
                            </w:rPr>
                            <m:t>2</m:t>
                          </m:r>
                        </m:sup>
                      </m:sSup>
                    </m:num>
                    <m:den>
                      <m:r>
                        <w:rPr>
                          <w:rFonts w:ascii="Cambria Math" w:hAnsi="Cambria Math"/>
                          <w:sz w:val="20"/>
                          <w:szCs w:val="20"/>
                        </w:rPr>
                        <m:t>5</m:t>
                      </m:r>
                    </m:den>
                  </m:f>
                  <m:r>
                    <w:rPr>
                      <w:rFonts w:ascii="Cambria Math" w:hAnsi="Cambria Math"/>
                      <w:sz w:val="20"/>
                      <w:szCs w:val="20"/>
                    </w:rPr>
                    <m:t>+28,786-</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378</m:t>
                          </m:r>
                        </m:e>
                        <m:sup>
                          <m:r>
                            <w:rPr>
                              <w:rFonts w:ascii="Cambria Math" w:hAnsi="Cambria Math"/>
                              <w:sz w:val="20"/>
                              <w:szCs w:val="20"/>
                            </w:rPr>
                            <m:t>2</m:t>
                          </m:r>
                        </m:sup>
                      </m:sSup>
                    </m:num>
                    <m:den>
                      <m:r>
                        <w:rPr>
                          <w:rFonts w:ascii="Cambria Math" w:hAnsi="Cambria Math"/>
                          <w:sz w:val="20"/>
                          <w:szCs w:val="20"/>
                        </w:rPr>
                        <m:t>5</m:t>
                      </m:r>
                    </m:den>
                  </m:f>
                </m:num>
                <m:den>
                  <m:r>
                    <w:rPr>
                      <w:rFonts w:ascii="Cambria Math" w:hAnsi="Cambria Math" w:cs="Arial"/>
                      <w:sz w:val="20"/>
                      <w:szCs w:val="20"/>
                    </w:rPr>
                    <m:t>5</m:t>
                  </m:r>
                  <m:d>
                    <m:dPr>
                      <m:ctrlPr>
                        <w:rPr>
                          <w:rFonts w:ascii="Cambria Math" w:hAnsi="Cambria Math" w:cs="Arial"/>
                          <w:i/>
                          <w:sz w:val="20"/>
                          <w:szCs w:val="20"/>
                        </w:rPr>
                      </m:ctrlPr>
                    </m:dPr>
                    <m:e>
                      <m:r>
                        <w:rPr>
                          <w:rFonts w:ascii="Cambria Math" w:hAnsi="Cambria Math" w:cs="Arial"/>
                          <w:sz w:val="20"/>
                          <w:szCs w:val="20"/>
                        </w:rPr>
                        <m:t>5-1</m:t>
                      </m:r>
                    </m:e>
                  </m:d>
                </m:den>
              </m:f>
            </m:e>
          </m:rad>
        </m:oMath>
      </m:oMathPara>
    </w:p>
    <w:p w14:paraId="11E1255B" w14:textId="77777777" w:rsidR="00381B5C" w:rsidRPr="00184FF0" w:rsidRDefault="00381B5C" w:rsidP="00381B5C">
      <w:pPr>
        <w:pStyle w:val="Bodytext1"/>
        <w:shd w:val="clear" w:color="auto" w:fill="auto"/>
        <w:spacing w:line="240" w:lineRule="auto"/>
        <w:ind w:left="720" w:firstLine="0"/>
        <w:rPr>
          <w:sz w:val="20"/>
          <w:szCs w:val="20"/>
        </w:rPr>
      </w:pPr>
    </w:p>
    <w:p w14:paraId="0562D22E" w14:textId="77777777" w:rsidR="00381B5C" w:rsidRPr="00184FF0" w:rsidRDefault="00381B5C" w:rsidP="00381B5C">
      <w:pPr>
        <w:pStyle w:val="Bodytext1"/>
        <w:shd w:val="clear" w:color="auto" w:fill="auto"/>
        <w:spacing w:line="240" w:lineRule="auto"/>
        <w:ind w:left="720" w:firstLine="0"/>
        <w:rPr>
          <w:sz w:val="20"/>
          <w:szCs w:val="20"/>
        </w:rPr>
      </w:pPr>
      <m:oMathPara>
        <m:oMathParaPr>
          <m:jc m:val="left"/>
        </m:oMathParaPr>
        <m:oMath>
          <m:r>
            <w:rPr>
              <w:rFonts w:ascii="Cambria Math" w:hAnsi="Cambria Math" w:cs="Arial"/>
              <w:sz w:val="20"/>
              <w:szCs w:val="20"/>
            </w:rPr>
            <w:lastRenderedPageBreak/>
            <m:t>=</m:t>
          </m:r>
          <m:rad>
            <m:radPr>
              <m:degHide m:val="1"/>
              <m:ctrlPr>
                <w:rPr>
                  <w:rFonts w:ascii="Cambria Math" w:hAnsi="Cambria Math" w:cs="Arial"/>
                  <w:i/>
                  <w:sz w:val="20"/>
                  <w:szCs w:val="20"/>
                </w:rPr>
              </m:ctrlPr>
            </m:radPr>
            <m:deg/>
            <m:e>
              <m:f>
                <m:fPr>
                  <m:ctrlPr>
                    <w:rPr>
                      <w:rFonts w:ascii="Cambria Math" w:hAnsi="Cambria Math" w:cs="Arial"/>
                      <w:i/>
                      <w:sz w:val="20"/>
                      <w:szCs w:val="20"/>
                    </w:rPr>
                  </m:ctrlPr>
                </m:fPr>
                <m:num>
                  <m:r>
                    <w:rPr>
                      <w:rFonts w:ascii="Cambria Math" w:hAnsi="Cambria Math"/>
                      <w:sz w:val="20"/>
                      <w:szCs w:val="20"/>
                    </w:rPr>
                    <m:t>34,685-34,113.8+28,786-28,576.8</m:t>
                  </m:r>
                </m:num>
                <m:den>
                  <m:r>
                    <w:rPr>
                      <w:rFonts w:ascii="Cambria Math" w:hAnsi="Cambria Math" w:cs="Arial"/>
                      <w:sz w:val="20"/>
                      <w:szCs w:val="20"/>
                    </w:rPr>
                    <m:t>20</m:t>
                  </m:r>
                </m:den>
              </m:f>
            </m:e>
          </m:rad>
        </m:oMath>
      </m:oMathPara>
    </w:p>
    <w:p w14:paraId="3B25D214" w14:textId="77777777" w:rsidR="00381B5C" w:rsidRPr="00184FF0" w:rsidRDefault="00381B5C" w:rsidP="00381B5C">
      <w:pPr>
        <w:pStyle w:val="Bodytext1"/>
        <w:shd w:val="clear" w:color="auto" w:fill="auto"/>
        <w:spacing w:line="240" w:lineRule="auto"/>
        <w:ind w:left="720" w:firstLine="0"/>
        <w:rPr>
          <w:sz w:val="20"/>
          <w:szCs w:val="20"/>
        </w:rPr>
      </w:pPr>
    </w:p>
    <w:p w14:paraId="34F918EA" w14:textId="77777777" w:rsidR="00381B5C" w:rsidRPr="00184FF0" w:rsidRDefault="00381B5C" w:rsidP="00381B5C">
      <w:pPr>
        <w:pStyle w:val="Bodytext1"/>
        <w:shd w:val="clear" w:color="auto" w:fill="auto"/>
        <w:spacing w:line="240" w:lineRule="auto"/>
        <w:ind w:left="720" w:firstLine="0"/>
        <w:rPr>
          <w:sz w:val="20"/>
          <w:szCs w:val="20"/>
        </w:rPr>
      </w:pPr>
      <m:oMathPara>
        <m:oMathParaPr>
          <m:jc m:val="left"/>
        </m:oMathParaPr>
        <m:oMath>
          <m:r>
            <w:rPr>
              <w:rFonts w:ascii="Cambria Math" w:hAnsi="Cambria Math" w:cs="Arial"/>
              <w:sz w:val="20"/>
              <w:szCs w:val="20"/>
            </w:rPr>
            <m:t>=</m:t>
          </m:r>
          <m:rad>
            <m:radPr>
              <m:degHide m:val="1"/>
              <m:ctrlPr>
                <w:rPr>
                  <w:rFonts w:ascii="Cambria Math" w:hAnsi="Cambria Math" w:cs="Arial"/>
                  <w:i/>
                  <w:sz w:val="20"/>
                  <w:szCs w:val="20"/>
                </w:rPr>
              </m:ctrlPr>
            </m:radPr>
            <m:deg/>
            <m:e>
              <m:f>
                <m:fPr>
                  <m:ctrlPr>
                    <w:rPr>
                      <w:rFonts w:ascii="Cambria Math" w:hAnsi="Cambria Math" w:cs="Arial"/>
                      <w:i/>
                      <w:sz w:val="20"/>
                      <w:szCs w:val="20"/>
                    </w:rPr>
                  </m:ctrlPr>
                </m:fPr>
                <m:num>
                  <m:r>
                    <w:rPr>
                      <w:rFonts w:ascii="Cambria Math" w:hAnsi="Cambria Math"/>
                      <w:sz w:val="20"/>
                      <w:szCs w:val="20"/>
                    </w:rPr>
                    <m:t>571.2+209.2</m:t>
                  </m:r>
                </m:num>
                <m:den>
                  <m:r>
                    <w:rPr>
                      <w:rFonts w:ascii="Cambria Math" w:hAnsi="Cambria Math" w:cs="Arial"/>
                      <w:sz w:val="20"/>
                      <w:szCs w:val="20"/>
                    </w:rPr>
                    <m:t>20</m:t>
                  </m:r>
                </m:den>
              </m:f>
            </m:e>
          </m:rad>
          <m:r>
            <w:rPr>
              <w:rFonts w:ascii="Cambria Math" w:hAnsi="Cambria Math" w:cs="Arial"/>
              <w:sz w:val="20"/>
              <w:szCs w:val="20"/>
            </w:rPr>
            <m:t>=</m:t>
          </m:r>
          <m:rad>
            <m:radPr>
              <m:degHide m:val="1"/>
              <m:ctrlPr>
                <w:rPr>
                  <w:rFonts w:ascii="Cambria Math" w:hAnsi="Cambria Math" w:cs="Arial"/>
                  <w:i/>
                  <w:sz w:val="20"/>
                  <w:szCs w:val="20"/>
                </w:rPr>
              </m:ctrlPr>
            </m:radPr>
            <m:deg/>
            <m:e>
              <m:f>
                <m:fPr>
                  <m:ctrlPr>
                    <w:rPr>
                      <w:rFonts w:ascii="Cambria Math" w:hAnsi="Cambria Math" w:cs="Arial"/>
                      <w:i/>
                      <w:sz w:val="20"/>
                      <w:szCs w:val="20"/>
                    </w:rPr>
                  </m:ctrlPr>
                </m:fPr>
                <m:num>
                  <m:r>
                    <w:rPr>
                      <w:rFonts w:ascii="Cambria Math" w:hAnsi="Cambria Math"/>
                      <w:sz w:val="20"/>
                      <w:szCs w:val="20"/>
                    </w:rPr>
                    <m:t>780.4</m:t>
                  </m:r>
                </m:num>
                <m:den>
                  <m:r>
                    <w:rPr>
                      <w:rFonts w:ascii="Cambria Math" w:hAnsi="Cambria Math" w:cs="Arial"/>
                      <w:sz w:val="20"/>
                      <w:szCs w:val="20"/>
                    </w:rPr>
                    <m:t>20</m:t>
                  </m:r>
                </m:den>
              </m:f>
            </m:e>
          </m:rad>
          <m:r>
            <w:rPr>
              <w:rFonts w:ascii="Cambria Math" w:hAnsi="Cambria Math" w:cs="Arial"/>
              <w:sz w:val="20"/>
              <w:szCs w:val="20"/>
            </w:rPr>
            <m:t>=</m:t>
          </m:r>
          <m:rad>
            <m:radPr>
              <m:degHide m:val="1"/>
              <m:ctrlPr>
                <w:rPr>
                  <w:rFonts w:ascii="Cambria Math" w:hAnsi="Cambria Math" w:cs="Arial"/>
                  <w:i/>
                  <w:sz w:val="20"/>
                  <w:szCs w:val="20"/>
                </w:rPr>
              </m:ctrlPr>
            </m:radPr>
            <m:deg/>
            <m:e>
              <m:r>
                <w:rPr>
                  <w:rFonts w:ascii="Cambria Math" w:hAnsi="Cambria Math" w:cs="Arial"/>
                  <w:sz w:val="20"/>
                  <w:szCs w:val="20"/>
                </w:rPr>
                <m:t>39.02</m:t>
              </m:r>
            </m:e>
          </m:rad>
          <m:r>
            <w:rPr>
              <w:rFonts w:ascii="Cambria Math" w:hAnsi="Cambria Math" w:cs="Arial"/>
              <w:sz w:val="20"/>
              <w:szCs w:val="20"/>
            </w:rPr>
            <m:t>=6.247</m:t>
          </m:r>
        </m:oMath>
      </m:oMathPara>
    </w:p>
    <w:p w14:paraId="533DA611" w14:textId="77777777" w:rsidR="00381B5C" w:rsidRPr="00184FF0" w:rsidRDefault="00381B5C" w:rsidP="00381B5C">
      <w:pPr>
        <w:pStyle w:val="Bodytext1"/>
        <w:shd w:val="clear" w:color="auto" w:fill="auto"/>
        <w:spacing w:line="240" w:lineRule="auto"/>
        <w:ind w:left="720" w:firstLine="0"/>
        <w:rPr>
          <w:sz w:val="20"/>
          <w:szCs w:val="20"/>
        </w:rPr>
      </w:pPr>
    </w:p>
    <w:p w14:paraId="7F18CAF0" w14:textId="17C64310" w:rsidR="00381B5C" w:rsidRPr="00F30A3F" w:rsidRDefault="005E73E3" w:rsidP="00F30A3F">
      <w:pPr>
        <w:pStyle w:val="Bodytext1"/>
        <w:shd w:val="clear" w:color="auto" w:fill="auto"/>
        <w:spacing w:line="240" w:lineRule="auto"/>
        <w:ind w:left="720" w:firstLine="0"/>
        <w:rPr>
          <w:rStyle w:val="Bodytext9"/>
          <w:color w:val="000000"/>
          <w:sz w:val="20"/>
          <w:szCs w:val="20"/>
        </w:rPr>
      </w:pPr>
      <m:oMathPara>
        <m:oMathParaPr>
          <m:jc m:val="left"/>
        </m:oMathParaPr>
        <m:oMath>
          <m:r>
            <w:rPr>
              <w:rStyle w:val="Bodytext9"/>
              <w:rFonts w:ascii="Cambria Math" w:hAnsi="Cambria Math"/>
              <w:color w:val="000000"/>
              <w:sz w:val="20"/>
              <w:szCs w:val="20"/>
            </w:rPr>
            <m:t>df=</m:t>
          </m:r>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N</m:t>
              </m:r>
            </m:e>
            <m:sub>
              <m:r>
                <w:rPr>
                  <w:rStyle w:val="Bodytext9"/>
                  <w:rFonts w:ascii="Cambria Math" w:hAnsi="Cambria Math"/>
                  <w:color w:val="000000"/>
                  <w:sz w:val="20"/>
                  <w:szCs w:val="20"/>
                </w:rPr>
                <m:t>1</m:t>
              </m:r>
            </m:sub>
          </m:sSub>
          <m:r>
            <w:rPr>
              <w:rStyle w:val="Bodytext9"/>
              <w:rFonts w:ascii="Cambria Math" w:hAnsi="Cambria Math"/>
              <w:color w:val="000000"/>
              <w:sz w:val="20"/>
              <w:szCs w:val="20"/>
            </w:rPr>
            <m:t>+</m:t>
          </m:r>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N</m:t>
              </m:r>
            </m:e>
            <m:sub>
              <m:r>
                <w:rPr>
                  <w:rStyle w:val="Bodytext9"/>
                  <w:rFonts w:ascii="Cambria Math" w:hAnsi="Cambria Math"/>
                  <w:color w:val="000000"/>
                  <w:sz w:val="20"/>
                  <w:szCs w:val="20"/>
                </w:rPr>
                <m:t>2</m:t>
              </m:r>
            </m:sub>
          </m:sSub>
          <m:r>
            <w:rPr>
              <w:rStyle w:val="Bodytext9"/>
              <w:rFonts w:ascii="Cambria Math" w:hAnsi="Cambria Math"/>
              <w:color w:val="000000"/>
              <w:sz w:val="20"/>
              <w:szCs w:val="20"/>
            </w:rPr>
            <m:t>-2=5+5-2=8</m:t>
          </m:r>
        </m:oMath>
      </m:oMathPara>
    </w:p>
    <w:p w14:paraId="752E678C" w14:textId="77777777" w:rsidR="00381B5C" w:rsidRPr="00184FF0" w:rsidRDefault="00381B5C" w:rsidP="00381B5C">
      <w:pPr>
        <w:pStyle w:val="Bodytext1"/>
        <w:shd w:val="clear" w:color="auto" w:fill="auto"/>
        <w:spacing w:line="240" w:lineRule="auto"/>
        <w:ind w:left="720" w:firstLine="0"/>
        <w:rPr>
          <w:rStyle w:val="Bodytext9"/>
          <w:color w:val="000000"/>
          <w:sz w:val="20"/>
          <w:szCs w:val="20"/>
        </w:rPr>
      </w:pPr>
    </w:p>
    <w:p w14:paraId="1ECFBDCD" w14:textId="0D362F56" w:rsidR="00381B5C" w:rsidRPr="00F91E90" w:rsidRDefault="00381B5C" w:rsidP="00F91E90">
      <w:pPr>
        <w:pStyle w:val="Bodytext1"/>
        <w:shd w:val="clear" w:color="auto" w:fill="auto"/>
        <w:spacing w:line="240" w:lineRule="auto"/>
        <w:ind w:left="720" w:firstLine="0"/>
        <w:outlineLvl w:val="0"/>
        <w:rPr>
          <w:rStyle w:val="Bodytext9"/>
          <w:color w:val="000000"/>
          <w:sz w:val="20"/>
          <w:szCs w:val="20"/>
        </w:rPr>
      </w:pPr>
      <w:r>
        <w:rPr>
          <w:rStyle w:val="Bodytext9"/>
          <w:color w:val="000000"/>
          <w:sz w:val="20"/>
          <w:szCs w:val="20"/>
        </w:rPr>
        <w:t xml:space="preserve">Critical value: </w:t>
      </w:r>
      <m:oMath>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t</m:t>
            </m:r>
          </m:e>
          <m:sub>
            <m:r>
              <w:rPr>
                <w:rStyle w:val="Bodytext9"/>
                <w:rFonts w:ascii="Cambria Math" w:hAnsi="Cambria Math"/>
                <w:color w:val="000000"/>
                <w:sz w:val="20"/>
                <w:szCs w:val="20"/>
              </w:rPr>
              <m:t>.05</m:t>
            </m:r>
          </m:sub>
        </m:sSub>
        <m:d>
          <m:dPr>
            <m:ctrlPr>
              <w:rPr>
                <w:rStyle w:val="Bodytext9"/>
                <w:rFonts w:ascii="Cambria Math" w:hAnsi="Cambria Math"/>
                <w:color w:val="000000"/>
                <w:sz w:val="20"/>
                <w:szCs w:val="20"/>
              </w:rPr>
            </m:ctrlPr>
          </m:dPr>
          <m:e>
            <m:r>
              <m:rPr>
                <m:sty m:val="p"/>
              </m:rPr>
              <w:rPr>
                <w:rFonts w:ascii="Cambria Math" w:hAnsi="Cambria Math"/>
                <w:color w:val="231F20"/>
                <w:sz w:val="20"/>
                <w:szCs w:val="20"/>
              </w:rPr>
              <m:t>8</m:t>
            </m:r>
          </m:e>
        </m:d>
        <m:r>
          <m:rPr>
            <m:sty m:val="p"/>
          </m:rPr>
          <w:rPr>
            <w:rStyle w:val="Bodytext9"/>
            <w:rFonts w:ascii="Cambria Math" w:hAnsi="Cambria Math"/>
            <w:color w:val="000000"/>
            <w:sz w:val="20"/>
            <w:szCs w:val="20"/>
          </w:rPr>
          <m:t xml:space="preserve">= </m:t>
        </m:r>
        <m:r>
          <m:rPr>
            <m:sty m:val="p"/>
          </m:rPr>
          <w:rPr>
            <w:rStyle w:val="Bodytext9"/>
            <w:rFonts w:ascii="Cambria Math" w:eastAsia="Symbol" w:hAnsi="Cambria Math"/>
            <w:color w:val="000000"/>
            <w:sz w:val="20"/>
            <w:szCs w:val="20"/>
          </w:rPr>
          <m:t>±</m:t>
        </m:r>
        <m:r>
          <m:rPr>
            <m:sty m:val="p"/>
          </m:rPr>
          <w:rPr>
            <w:rStyle w:val="Bodytext9"/>
            <w:rFonts w:ascii="Cambria Math" w:hAnsi="Cambria Math"/>
            <w:color w:val="000000"/>
            <w:sz w:val="20"/>
            <w:szCs w:val="20"/>
          </w:rPr>
          <m:t xml:space="preserve"> 2.306</m:t>
        </m:r>
      </m:oMath>
    </w:p>
    <w:p w14:paraId="2D581F8D" w14:textId="77777777" w:rsidR="00F91E90" w:rsidRPr="00F91E90" w:rsidRDefault="00F91E90" w:rsidP="00F91E90">
      <w:pPr>
        <w:pStyle w:val="Bodytext1"/>
        <w:shd w:val="clear" w:color="auto" w:fill="auto"/>
        <w:spacing w:line="240" w:lineRule="auto"/>
        <w:ind w:left="720" w:firstLine="0"/>
        <w:outlineLvl w:val="0"/>
        <w:rPr>
          <w:sz w:val="20"/>
          <w:szCs w:val="20"/>
        </w:rPr>
      </w:pPr>
    </w:p>
    <w:p w14:paraId="22B130C0" w14:textId="5E9F6880" w:rsidR="00381B5C" w:rsidRPr="00184FF0" w:rsidRDefault="00381B5C" w:rsidP="00381B5C">
      <w:pPr>
        <w:ind w:left="720"/>
        <w:rPr>
          <w:rFonts w:ascii="Times New Roman" w:hAnsi="Times New Roman" w:cs="Times New Roman"/>
          <w:sz w:val="20"/>
          <w:szCs w:val="20"/>
        </w:rPr>
      </w:pPr>
      <m:oMathPara>
        <m:oMathParaPr>
          <m:jc m:val="left"/>
        </m:oMathParaPr>
        <m:oMath>
          <m:r>
            <w:rPr>
              <w:rFonts w:ascii="Cambria Math" w:hAnsi="Cambria Math"/>
              <w:sz w:val="20"/>
              <w:szCs w:val="20"/>
            </w:rPr>
            <m:t>LL=</m:t>
          </m:r>
          <m:d>
            <m:dPr>
              <m:ctrlPr>
                <w:rPr>
                  <w:rFonts w:ascii="Cambria Math" w:hAnsi="Cambria Math"/>
                  <w:i/>
                  <w:sz w:val="20"/>
                  <w:szCs w:val="20"/>
                </w:rPr>
              </m:ctrlPr>
            </m:dPr>
            <m:e>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e>
          </m:d>
          <m:r>
            <w:rPr>
              <w:rFonts w:ascii="Cambria Math" w:hAnsi="Cambria Math"/>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r>
                <w:rPr>
                  <w:rFonts w:ascii="Cambria Math" w:hAnsi="Cambria Math" w:cs="Times New Roman"/>
                  <w:color w:val="FFFFFF" w:themeColor="background1"/>
                  <w:sz w:val="20"/>
                  <w:szCs w:val="20"/>
                </w:rPr>
                <m:t>.</m:t>
              </m:r>
            </m:e>
            <m:sub>
              <m:r>
                <w:rPr>
                  <w:rFonts w:ascii="Cambria Math" w:hAnsi="Cambria Math" w:cs="Times New Roman"/>
                  <w:sz w:val="20"/>
                  <w:szCs w:val="20"/>
                </w:rPr>
                <m:t>α</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s</m:t>
                  </m:r>
                </m:e>
                <m:sub>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sub>
              </m:sSub>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82.6-75.6</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2.306</m:t>
              </m:r>
            </m:e>
          </m:d>
          <m:d>
            <m:dPr>
              <m:ctrlPr>
                <w:rPr>
                  <w:rFonts w:ascii="Cambria Math" w:hAnsi="Cambria Math"/>
                  <w:i/>
                  <w:sz w:val="20"/>
                  <w:szCs w:val="20"/>
                </w:rPr>
              </m:ctrlPr>
            </m:dPr>
            <m:e>
              <m:r>
                <w:rPr>
                  <w:rFonts w:ascii="Cambria Math" w:hAnsi="Cambria Math"/>
                  <w:sz w:val="20"/>
                  <w:szCs w:val="20"/>
                </w:rPr>
                <m:t>6.247</m:t>
              </m:r>
            </m:e>
          </m:d>
          <m:r>
            <w:rPr>
              <w:rFonts w:ascii="Cambria Math" w:hAnsi="Cambria Math"/>
              <w:sz w:val="20"/>
              <w:szCs w:val="20"/>
            </w:rPr>
            <m:t>=7.0-14.406=-7.41</m:t>
          </m:r>
        </m:oMath>
      </m:oMathPara>
    </w:p>
    <w:p w14:paraId="02A7EFF9" w14:textId="77777777" w:rsidR="00381B5C" w:rsidRPr="00184FF0" w:rsidRDefault="00381B5C" w:rsidP="00381B5C">
      <w:pPr>
        <w:ind w:left="720"/>
        <w:rPr>
          <w:rFonts w:ascii="Times New Roman" w:hAnsi="Times New Roman" w:cs="Times New Roman"/>
          <w:sz w:val="20"/>
          <w:szCs w:val="20"/>
        </w:rPr>
      </w:pPr>
    </w:p>
    <w:p w14:paraId="7FADDC19" w14:textId="14EF5CAC" w:rsidR="00381B5C" w:rsidRPr="00184FF0" w:rsidRDefault="00381B5C" w:rsidP="00381B5C">
      <w:pPr>
        <w:ind w:left="720"/>
        <w:rPr>
          <w:rFonts w:ascii="Times New Roman" w:hAnsi="Times New Roman" w:cs="Times New Roman"/>
          <w:sz w:val="20"/>
          <w:szCs w:val="20"/>
        </w:rPr>
      </w:pPr>
      <m:oMathPara>
        <m:oMathParaPr>
          <m:jc m:val="left"/>
        </m:oMathParaPr>
        <m:oMath>
          <m:r>
            <w:rPr>
              <w:rFonts w:ascii="Cambria Math" w:hAnsi="Cambria Math"/>
              <w:sz w:val="20"/>
              <w:szCs w:val="20"/>
            </w:rPr>
            <m:t>UL=</m:t>
          </m:r>
          <m:d>
            <m:dPr>
              <m:ctrlPr>
                <w:rPr>
                  <w:rFonts w:ascii="Cambria Math" w:hAnsi="Cambria Math"/>
                  <w:i/>
                  <w:sz w:val="20"/>
                  <w:szCs w:val="20"/>
                </w:rPr>
              </m:ctrlPr>
            </m:dPr>
            <m:e>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e>
          </m:d>
          <m:r>
            <w:rPr>
              <w:rFonts w:ascii="Cambria Math" w:hAnsi="Cambria Math"/>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r>
                <w:rPr>
                  <w:rFonts w:ascii="Cambria Math" w:hAnsi="Cambria Math" w:cs="Times New Roman"/>
                  <w:color w:val="FFFFFF" w:themeColor="background1"/>
                  <w:sz w:val="20"/>
                  <w:szCs w:val="20"/>
                </w:rPr>
                <m:t>.</m:t>
              </m:r>
            </m:e>
            <m:sub>
              <m:r>
                <w:rPr>
                  <w:rFonts w:ascii="Cambria Math" w:hAnsi="Cambria Math" w:cs="Times New Roman"/>
                  <w:sz w:val="20"/>
                  <w:szCs w:val="20"/>
                </w:rPr>
                <m:t>α</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s</m:t>
                  </m:r>
                </m:e>
                <m:sub>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sub>
              </m:sSub>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82.6-75.6</m:t>
              </m:r>
            </m:e>
          </m:d>
          <m:r>
            <w:rPr>
              <w:rFonts w:ascii="Cambria Math" w:hAnsi="Cambria Math"/>
              <w:sz w:val="20"/>
              <w:szCs w:val="20"/>
            </w:rPr>
            <m:t>+(2.306)(6.247)=7.0+14.406=21.41</m:t>
          </m:r>
        </m:oMath>
      </m:oMathPara>
    </w:p>
    <w:p w14:paraId="4BE1B793" w14:textId="77777777" w:rsidR="00381B5C" w:rsidRPr="00184FF0" w:rsidRDefault="00381B5C" w:rsidP="00381B5C">
      <w:pPr>
        <w:ind w:left="720"/>
        <w:rPr>
          <w:rFonts w:ascii="Times New Roman" w:hAnsi="Times New Roman" w:cs="Times New Roman"/>
          <w:sz w:val="20"/>
          <w:szCs w:val="20"/>
        </w:rPr>
      </w:pPr>
    </w:p>
    <w:p w14:paraId="2D4C62FD" w14:textId="77777777" w:rsidR="00381B5C" w:rsidRPr="00184FF0" w:rsidRDefault="00381B5C" w:rsidP="00381B5C">
      <w:pPr>
        <w:pStyle w:val="Bodytext1"/>
        <w:shd w:val="clear" w:color="auto" w:fill="auto"/>
        <w:spacing w:line="240" w:lineRule="auto"/>
        <w:ind w:left="720" w:firstLine="0"/>
        <w:rPr>
          <w:sz w:val="20"/>
          <w:szCs w:val="20"/>
        </w:rPr>
      </w:pPr>
    </w:p>
    <w:p w14:paraId="667E3C8E" w14:textId="77777777" w:rsidR="00381B5C" w:rsidRPr="00184FF0" w:rsidRDefault="00D810BD" w:rsidP="00381B5C">
      <w:pPr>
        <w:pStyle w:val="Bodytext1"/>
        <w:shd w:val="clear" w:color="auto" w:fill="auto"/>
        <w:spacing w:line="240" w:lineRule="auto"/>
        <w:ind w:left="720" w:firstLine="0"/>
        <w:rPr>
          <w:sz w:val="20"/>
          <w:szCs w:val="20"/>
        </w:rPr>
      </w:pPr>
      <m:oMathPara>
        <m:oMathParaPr>
          <m:jc m:val="left"/>
        </m:oMathParaPr>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s</m:t>
                  </m:r>
                </m:e>
              </m:acc>
            </m:e>
            <m:sub>
              <m:r>
                <w:rPr>
                  <w:rFonts w:ascii="Cambria Math" w:hAnsi="Cambria Math"/>
                  <w:sz w:val="20"/>
                  <w:szCs w:val="20"/>
                </w:rPr>
                <m:t>1</m:t>
              </m:r>
            </m:sub>
          </m:sSub>
          <m:r>
            <w:rPr>
              <w:rFonts w:ascii="Cambria Math" w:hAnsi="Cambria Math"/>
              <w:sz w:val="20"/>
              <w:szCs w:val="20"/>
            </w:rPr>
            <m:t xml:space="preserve">= </m:t>
          </m:r>
          <m:rad>
            <m:radPr>
              <m:degHide m:val="1"/>
              <m:ctrlPr>
                <w:rPr>
                  <w:rFonts w:ascii="Cambria Math" w:hAnsi="Cambria Math"/>
                  <w:i/>
                  <w:sz w:val="20"/>
                  <w:szCs w:val="20"/>
                </w:rPr>
              </m:ctrlPr>
            </m:radPr>
            <m:deg/>
            <m:e>
              <m:f>
                <m:fPr>
                  <m:ctrlPr>
                    <w:rPr>
                      <w:rFonts w:ascii="Cambria Math" w:hAnsi="Cambria Math"/>
                      <w:i/>
                      <w:sz w:val="20"/>
                      <w:szCs w:val="20"/>
                    </w:rPr>
                  </m:ctrlPr>
                </m:fPr>
                <m:num>
                  <m:nary>
                    <m:naryPr>
                      <m:chr m:val="∑"/>
                      <m:limLoc m:val="undOvr"/>
                      <m:subHide m:val="1"/>
                      <m:supHide m:val="1"/>
                      <m:ctrlPr>
                        <w:rPr>
                          <w:rFonts w:ascii="Cambria Math" w:hAnsi="Cambria Math"/>
                          <w:i/>
                          <w:sz w:val="20"/>
                          <w:szCs w:val="20"/>
                        </w:rPr>
                      </m:ctrlPr>
                    </m:naryPr>
                    <m:sub/>
                    <m:sup/>
                    <m:e>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e>
                        <m:sup>
                          <m:r>
                            <w:rPr>
                              <w:rFonts w:ascii="Cambria Math" w:hAnsi="Cambria Math"/>
                              <w:sz w:val="20"/>
                              <w:szCs w:val="20"/>
                            </w:rPr>
                            <m:t>2</m:t>
                          </m:r>
                        </m:sup>
                      </m:sSup>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m:t>
                              </m:r>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m:t>
                                      </m:r>
                                    </m:sub>
                                  </m:sSub>
                                </m:e>
                              </m:nary>
                              <m:r>
                                <w:rPr>
                                  <w:rFonts w:ascii="Cambria Math" w:hAnsi="Cambria Math"/>
                                  <w:sz w:val="20"/>
                                  <w:szCs w:val="20"/>
                                </w:rPr>
                                <m:t>)</m:t>
                              </m:r>
                            </m:e>
                            <m:sup>
                              <m:r>
                                <w:rPr>
                                  <w:rFonts w:ascii="Cambria Math" w:hAnsi="Cambria Math"/>
                                  <w:sz w:val="20"/>
                                  <w:szCs w:val="20"/>
                                </w:rPr>
                                <m:t>2</m:t>
                              </m:r>
                            </m:sup>
                          </m:sSup>
                        </m:num>
                        <m:den>
                          <m:r>
                            <w:rPr>
                              <w:rFonts w:ascii="Cambria Math" w:hAnsi="Cambria Math"/>
                              <w:sz w:val="20"/>
                              <w:szCs w:val="20"/>
                            </w:rPr>
                            <m:t>N</m:t>
                          </m:r>
                        </m:den>
                      </m:f>
                    </m:e>
                  </m:nary>
                </m:num>
                <m:den>
                  <m:r>
                    <w:rPr>
                      <w:rFonts w:ascii="Cambria Math" w:hAnsi="Cambria Math"/>
                      <w:sz w:val="20"/>
                      <w:szCs w:val="20"/>
                    </w:rPr>
                    <m:t>N</m:t>
                  </m:r>
                  <m:r>
                    <w:rPr>
                      <w:rFonts w:ascii="Cambria Math" w:hAnsi="Cambria Math"/>
                      <w:sz w:val="20"/>
                      <w:szCs w:val="20"/>
                    </w:rPr>
                    <m:t>-</m:t>
                  </m:r>
                  <m:r>
                    <w:rPr>
                      <w:rFonts w:ascii="Cambria Math" w:hAnsi="Cambria Math"/>
                      <w:sz w:val="20"/>
                      <w:szCs w:val="20"/>
                    </w:rPr>
                    <m:t>1</m:t>
                  </m:r>
                </m:den>
              </m:f>
            </m:e>
          </m:rad>
          <m:r>
            <w:rPr>
              <w:rFonts w:ascii="Cambria Math" w:hAnsi="Cambria Math"/>
              <w:sz w:val="20"/>
              <w:szCs w:val="20"/>
            </w:rPr>
            <m:t>=</m:t>
          </m:r>
          <m:rad>
            <m:radPr>
              <m:degHide m:val="1"/>
              <m:ctrlPr>
                <w:rPr>
                  <w:rFonts w:ascii="Cambria Math" w:hAnsi="Cambria Math" w:cs="Arial"/>
                  <w:i/>
                  <w:sz w:val="20"/>
                  <w:szCs w:val="20"/>
                </w:rPr>
              </m:ctrlPr>
            </m:radPr>
            <m:deg/>
            <m:e>
              <m:f>
                <m:fPr>
                  <m:ctrlPr>
                    <w:rPr>
                      <w:rFonts w:ascii="Cambria Math" w:hAnsi="Cambria Math" w:cs="Arial"/>
                      <w:i/>
                      <w:sz w:val="20"/>
                      <w:szCs w:val="20"/>
                    </w:rPr>
                  </m:ctrlPr>
                </m:fPr>
                <m:num>
                  <m:r>
                    <w:rPr>
                      <w:rFonts w:ascii="Cambria Math" w:hAnsi="Cambria Math"/>
                      <w:sz w:val="20"/>
                      <w:szCs w:val="20"/>
                    </w:rPr>
                    <m:t>34,685-</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413</m:t>
                          </m:r>
                        </m:e>
                        <m:sup>
                          <m:r>
                            <w:rPr>
                              <w:rFonts w:ascii="Cambria Math" w:hAnsi="Cambria Math"/>
                              <w:sz w:val="20"/>
                              <w:szCs w:val="20"/>
                            </w:rPr>
                            <m:t>2</m:t>
                          </m:r>
                        </m:sup>
                      </m:sSup>
                    </m:num>
                    <m:den>
                      <m:r>
                        <w:rPr>
                          <w:rFonts w:ascii="Cambria Math" w:hAnsi="Cambria Math"/>
                          <w:sz w:val="20"/>
                          <w:szCs w:val="20"/>
                        </w:rPr>
                        <m:t>5</m:t>
                      </m:r>
                    </m:den>
                  </m:f>
                </m:num>
                <m:den>
                  <m:r>
                    <w:rPr>
                      <w:rFonts w:ascii="Cambria Math" w:hAnsi="Cambria Math" w:cs="Arial"/>
                      <w:sz w:val="20"/>
                      <w:szCs w:val="20"/>
                    </w:rPr>
                    <m:t>4</m:t>
                  </m:r>
                </m:den>
              </m:f>
            </m:e>
          </m:rad>
        </m:oMath>
      </m:oMathPara>
    </w:p>
    <w:p w14:paraId="13E5F9B7" w14:textId="77777777" w:rsidR="00381B5C" w:rsidRPr="00184FF0" w:rsidRDefault="00381B5C" w:rsidP="00381B5C">
      <w:pPr>
        <w:pStyle w:val="Bodytext1"/>
        <w:shd w:val="clear" w:color="auto" w:fill="auto"/>
        <w:spacing w:line="240" w:lineRule="auto"/>
        <w:ind w:left="720" w:firstLine="0"/>
        <w:rPr>
          <w:sz w:val="20"/>
          <w:szCs w:val="20"/>
        </w:rPr>
      </w:pPr>
    </w:p>
    <w:p w14:paraId="78A9AB0F" w14:textId="77777777" w:rsidR="00381B5C" w:rsidRPr="00184FF0" w:rsidRDefault="00381B5C" w:rsidP="00381B5C">
      <w:pPr>
        <w:pStyle w:val="Bodytext1"/>
        <w:shd w:val="clear" w:color="auto" w:fill="auto"/>
        <w:spacing w:line="240" w:lineRule="auto"/>
        <w:ind w:left="720" w:firstLine="0"/>
        <w:rPr>
          <w:sz w:val="20"/>
          <w:szCs w:val="20"/>
        </w:rPr>
      </w:pPr>
      <m:oMathPara>
        <m:oMathParaPr>
          <m:jc m:val="left"/>
        </m:oMathParaPr>
        <m:oMath>
          <m:r>
            <w:rPr>
              <w:rFonts w:ascii="Cambria Math" w:hAnsi="Cambria Math" w:cs="Arial"/>
              <w:sz w:val="20"/>
              <w:szCs w:val="20"/>
            </w:rPr>
            <m:t>=</m:t>
          </m:r>
          <m:rad>
            <m:radPr>
              <m:degHide m:val="1"/>
              <m:ctrlPr>
                <w:rPr>
                  <w:rFonts w:ascii="Cambria Math" w:hAnsi="Cambria Math" w:cs="Arial"/>
                  <w:i/>
                  <w:sz w:val="20"/>
                  <w:szCs w:val="20"/>
                </w:rPr>
              </m:ctrlPr>
            </m:radPr>
            <m:deg/>
            <m:e>
              <m:f>
                <m:fPr>
                  <m:ctrlPr>
                    <w:rPr>
                      <w:rFonts w:ascii="Cambria Math" w:hAnsi="Cambria Math" w:cs="Arial"/>
                      <w:i/>
                      <w:sz w:val="20"/>
                      <w:szCs w:val="20"/>
                    </w:rPr>
                  </m:ctrlPr>
                </m:fPr>
                <m:num>
                  <m:r>
                    <w:rPr>
                      <w:rFonts w:ascii="Cambria Math" w:hAnsi="Cambria Math"/>
                      <w:sz w:val="20"/>
                      <w:szCs w:val="20"/>
                    </w:rPr>
                    <m:t>571.2</m:t>
                  </m:r>
                </m:num>
                <m:den>
                  <m:r>
                    <w:rPr>
                      <w:rFonts w:ascii="Cambria Math" w:hAnsi="Cambria Math" w:cs="Arial"/>
                      <w:sz w:val="20"/>
                      <w:szCs w:val="20"/>
                    </w:rPr>
                    <m:t>4</m:t>
                  </m:r>
                </m:den>
              </m:f>
            </m:e>
          </m:rad>
          <m:r>
            <w:rPr>
              <w:rFonts w:ascii="Cambria Math" w:hAnsi="Cambria Math" w:cs="Arial"/>
              <w:sz w:val="20"/>
              <w:szCs w:val="20"/>
            </w:rPr>
            <m:t>=</m:t>
          </m:r>
          <m:rad>
            <m:radPr>
              <m:degHide m:val="1"/>
              <m:ctrlPr>
                <w:rPr>
                  <w:rFonts w:ascii="Cambria Math" w:hAnsi="Cambria Math" w:cs="Arial"/>
                  <w:i/>
                  <w:sz w:val="20"/>
                  <w:szCs w:val="20"/>
                </w:rPr>
              </m:ctrlPr>
            </m:radPr>
            <m:deg/>
            <m:e>
              <m:r>
                <w:rPr>
                  <w:rFonts w:ascii="Cambria Math" w:hAnsi="Cambria Math" w:cs="Arial"/>
                  <w:sz w:val="20"/>
                  <w:szCs w:val="20"/>
                </w:rPr>
                <m:t>142.8</m:t>
              </m:r>
            </m:e>
          </m:rad>
          <m:r>
            <w:rPr>
              <w:rFonts w:ascii="Cambria Math" w:hAnsi="Cambria Math" w:cs="Arial"/>
              <w:sz w:val="20"/>
              <w:szCs w:val="20"/>
            </w:rPr>
            <m:t>=11.95</m:t>
          </m:r>
        </m:oMath>
      </m:oMathPara>
    </w:p>
    <w:p w14:paraId="20144687" w14:textId="77777777" w:rsidR="00381B5C" w:rsidRPr="00184FF0" w:rsidRDefault="00381B5C" w:rsidP="00381B5C">
      <w:pPr>
        <w:pStyle w:val="Bodytext1"/>
        <w:shd w:val="clear" w:color="auto" w:fill="auto"/>
        <w:spacing w:line="240" w:lineRule="auto"/>
        <w:ind w:left="720" w:firstLine="0"/>
        <w:rPr>
          <w:sz w:val="20"/>
          <w:szCs w:val="20"/>
        </w:rPr>
      </w:pPr>
    </w:p>
    <w:p w14:paraId="44E2680F" w14:textId="77777777" w:rsidR="00381B5C" w:rsidRPr="00184FF0" w:rsidRDefault="00D810BD" w:rsidP="00381B5C">
      <w:pPr>
        <w:pStyle w:val="Bodytext1"/>
        <w:shd w:val="clear" w:color="auto" w:fill="auto"/>
        <w:spacing w:line="240" w:lineRule="auto"/>
        <w:ind w:left="720" w:firstLine="0"/>
        <w:rPr>
          <w:sz w:val="20"/>
          <w:szCs w:val="20"/>
        </w:rPr>
      </w:pPr>
      <m:oMathPara>
        <m:oMathParaPr>
          <m:jc m:val="left"/>
        </m:oMathParaPr>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s</m:t>
                  </m:r>
                </m:e>
              </m:acc>
            </m:e>
            <m:sub>
              <m:r>
                <w:rPr>
                  <w:rFonts w:ascii="Cambria Math" w:hAnsi="Cambria Math"/>
                  <w:sz w:val="20"/>
                  <w:szCs w:val="20"/>
                </w:rPr>
                <m:t>2</m:t>
              </m:r>
            </m:sub>
          </m:sSub>
          <m:r>
            <w:rPr>
              <w:rFonts w:ascii="Cambria Math" w:hAnsi="Cambria Math"/>
              <w:sz w:val="20"/>
              <w:szCs w:val="20"/>
            </w:rPr>
            <m:t xml:space="preserve">= </m:t>
          </m:r>
          <m:rad>
            <m:radPr>
              <m:degHide m:val="1"/>
              <m:ctrlPr>
                <w:rPr>
                  <w:rFonts w:ascii="Cambria Math" w:hAnsi="Cambria Math"/>
                  <w:i/>
                  <w:sz w:val="20"/>
                  <w:szCs w:val="20"/>
                </w:rPr>
              </m:ctrlPr>
            </m:radPr>
            <m:deg/>
            <m:e>
              <m:f>
                <m:fPr>
                  <m:ctrlPr>
                    <w:rPr>
                      <w:rFonts w:ascii="Cambria Math" w:hAnsi="Cambria Math"/>
                      <w:i/>
                      <w:sz w:val="20"/>
                      <w:szCs w:val="20"/>
                    </w:rPr>
                  </m:ctrlPr>
                </m:fPr>
                <m:num>
                  <m:nary>
                    <m:naryPr>
                      <m:chr m:val="∑"/>
                      <m:limLoc m:val="undOvr"/>
                      <m:subHide m:val="1"/>
                      <m:supHide m:val="1"/>
                      <m:ctrlPr>
                        <w:rPr>
                          <w:rFonts w:ascii="Cambria Math" w:hAnsi="Cambria Math"/>
                          <w:i/>
                          <w:sz w:val="20"/>
                          <w:szCs w:val="20"/>
                        </w:rPr>
                      </m:ctrlPr>
                    </m:naryPr>
                    <m:sub/>
                    <m:sup/>
                    <m:e>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e>
                        <m:sup>
                          <m:r>
                            <w:rPr>
                              <w:rFonts w:ascii="Cambria Math" w:hAnsi="Cambria Math"/>
                              <w:sz w:val="20"/>
                              <w:szCs w:val="20"/>
                            </w:rPr>
                            <m:t>2</m:t>
                          </m:r>
                        </m:sup>
                      </m:sSup>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m:t>
                              </m:r>
                              <m:nary>
                                <m:naryPr>
                                  <m:chr m:val="∑"/>
                                  <m:limLoc m:val="undOvr"/>
                                  <m:subHide m:val="1"/>
                                  <m:supHide m:val="1"/>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m:t>
                                      </m:r>
                                    </m:sub>
                                  </m:sSub>
                                </m:e>
                              </m:nary>
                              <m:r>
                                <w:rPr>
                                  <w:rFonts w:ascii="Cambria Math" w:hAnsi="Cambria Math"/>
                                  <w:sz w:val="20"/>
                                  <w:szCs w:val="20"/>
                                </w:rPr>
                                <m:t>)</m:t>
                              </m:r>
                            </m:e>
                            <m:sup>
                              <m:r>
                                <w:rPr>
                                  <w:rFonts w:ascii="Cambria Math" w:hAnsi="Cambria Math"/>
                                  <w:sz w:val="20"/>
                                  <w:szCs w:val="20"/>
                                </w:rPr>
                                <m:t>2</m:t>
                              </m:r>
                            </m:sup>
                          </m:sSup>
                        </m:num>
                        <m:den>
                          <m:r>
                            <w:rPr>
                              <w:rFonts w:ascii="Cambria Math" w:hAnsi="Cambria Math"/>
                              <w:sz w:val="20"/>
                              <w:szCs w:val="20"/>
                            </w:rPr>
                            <m:t>N</m:t>
                          </m:r>
                        </m:den>
                      </m:f>
                    </m:e>
                  </m:nary>
                </m:num>
                <m:den>
                  <m:r>
                    <w:rPr>
                      <w:rFonts w:ascii="Cambria Math" w:hAnsi="Cambria Math"/>
                      <w:sz w:val="20"/>
                      <w:szCs w:val="20"/>
                    </w:rPr>
                    <m:t>N</m:t>
                  </m:r>
                  <m:r>
                    <w:rPr>
                      <w:rFonts w:ascii="Cambria Math" w:hAnsi="Cambria Math"/>
                      <w:sz w:val="20"/>
                      <w:szCs w:val="20"/>
                    </w:rPr>
                    <m:t>-</m:t>
                  </m:r>
                  <m:r>
                    <w:rPr>
                      <w:rFonts w:ascii="Cambria Math" w:hAnsi="Cambria Math"/>
                      <w:sz w:val="20"/>
                      <w:szCs w:val="20"/>
                    </w:rPr>
                    <m:t>1</m:t>
                  </m:r>
                </m:den>
              </m:f>
            </m:e>
          </m:rad>
          <m:r>
            <w:rPr>
              <w:rFonts w:ascii="Cambria Math" w:hAnsi="Cambria Math"/>
              <w:sz w:val="20"/>
              <w:szCs w:val="20"/>
            </w:rPr>
            <m:t>=</m:t>
          </m:r>
          <m:rad>
            <m:radPr>
              <m:degHide m:val="1"/>
              <m:ctrlPr>
                <w:rPr>
                  <w:rFonts w:ascii="Cambria Math" w:hAnsi="Cambria Math" w:cs="Arial"/>
                  <w:i/>
                  <w:sz w:val="20"/>
                  <w:szCs w:val="20"/>
                </w:rPr>
              </m:ctrlPr>
            </m:radPr>
            <m:deg/>
            <m:e>
              <m:f>
                <m:fPr>
                  <m:ctrlPr>
                    <w:rPr>
                      <w:rFonts w:ascii="Cambria Math" w:hAnsi="Cambria Math" w:cs="Arial"/>
                      <w:i/>
                      <w:sz w:val="20"/>
                      <w:szCs w:val="20"/>
                    </w:rPr>
                  </m:ctrlPr>
                </m:fPr>
                <m:num>
                  <m:r>
                    <w:rPr>
                      <w:rFonts w:ascii="Cambria Math" w:hAnsi="Cambria Math"/>
                      <w:sz w:val="20"/>
                      <w:szCs w:val="20"/>
                    </w:rPr>
                    <m:t>28,786-</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378</m:t>
                          </m:r>
                        </m:e>
                        <m:sup>
                          <m:r>
                            <w:rPr>
                              <w:rFonts w:ascii="Cambria Math" w:hAnsi="Cambria Math"/>
                              <w:sz w:val="20"/>
                              <w:szCs w:val="20"/>
                            </w:rPr>
                            <m:t>2</m:t>
                          </m:r>
                        </m:sup>
                      </m:sSup>
                    </m:num>
                    <m:den>
                      <m:r>
                        <w:rPr>
                          <w:rFonts w:ascii="Cambria Math" w:hAnsi="Cambria Math"/>
                          <w:sz w:val="20"/>
                          <w:szCs w:val="20"/>
                        </w:rPr>
                        <m:t>5</m:t>
                      </m:r>
                    </m:den>
                  </m:f>
                </m:num>
                <m:den>
                  <m:r>
                    <w:rPr>
                      <w:rFonts w:ascii="Cambria Math" w:hAnsi="Cambria Math" w:cs="Arial"/>
                      <w:sz w:val="20"/>
                      <w:szCs w:val="20"/>
                    </w:rPr>
                    <m:t>4</m:t>
                  </m:r>
                </m:den>
              </m:f>
            </m:e>
          </m:rad>
        </m:oMath>
      </m:oMathPara>
    </w:p>
    <w:p w14:paraId="3CBED813" w14:textId="77777777" w:rsidR="00381B5C" w:rsidRPr="00184FF0" w:rsidRDefault="00381B5C" w:rsidP="00381B5C">
      <w:pPr>
        <w:pStyle w:val="Bodytext1"/>
        <w:shd w:val="clear" w:color="auto" w:fill="auto"/>
        <w:spacing w:line="240" w:lineRule="auto"/>
        <w:ind w:left="720" w:firstLine="0"/>
        <w:rPr>
          <w:sz w:val="20"/>
          <w:szCs w:val="20"/>
        </w:rPr>
      </w:pPr>
    </w:p>
    <w:p w14:paraId="00741577" w14:textId="77777777" w:rsidR="00381B5C" w:rsidRPr="00184FF0" w:rsidRDefault="00381B5C" w:rsidP="00381B5C">
      <w:pPr>
        <w:pStyle w:val="Bodytext1"/>
        <w:shd w:val="clear" w:color="auto" w:fill="auto"/>
        <w:spacing w:line="240" w:lineRule="auto"/>
        <w:ind w:left="720" w:firstLine="0"/>
        <w:rPr>
          <w:sz w:val="20"/>
          <w:szCs w:val="20"/>
        </w:rPr>
      </w:pPr>
      <m:oMathPara>
        <m:oMathParaPr>
          <m:jc m:val="left"/>
        </m:oMathParaPr>
        <m:oMath>
          <m:r>
            <w:rPr>
              <w:rFonts w:ascii="Cambria Math" w:hAnsi="Cambria Math" w:cs="Arial"/>
              <w:sz w:val="20"/>
              <w:szCs w:val="20"/>
            </w:rPr>
            <m:t>=</m:t>
          </m:r>
          <m:rad>
            <m:radPr>
              <m:degHide m:val="1"/>
              <m:ctrlPr>
                <w:rPr>
                  <w:rFonts w:ascii="Cambria Math" w:hAnsi="Cambria Math" w:cs="Arial"/>
                  <w:i/>
                  <w:sz w:val="20"/>
                  <w:szCs w:val="20"/>
                </w:rPr>
              </m:ctrlPr>
            </m:radPr>
            <m:deg/>
            <m:e>
              <m:f>
                <m:fPr>
                  <m:ctrlPr>
                    <w:rPr>
                      <w:rFonts w:ascii="Cambria Math" w:hAnsi="Cambria Math" w:cs="Arial"/>
                      <w:i/>
                      <w:sz w:val="20"/>
                      <w:szCs w:val="20"/>
                    </w:rPr>
                  </m:ctrlPr>
                </m:fPr>
                <m:num>
                  <m:r>
                    <w:rPr>
                      <w:rFonts w:ascii="Cambria Math" w:hAnsi="Cambria Math"/>
                      <w:sz w:val="20"/>
                      <w:szCs w:val="20"/>
                    </w:rPr>
                    <m:t>209.2</m:t>
                  </m:r>
                </m:num>
                <m:den>
                  <m:r>
                    <w:rPr>
                      <w:rFonts w:ascii="Cambria Math" w:hAnsi="Cambria Math" w:cs="Arial"/>
                      <w:sz w:val="20"/>
                      <w:szCs w:val="20"/>
                    </w:rPr>
                    <m:t>4</m:t>
                  </m:r>
                </m:den>
              </m:f>
            </m:e>
          </m:rad>
          <m:r>
            <w:rPr>
              <w:rFonts w:ascii="Cambria Math" w:hAnsi="Cambria Math" w:cs="Arial"/>
              <w:sz w:val="20"/>
              <w:szCs w:val="20"/>
            </w:rPr>
            <m:t>=</m:t>
          </m:r>
          <m:rad>
            <m:radPr>
              <m:degHide m:val="1"/>
              <m:ctrlPr>
                <w:rPr>
                  <w:rFonts w:ascii="Cambria Math" w:hAnsi="Cambria Math" w:cs="Arial"/>
                  <w:i/>
                  <w:sz w:val="20"/>
                  <w:szCs w:val="20"/>
                </w:rPr>
              </m:ctrlPr>
            </m:radPr>
            <m:deg/>
            <m:e>
              <m:r>
                <w:rPr>
                  <w:rFonts w:ascii="Cambria Math" w:hAnsi="Cambria Math" w:cs="Arial"/>
                  <w:sz w:val="20"/>
                  <w:szCs w:val="20"/>
                </w:rPr>
                <m:t>52.3</m:t>
              </m:r>
            </m:e>
          </m:rad>
          <m:r>
            <w:rPr>
              <w:rFonts w:ascii="Cambria Math" w:hAnsi="Cambria Math" w:cs="Arial"/>
              <w:sz w:val="20"/>
              <w:szCs w:val="20"/>
            </w:rPr>
            <m:t>=7.232</m:t>
          </m:r>
        </m:oMath>
      </m:oMathPara>
    </w:p>
    <w:p w14:paraId="0068316E" w14:textId="77777777" w:rsidR="00381B5C" w:rsidRPr="00184FF0" w:rsidRDefault="00381B5C" w:rsidP="00381B5C">
      <w:pPr>
        <w:pStyle w:val="Bodytext1"/>
        <w:shd w:val="clear" w:color="auto" w:fill="auto"/>
        <w:spacing w:line="240" w:lineRule="auto"/>
        <w:ind w:left="720" w:firstLine="0"/>
        <w:rPr>
          <w:sz w:val="20"/>
          <w:szCs w:val="20"/>
        </w:rPr>
      </w:pPr>
    </w:p>
    <w:p w14:paraId="383CE91B" w14:textId="77777777" w:rsidR="00381B5C" w:rsidRPr="00184FF0" w:rsidRDefault="00D810BD" w:rsidP="00381B5C">
      <w:pPr>
        <w:pStyle w:val="Bodytext1"/>
        <w:shd w:val="clear" w:color="auto" w:fill="auto"/>
        <w:spacing w:line="240" w:lineRule="auto"/>
        <w:ind w:left="720" w:firstLine="0"/>
        <w:rPr>
          <w:sz w:val="20"/>
          <w:szCs w:val="20"/>
        </w:rPr>
      </w:pPr>
      <m:oMathPara>
        <m:oMathParaPr>
          <m:jc m:val="left"/>
        </m:oMathParaPr>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s</m:t>
                  </m:r>
                </m:e>
              </m:acc>
            </m:e>
            <m:sub>
              <m:r>
                <w:rPr>
                  <w:rFonts w:ascii="Cambria Math" w:hAnsi="Cambria Math"/>
                  <w:sz w:val="20"/>
                  <w:szCs w:val="20"/>
                </w:rPr>
                <m:t>p</m:t>
              </m:r>
            </m:sub>
          </m:sSub>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1</m:t>
                          </m:r>
                        </m:sub>
                      </m:sSub>
                      <m:r>
                        <w:rPr>
                          <w:rFonts w:ascii="Cambria Math" w:hAnsi="Cambria Math"/>
                          <w:sz w:val="20"/>
                          <w:szCs w:val="20"/>
                        </w:rPr>
                        <m:t>-</m:t>
                      </m:r>
                      <m:r>
                        <w:rPr>
                          <w:rFonts w:ascii="Cambria Math" w:hAnsi="Cambria Math"/>
                          <w:sz w:val="20"/>
                          <w:szCs w:val="20"/>
                        </w:rPr>
                        <m:t>1</m:t>
                      </m:r>
                    </m:e>
                  </m:d>
                  <m:sSup>
                    <m:sSupPr>
                      <m:ctrlPr>
                        <w:rPr>
                          <w:rFonts w:ascii="Cambria Math" w:hAnsi="Cambria Math"/>
                          <w:i/>
                          <w:sz w:val="20"/>
                          <w:szCs w:val="20"/>
                        </w:rPr>
                      </m:ctrlPr>
                    </m:sSupPr>
                    <m:e>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s</m:t>
                              </m:r>
                            </m:e>
                          </m:acc>
                        </m:e>
                        <m:sub>
                          <m:r>
                            <w:rPr>
                              <w:rFonts w:ascii="Cambria Math" w:hAnsi="Cambria Math"/>
                              <w:sz w:val="20"/>
                              <w:szCs w:val="20"/>
                            </w:rPr>
                            <m:t>1</m:t>
                          </m:r>
                        </m:sub>
                      </m:sSub>
                    </m:e>
                    <m:sup>
                      <m:r>
                        <w:rPr>
                          <w:rFonts w:ascii="Cambria Math" w:hAnsi="Cambria Math"/>
                          <w:sz w:val="20"/>
                          <w:szCs w:val="20"/>
                        </w:rPr>
                        <m:t>2</m:t>
                      </m:r>
                    </m:sup>
                  </m:sSup>
                  <m:r>
                    <w:rPr>
                      <w:rFonts w:ascii="Cambria Math" w:hAnsi="Cambria Math"/>
                      <w:sz w:val="20"/>
                      <w:szCs w:val="20"/>
                    </w:rPr>
                    <m:t>+</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2</m:t>
                          </m:r>
                        </m:sub>
                      </m:sSub>
                      <m:r>
                        <w:rPr>
                          <w:rFonts w:ascii="Cambria Math" w:hAnsi="Cambria Math"/>
                          <w:sz w:val="20"/>
                          <w:szCs w:val="20"/>
                        </w:rPr>
                        <m:t>-</m:t>
                      </m:r>
                      <m:r>
                        <w:rPr>
                          <w:rFonts w:ascii="Cambria Math" w:hAnsi="Cambria Math"/>
                          <w:sz w:val="20"/>
                          <w:szCs w:val="20"/>
                        </w:rPr>
                        <m:t>1</m:t>
                      </m:r>
                    </m:e>
                  </m:d>
                  <m:sSup>
                    <m:sSupPr>
                      <m:ctrlPr>
                        <w:rPr>
                          <w:rFonts w:ascii="Cambria Math" w:hAnsi="Cambria Math"/>
                          <w:i/>
                          <w:sz w:val="20"/>
                          <w:szCs w:val="20"/>
                        </w:rPr>
                      </m:ctrlPr>
                    </m:sSupPr>
                    <m:e>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s</m:t>
                              </m:r>
                            </m:e>
                          </m:acc>
                        </m:e>
                        <m:sub>
                          <m:r>
                            <w:rPr>
                              <w:rFonts w:ascii="Cambria Math" w:hAnsi="Cambria Math"/>
                              <w:sz w:val="20"/>
                              <w:szCs w:val="20"/>
                            </w:rPr>
                            <m:t>2</m:t>
                          </m:r>
                        </m:sub>
                      </m:sSub>
                    </m:e>
                    <m:sup>
                      <m:r>
                        <w:rPr>
                          <w:rFonts w:ascii="Cambria Math" w:hAnsi="Cambria Math"/>
                          <w:sz w:val="20"/>
                          <w:szCs w:val="20"/>
                        </w:rPr>
                        <m:t>2</m:t>
                      </m:r>
                    </m:sup>
                  </m:sSup>
                </m:num>
                <m:den>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2</m:t>
                      </m:r>
                    </m:sub>
                  </m:sSub>
                  <m:r>
                    <w:rPr>
                      <w:rFonts w:ascii="Cambria Math" w:hAnsi="Cambria Math"/>
                      <w:sz w:val="20"/>
                      <w:szCs w:val="20"/>
                    </w:rPr>
                    <m:t>-</m:t>
                  </m:r>
                  <m:r>
                    <w:rPr>
                      <w:rFonts w:ascii="Cambria Math" w:hAnsi="Cambria Math"/>
                      <w:sz w:val="20"/>
                      <w:szCs w:val="20"/>
                    </w:rPr>
                    <m:t>2</m:t>
                  </m:r>
                </m:den>
              </m:f>
            </m:e>
          </m:rad>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d>
                    <m:dPr>
                      <m:ctrlPr>
                        <w:rPr>
                          <w:rFonts w:ascii="Cambria Math" w:hAnsi="Cambria Math"/>
                          <w:i/>
                          <w:sz w:val="20"/>
                          <w:szCs w:val="20"/>
                        </w:rPr>
                      </m:ctrlPr>
                    </m:dPr>
                    <m:e>
                      <m:r>
                        <w:rPr>
                          <w:rFonts w:ascii="Cambria Math" w:hAnsi="Cambria Math"/>
                          <w:sz w:val="20"/>
                          <w:szCs w:val="20"/>
                        </w:rPr>
                        <m:t>5-1</m:t>
                      </m:r>
                    </m:e>
                  </m:d>
                  <m:sSup>
                    <m:sSupPr>
                      <m:ctrlPr>
                        <w:rPr>
                          <w:rFonts w:ascii="Cambria Math" w:hAnsi="Cambria Math"/>
                          <w:i/>
                          <w:sz w:val="20"/>
                          <w:szCs w:val="20"/>
                        </w:rPr>
                      </m:ctrlPr>
                    </m:sSupPr>
                    <m:e>
                      <m:r>
                        <w:rPr>
                          <w:rFonts w:ascii="Cambria Math" w:hAnsi="Cambria Math"/>
                          <w:sz w:val="20"/>
                          <w:szCs w:val="20"/>
                        </w:rPr>
                        <m:t>11.95</m:t>
                      </m:r>
                    </m:e>
                    <m:sup>
                      <m:r>
                        <w:rPr>
                          <w:rFonts w:ascii="Cambria Math" w:hAnsi="Cambria Math"/>
                          <w:sz w:val="20"/>
                          <w:szCs w:val="20"/>
                        </w:rPr>
                        <m:t>2</m:t>
                      </m:r>
                    </m:sup>
                  </m:sSup>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5-1</m:t>
                      </m:r>
                    </m:e>
                  </m:d>
                  <m:sSup>
                    <m:sSupPr>
                      <m:ctrlPr>
                        <w:rPr>
                          <w:rFonts w:ascii="Cambria Math" w:hAnsi="Cambria Math"/>
                          <w:i/>
                          <w:sz w:val="20"/>
                          <w:szCs w:val="20"/>
                        </w:rPr>
                      </m:ctrlPr>
                    </m:sSupPr>
                    <m:e>
                      <m:r>
                        <w:rPr>
                          <w:rFonts w:ascii="Cambria Math" w:hAnsi="Cambria Math"/>
                          <w:sz w:val="20"/>
                          <w:szCs w:val="20"/>
                        </w:rPr>
                        <m:t>7.232</m:t>
                      </m:r>
                    </m:e>
                    <m:sup>
                      <m:r>
                        <w:rPr>
                          <w:rFonts w:ascii="Cambria Math" w:hAnsi="Cambria Math"/>
                          <w:sz w:val="20"/>
                          <w:szCs w:val="20"/>
                        </w:rPr>
                        <m:t>2</m:t>
                      </m:r>
                    </m:sup>
                  </m:sSup>
                </m:num>
                <m:den>
                  <m:r>
                    <w:rPr>
                      <w:rFonts w:ascii="Cambria Math" w:hAnsi="Cambria Math"/>
                      <w:sz w:val="20"/>
                      <w:szCs w:val="20"/>
                    </w:rPr>
                    <m:t>5+5-2</m:t>
                  </m:r>
                </m:den>
              </m:f>
            </m:e>
          </m:rad>
        </m:oMath>
      </m:oMathPara>
    </w:p>
    <w:p w14:paraId="13C7933A" w14:textId="77777777" w:rsidR="00381B5C" w:rsidRPr="00184FF0" w:rsidRDefault="00381B5C" w:rsidP="00381B5C">
      <w:pPr>
        <w:pStyle w:val="Bodytext1"/>
        <w:shd w:val="clear" w:color="auto" w:fill="auto"/>
        <w:spacing w:line="240" w:lineRule="auto"/>
        <w:ind w:left="720" w:firstLine="0"/>
        <w:rPr>
          <w:sz w:val="20"/>
          <w:szCs w:val="20"/>
        </w:rPr>
      </w:pPr>
    </w:p>
    <w:p w14:paraId="6A67E10C" w14:textId="77777777" w:rsidR="00381B5C" w:rsidRPr="00184FF0" w:rsidRDefault="00381B5C" w:rsidP="00381B5C">
      <w:pPr>
        <w:pStyle w:val="Bodytext1"/>
        <w:shd w:val="clear" w:color="auto" w:fill="auto"/>
        <w:spacing w:line="240" w:lineRule="auto"/>
        <w:ind w:left="720" w:firstLine="0"/>
        <w:rPr>
          <w:sz w:val="20"/>
          <w:szCs w:val="20"/>
        </w:rPr>
      </w:pPr>
      <m:oMathPara>
        <m:oMathParaPr>
          <m:jc m:val="left"/>
        </m:oMathParaPr>
        <m:oMath>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(4)(142.803)+</m:t>
                  </m:r>
                  <m:d>
                    <m:dPr>
                      <m:ctrlPr>
                        <w:rPr>
                          <w:rFonts w:ascii="Cambria Math" w:hAnsi="Cambria Math"/>
                          <w:i/>
                          <w:sz w:val="20"/>
                          <w:szCs w:val="20"/>
                        </w:rPr>
                      </m:ctrlPr>
                    </m:dPr>
                    <m:e>
                      <m:r>
                        <w:rPr>
                          <w:rFonts w:ascii="Cambria Math" w:hAnsi="Cambria Math"/>
                          <w:sz w:val="20"/>
                          <w:szCs w:val="20"/>
                        </w:rPr>
                        <m:t>4</m:t>
                      </m:r>
                    </m:e>
                  </m:d>
                  <m:r>
                    <w:rPr>
                      <w:rFonts w:ascii="Cambria Math" w:hAnsi="Cambria Math"/>
                      <w:sz w:val="20"/>
                      <w:szCs w:val="20"/>
                    </w:rPr>
                    <m:t>(52.302)</m:t>
                  </m:r>
                </m:num>
                <m:den>
                  <m:r>
                    <w:rPr>
                      <w:rFonts w:ascii="Cambria Math" w:hAnsi="Cambria Math"/>
                      <w:sz w:val="20"/>
                      <w:szCs w:val="20"/>
                    </w:rPr>
                    <m:t>8</m:t>
                  </m:r>
                </m:den>
              </m:f>
            </m:e>
          </m:rad>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571.212+209.208</m:t>
                  </m:r>
                </m:num>
                <m:den>
                  <m:r>
                    <w:rPr>
                      <w:rFonts w:ascii="Cambria Math" w:hAnsi="Cambria Math"/>
                      <w:sz w:val="20"/>
                      <w:szCs w:val="20"/>
                    </w:rPr>
                    <m:t>8</m:t>
                  </m:r>
                </m:den>
              </m:f>
            </m:e>
          </m:rad>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780.42</m:t>
                  </m:r>
                </m:num>
                <m:den>
                  <m:r>
                    <w:rPr>
                      <w:rFonts w:ascii="Cambria Math" w:hAnsi="Cambria Math"/>
                      <w:sz w:val="20"/>
                      <w:szCs w:val="20"/>
                    </w:rPr>
                    <m:t>8</m:t>
                  </m:r>
                </m:den>
              </m:f>
            </m:e>
          </m:rad>
        </m:oMath>
      </m:oMathPara>
    </w:p>
    <w:p w14:paraId="2E31866B" w14:textId="77777777" w:rsidR="00381B5C" w:rsidRPr="00184FF0" w:rsidRDefault="00381B5C" w:rsidP="00381B5C">
      <w:pPr>
        <w:pStyle w:val="Bodytext1"/>
        <w:shd w:val="clear" w:color="auto" w:fill="auto"/>
        <w:spacing w:line="240" w:lineRule="auto"/>
        <w:ind w:left="720" w:firstLine="0"/>
        <w:rPr>
          <w:sz w:val="20"/>
          <w:szCs w:val="20"/>
        </w:rPr>
      </w:pPr>
    </w:p>
    <w:p w14:paraId="3CFE706B" w14:textId="77777777" w:rsidR="00381B5C" w:rsidRPr="00184FF0" w:rsidRDefault="00381B5C" w:rsidP="00381B5C">
      <w:pPr>
        <w:pStyle w:val="Bodytext1"/>
        <w:shd w:val="clear" w:color="auto" w:fill="auto"/>
        <w:spacing w:line="240" w:lineRule="auto"/>
        <w:ind w:left="720" w:firstLine="0"/>
        <w:rPr>
          <w:sz w:val="20"/>
          <w:szCs w:val="20"/>
        </w:rPr>
      </w:pPr>
      <m:oMathPara>
        <m:oMathParaPr>
          <m:jc m:val="left"/>
        </m:oMathParaPr>
        <m:oMath>
          <m:r>
            <w:rPr>
              <w:rFonts w:ascii="Cambria Math" w:hAnsi="Cambria Math"/>
              <w:sz w:val="20"/>
              <w:szCs w:val="20"/>
            </w:rPr>
            <m:t>=</m:t>
          </m:r>
          <m:rad>
            <m:radPr>
              <m:degHide m:val="1"/>
              <m:ctrlPr>
                <w:rPr>
                  <w:rFonts w:ascii="Cambria Math" w:hAnsi="Cambria Math"/>
                  <w:i/>
                  <w:sz w:val="20"/>
                  <w:szCs w:val="20"/>
                </w:rPr>
              </m:ctrlPr>
            </m:radPr>
            <m:deg/>
            <m:e>
              <m:r>
                <w:rPr>
                  <w:rFonts w:ascii="Cambria Math" w:hAnsi="Cambria Math"/>
                  <w:sz w:val="20"/>
                  <w:szCs w:val="20"/>
                </w:rPr>
                <m:t>97.553</m:t>
              </m:r>
            </m:e>
          </m:rad>
          <m:r>
            <w:rPr>
              <w:rFonts w:ascii="Cambria Math" w:hAnsi="Cambria Math"/>
              <w:sz w:val="20"/>
              <w:szCs w:val="20"/>
            </w:rPr>
            <m:t>=9.877</m:t>
          </m:r>
        </m:oMath>
      </m:oMathPara>
    </w:p>
    <w:p w14:paraId="082B7F88" w14:textId="77777777" w:rsidR="00381B5C" w:rsidRPr="00184FF0" w:rsidRDefault="00381B5C" w:rsidP="00381B5C">
      <w:pPr>
        <w:pStyle w:val="Bodytext1"/>
        <w:shd w:val="clear" w:color="auto" w:fill="auto"/>
        <w:spacing w:line="240" w:lineRule="auto"/>
        <w:ind w:left="720" w:firstLine="0"/>
        <w:rPr>
          <w:sz w:val="20"/>
          <w:szCs w:val="20"/>
        </w:rPr>
      </w:pPr>
    </w:p>
    <w:p w14:paraId="07C842E6" w14:textId="77777777" w:rsidR="00381B5C" w:rsidRPr="00184FF0" w:rsidRDefault="00381B5C" w:rsidP="00381B5C">
      <w:pPr>
        <w:pStyle w:val="Bodytext1"/>
        <w:shd w:val="clear" w:color="auto" w:fill="auto"/>
        <w:spacing w:line="240" w:lineRule="auto"/>
        <w:ind w:left="720" w:firstLine="0"/>
        <w:rPr>
          <w:sz w:val="20"/>
          <w:szCs w:val="20"/>
        </w:rPr>
      </w:pPr>
      <m:oMathPara>
        <m:oMathParaPr>
          <m:jc m:val="left"/>
        </m:oMathParaPr>
        <m:oMath>
          <m:r>
            <w:rPr>
              <w:rFonts w:ascii="Cambria Math" w:hAnsi="Cambria Math"/>
              <w:sz w:val="20"/>
              <w:szCs w:val="20"/>
            </w:rPr>
            <m:t>d=</m:t>
          </m:r>
          <m:f>
            <m:fPr>
              <m:ctrlPr>
                <w:rPr>
                  <w:rFonts w:ascii="Cambria Math" w:hAnsi="Cambria Math"/>
                  <w:i/>
                  <w:sz w:val="20"/>
                  <w:szCs w:val="20"/>
                </w:rPr>
              </m:ctrlPr>
            </m:fPr>
            <m:num>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num>
            <m:den>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s</m:t>
                      </m:r>
                    </m:e>
                  </m:acc>
                </m:e>
                <m:sub>
                  <m:r>
                    <w:rPr>
                      <w:rFonts w:ascii="Cambria Math" w:hAnsi="Cambria Math"/>
                      <w:sz w:val="20"/>
                      <w:szCs w:val="20"/>
                    </w:rPr>
                    <m:t>p</m:t>
                  </m:r>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82.6-75.6</m:t>
              </m:r>
            </m:num>
            <m:den>
              <m:r>
                <w:rPr>
                  <w:rFonts w:ascii="Cambria Math" w:hAnsi="Cambria Math"/>
                  <w:sz w:val="20"/>
                  <w:szCs w:val="20"/>
                </w:rPr>
                <m:t>9.877</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7.0</m:t>
              </m:r>
            </m:num>
            <m:den>
              <m:r>
                <w:rPr>
                  <w:rFonts w:ascii="Cambria Math" w:hAnsi="Cambria Math"/>
                  <w:sz w:val="20"/>
                  <w:szCs w:val="20"/>
                </w:rPr>
                <m:t>9.877</m:t>
              </m:r>
            </m:den>
          </m:f>
          <m:r>
            <w:rPr>
              <w:rFonts w:ascii="Cambria Math" w:hAnsi="Cambria Math"/>
              <w:sz w:val="20"/>
              <w:szCs w:val="20"/>
            </w:rPr>
            <m:t>=0.71</m:t>
          </m:r>
        </m:oMath>
      </m:oMathPara>
    </w:p>
    <w:p w14:paraId="012C2E7E" w14:textId="67C680BD" w:rsidR="00381B5C" w:rsidRPr="00381B5C" w:rsidRDefault="00381B5C" w:rsidP="00381B5C">
      <w:pPr>
        <w:ind w:left="360"/>
        <w:rPr>
          <w:rFonts w:ascii="Times New Roman" w:hAnsi="Times New Roman" w:cs="Times New Roman"/>
          <w:sz w:val="20"/>
          <w:szCs w:val="20"/>
        </w:rPr>
      </w:pPr>
    </w:p>
    <w:p w14:paraId="17004DCD" w14:textId="77777777" w:rsidR="00381B5C" w:rsidRDefault="00381B5C" w:rsidP="00381B5C">
      <w:pPr>
        <w:pStyle w:val="ListParagraph"/>
        <w:rPr>
          <w:rFonts w:ascii="Times New Roman" w:hAnsi="Times New Roman" w:cs="Times New Roman"/>
          <w:sz w:val="20"/>
          <w:szCs w:val="20"/>
        </w:rPr>
      </w:pPr>
    </w:p>
    <w:p w14:paraId="6DBF249E" w14:textId="246E3D35" w:rsidR="00381B5C" w:rsidRDefault="00381B5C" w:rsidP="00381B5C">
      <w:pPr>
        <w:pStyle w:val="ListParagraph"/>
        <w:numPr>
          <w:ilvl w:val="0"/>
          <w:numId w:val="31"/>
        </w:numPr>
        <w:rPr>
          <w:rStyle w:val="Bodytext9"/>
          <w:color w:val="000000"/>
          <w:sz w:val="20"/>
          <w:szCs w:val="20"/>
        </w:rPr>
      </w:pPr>
      <w:r>
        <w:rPr>
          <w:rFonts w:ascii="Times New Roman" w:hAnsi="Times New Roman" w:cs="Times New Roman"/>
          <w:sz w:val="20"/>
          <w:szCs w:val="20"/>
        </w:rPr>
        <w:t xml:space="preserve">We can be 95% confident that the true population mean difference is between -5.53 and -0.47. Because this interval does not contain zero, we can call these groups significantly different. </w:t>
      </w:r>
      <w:r>
        <w:rPr>
          <w:rStyle w:val="Bodytext9"/>
          <w:color w:val="000000"/>
          <w:sz w:val="20"/>
          <w:szCs w:val="20"/>
        </w:rPr>
        <w:t xml:space="preserve">The average scores on </w:t>
      </w:r>
      <w:r>
        <w:rPr>
          <w:rStyle w:val="Bodytext9"/>
          <w:i/>
          <w:color w:val="000000"/>
          <w:sz w:val="20"/>
          <w:szCs w:val="20"/>
        </w:rPr>
        <w:t>X</w:t>
      </w:r>
      <w:r>
        <w:rPr>
          <w:rStyle w:val="Bodytext9"/>
          <w:color w:val="000000"/>
          <w:sz w:val="20"/>
          <w:szCs w:val="20"/>
        </w:rPr>
        <w:t xml:space="preserve"> (</w:t>
      </w:r>
      <m:oMath>
        <m:acc>
          <m:accPr>
            <m:chr m:val="̅"/>
            <m:ctrlPr>
              <w:rPr>
                <w:rFonts w:ascii="Cambria Math" w:hAnsi="Cambria Math"/>
                <w:i/>
                <w:sz w:val="20"/>
                <w:szCs w:val="20"/>
              </w:rPr>
            </m:ctrlPr>
          </m:accPr>
          <m:e>
            <m:r>
              <w:rPr>
                <w:rFonts w:ascii="Cambria Math" w:hAnsi="Cambria Math"/>
                <w:sz w:val="20"/>
                <w:szCs w:val="20"/>
              </w:rPr>
              <m:t>X</m:t>
            </m:r>
          </m:e>
        </m:acc>
      </m:oMath>
      <w:r w:rsidR="007A4FFA">
        <w:rPr>
          <w:rFonts w:ascii="Times New Roman" w:hAnsi="Times New Roman" w:cs="Times New Roman"/>
          <w:sz w:val="20"/>
          <w:szCs w:val="20"/>
        </w:rPr>
        <w:t>= 4.60</w:t>
      </w:r>
      <w:r>
        <w:rPr>
          <w:rStyle w:val="Bodytext9"/>
          <w:color w:val="000000"/>
          <w:sz w:val="20"/>
          <w:szCs w:val="20"/>
        </w:rPr>
        <w:t xml:space="preserve">) were significantly </w:t>
      </w:r>
      <w:r w:rsidR="00AF0F60">
        <w:rPr>
          <w:rStyle w:val="Bodytext9"/>
          <w:color w:val="000000"/>
          <w:sz w:val="20"/>
          <w:szCs w:val="20"/>
        </w:rPr>
        <w:t>lower</w:t>
      </w:r>
      <w:r>
        <w:rPr>
          <w:rStyle w:val="Bodytext9"/>
          <w:color w:val="000000"/>
          <w:sz w:val="20"/>
          <w:szCs w:val="20"/>
        </w:rPr>
        <w:t xml:space="preserve"> than average scores on </w:t>
      </w:r>
      <w:r>
        <w:rPr>
          <w:rStyle w:val="Bodytext9"/>
          <w:i/>
          <w:color w:val="000000"/>
          <w:sz w:val="20"/>
          <w:szCs w:val="20"/>
        </w:rPr>
        <w:t>Y</w:t>
      </w:r>
      <w:r>
        <w:rPr>
          <w:rStyle w:val="Bodytext9"/>
          <w:color w:val="000000"/>
          <w:sz w:val="20"/>
          <w:szCs w:val="20"/>
        </w:rPr>
        <w:t xml:space="preserve"> (</w:t>
      </w:r>
      <m:oMath>
        <m:acc>
          <m:accPr>
            <m:chr m:val="̅"/>
            <m:ctrlPr>
              <w:rPr>
                <w:rFonts w:ascii="Cambria Math" w:hAnsi="Cambria Math"/>
                <w:i/>
                <w:sz w:val="20"/>
                <w:szCs w:val="20"/>
              </w:rPr>
            </m:ctrlPr>
          </m:accPr>
          <m:e>
            <m:r>
              <w:rPr>
                <w:rFonts w:ascii="Cambria Math" w:hAnsi="Cambria Math"/>
                <w:sz w:val="20"/>
                <w:szCs w:val="20"/>
              </w:rPr>
              <m:t>Y</m:t>
            </m:r>
          </m:e>
        </m:acc>
        <m:r>
          <w:rPr>
            <w:rFonts w:ascii="Cambria Math" w:hAnsi="Cambria Math"/>
            <w:sz w:val="20"/>
            <w:szCs w:val="20"/>
          </w:rPr>
          <m:t>=7.60</m:t>
        </m:r>
      </m:oMath>
      <w:r>
        <w:rPr>
          <w:rStyle w:val="Bodytext9"/>
          <w:color w:val="000000"/>
          <w:sz w:val="20"/>
          <w:szCs w:val="20"/>
        </w:rPr>
        <w:t xml:space="preserve">). The effect size index, </w:t>
      </w:r>
      <m:oMath>
        <m:r>
          <w:rPr>
            <w:rStyle w:val="Bodytext9"/>
            <w:rFonts w:ascii="Cambria Math" w:hAnsi="Cambria Math"/>
            <w:color w:val="000000"/>
            <w:sz w:val="20"/>
            <w:szCs w:val="20"/>
          </w:rPr>
          <m:t>d = -2.45</m:t>
        </m:r>
      </m:oMath>
      <w:r>
        <w:rPr>
          <w:rStyle w:val="Bodytext9"/>
          <w:color w:val="000000"/>
          <w:sz w:val="20"/>
          <w:szCs w:val="20"/>
        </w:rPr>
        <w:t>, was large.</w:t>
      </w:r>
    </w:p>
    <w:p w14:paraId="0193A11E" w14:textId="77777777" w:rsidR="00234CFF" w:rsidRPr="00234CFF" w:rsidRDefault="00234CFF" w:rsidP="00234CFF">
      <w:pPr>
        <w:rPr>
          <w:rStyle w:val="Bodytext9"/>
          <w:color w:val="000000"/>
          <w:sz w:val="20"/>
          <w:szCs w:val="20"/>
        </w:rPr>
      </w:pPr>
    </w:p>
    <w:p w14:paraId="58ECA73A" w14:textId="77777777" w:rsidR="00381B5C" w:rsidRPr="00B84679" w:rsidRDefault="00381B5C" w:rsidP="00381B5C">
      <w:pPr>
        <w:rPr>
          <w:rFonts w:ascii="Times New Roman" w:hAnsi="Times New Roman" w:cs="Times New Roman"/>
          <w:b/>
          <w:sz w:val="20"/>
          <w:szCs w:val="20"/>
        </w:rPr>
      </w:pPr>
    </w:p>
    <w:tbl>
      <w:tblPr>
        <w:tblStyle w:val="TableGrid"/>
        <w:tblW w:w="0" w:type="auto"/>
        <w:tblLook w:val="04A0" w:firstRow="1" w:lastRow="0" w:firstColumn="1" w:lastColumn="0" w:noHBand="0" w:noVBand="1"/>
        <w:tblDescription w:val="Answer to Problem 6. Difference score calculation table. Columns: X, Y, D, D squared. Row 1: X equals 8, Y equals 11, D equals negative 3, D-squared equals 9. Row 2: X equals 6, Y equals 9, D equals negative 3, D-squared equals 9. Row 3: X equals 5, Y equals 7, D equals negative 2, D-squared equals 4. Row 4: X equals 3, Y equals 5, D equals negative 2, D-squared equals 4. Row 5: X equals 1, Y equals 6, D equals negative 5, D-squared equals 25. Column sums: sigma X equals 23, sigma Y equals 38, sigma D equals negative 15, sigma D-squared equals 51."/>
      </w:tblPr>
      <w:tblGrid>
        <w:gridCol w:w="2180"/>
        <w:gridCol w:w="2215"/>
        <w:gridCol w:w="2116"/>
        <w:gridCol w:w="2119"/>
      </w:tblGrid>
      <w:tr w:rsidR="00381B5C" w:rsidRPr="003036E4" w14:paraId="396920E1" w14:textId="77777777" w:rsidTr="00381B5C">
        <w:trPr>
          <w:tblHeader/>
        </w:trPr>
        <w:tc>
          <w:tcPr>
            <w:tcW w:w="2239" w:type="dxa"/>
          </w:tcPr>
          <w:p w14:paraId="09D83038" w14:textId="77777777" w:rsidR="00381B5C" w:rsidRPr="003036E4" w:rsidRDefault="00381B5C" w:rsidP="00381B5C">
            <w:pPr>
              <w:jc w:val="center"/>
              <w:rPr>
                <w:rFonts w:ascii="Times New Roman" w:hAnsi="Times New Roman" w:cs="Times New Roman"/>
                <w:i/>
                <w:sz w:val="20"/>
                <w:szCs w:val="20"/>
              </w:rPr>
            </w:pPr>
            <w:r>
              <w:rPr>
                <w:rFonts w:ascii="Times New Roman" w:hAnsi="Times New Roman" w:cs="Times New Roman"/>
                <w:i/>
                <w:sz w:val="20"/>
                <w:szCs w:val="20"/>
              </w:rPr>
              <w:lastRenderedPageBreak/>
              <w:t>X</w:t>
            </w:r>
          </w:p>
        </w:tc>
        <w:tc>
          <w:tcPr>
            <w:tcW w:w="2275" w:type="dxa"/>
          </w:tcPr>
          <w:p w14:paraId="45BE8725" w14:textId="77777777" w:rsidR="00381B5C" w:rsidRPr="003036E4" w:rsidRDefault="00381B5C" w:rsidP="00381B5C">
            <w:pPr>
              <w:jc w:val="center"/>
              <w:rPr>
                <w:rFonts w:ascii="Times New Roman" w:hAnsi="Times New Roman" w:cs="Times New Roman"/>
                <w:i/>
                <w:sz w:val="20"/>
                <w:szCs w:val="20"/>
              </w:rPr>
            </w:pPr>
            <w:r>
              <w:rPr>
                <w:rFonts w:ascii="Times New Roman" w:hAnsi="Times New Roman" w:cs="Times New Roman"/>
                <w:i/>
                <w:sz w:val="20"/>
                <w:szCs w:val="20"/>
              </w:rPr>
              <w:t>Y</w:t>
            </w:r>
          </w:p>
        </w:tc>
        <w:tc>
          <w:tcPr>
            <w:tcW w:w="2171" w:type="dxa"/>
          </w:tcPr>
          <w:p w14:paraId="39537620" w14:textId="77777777" w:rsidR="00381B5C" w:rsidRPr="003036E4" w:rsidRDefault="00381B5C" w:rsidP="00381B5C">
            <w:pPr>
              <w:jc w:val="center"/>
              <w:rPr>
                <w:rFonts w:ascii="Times New Roman" w:hAnsi="Times New Roman" w:cs="Times New Roman"/>
                <w:i/>
                <w:sz w:val="20"/>
                <w:szCs w:val="20"/>
              </w:rPr>
            </w:pPr>
            <w:r>
              <w:rPr>
                <w:rFonts w:ascii="Times New Roman" w:hAnsi="Times New Roman" w:cs="Times New Roman"/>
                <w:i/>
                <w:sz w:val="20"/>
                <w:szCs w:val="20"/>
              </w:rPr>
              <w:t>D</w:t>
            </w:r>
          </w:p>
        </w:tc>
        <w:tc>
          <w:tcPr>
            <w:tcW w:w="2171" w:type="dxa"/>
          </w:tcPr>
          <w:p w14:paraId="51E781BD" w14:textId="26A2E96F" w:rsidR="00381B5C" w:rsidRPr="003036E4" w:rsidRDefault="00D810BD" w:rsidP="00381B5C">
            <w:pPr>
              <w:jc w:val="center"/>
              <w:rPr>
                <w:rFonts w:ascii="Times New Roman" w:hAnsi="Times New Roman" w:cs="Times New Roman"/>
                <w:i/>
                <w:sz w:val="20"/>
                <w:szCs w:val="20"/>
              </w:rPr>
            </w:pPr>
            <m:oMathPara>
              <m:oMath>
                <m:sSup>
                  <m:sSupPr>
                    <m:ctrlPr>
                      <w:rPr>
                        <w:rFonts w:ascii="Cambria Math" w:hAnsi="Cambria Math" w:cs="Times New Roman"/>
                        <w:i/>
                        <w:sz w:val="20"/>
                        <w:szCs w:val="20"/>
                      </w:rPr>
                    </m:ctrlPr>
                  </m:sSupPr>
                  <m:e>
                    <m:r>
                      <w:rPr>
                        <w:rFonts w:ascii="Cambria Math" w:hAnsi="Cambria Math" w:cs="Times New Roman"/>
                        <w:sz w:val="20"/>
                        <w:szCs w:val="20"/>
                      </w:rPr>
                      <m:t>D</m:t>
                    </m:r>
                  </m:e>
                  <m:sup>
                    <m:r>
                      <w:rPr>
                        <w:rFonts w:ascii="Cambria Math" w:hAnsi="Cambria Math" w:cs="Times New Roman"/>
                        <w:sz w:val="20"/>
                        <w:szCs w:val="20"/>
                      </w:rPr>
                      <m:t>2</m:t>
                    </m:r>
                  </m:sup>
                </m:sSup>
              </m:oMath>
            </m:oMathPara>
          </w:p>
        </w:tc>
      </w:tr>
      <w:tr w:rsidR="00381B5C" w:rsidRPr="003036E4" w14:paraId="58354B50" w14:textId="77777777" w:rsidTr="00381B5C">
        <w:tc>
          <w:tcPr>
            <w:tcW w:w="2239" w:type="dxa"/>
          </w:tcPr>
          <w:p w14:paraId="111F1CD3"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8</w:t>
            </w:r>
          </w:p>
        </w:tc>
        <w:tc>
          <w:tcPr>
            <w:tcW w:w="2275" w:type="dxa"/>
          </w:tcPr>
          <w:p w14:paraId="71A19042"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11</w:t>
            </w:r>
          </w:p>
        </w:tc>
        <w:tc>
          <w:tcPr>
            <w:tcW w:w="2171" w:type="dxa"/>
          </w:tcPr>
          <w:p w14:paraId="5E282A5D"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-3</w:t>
            </w:r>
          </w:p>
        </w:tc>
        <w:tc>
          <w:tcPr>
            <w:tcW w:w="2171" w:type="dxa"/>
          </w:tcPr>
          <w:p w14:paraId="45EE0B53"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9</w:t>
            </w:r>
          </w:p>
        </w:tc>
      </w:tr>
      <w:tr w:rsidR="00381B5C" w:rsidRPr="003036E4" w14:paraId="07512A42" w14:textId="77777777" w:rsidTr="00381B5C">
        <w:tc>
          <w:tcPr>
            <w:tcW w:w="2239" w:type="dxa"/>
          </w:tcPr>
          <w:p w14:paraId="0F9725F1"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6</w:t>
            </w:r>
          </w:p>
        </w:tc>
        <w:tc>
          <w:tcPr>
            <w:tcW w:w="2275" w:type="dxa"/>
          </w:tcPr>
          <w:p w14:paraId="349734EA"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9</w:t>
            </w:r>
          </w:p>
        </w:tc>
        <w:tc>
          <w:tcPr>
            <w:tcW w:w="2171" w:type="dxa"/>
          </w:tcPr>
          <w:p w14:paraId="27D5CED9"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-3</w:t>
            </w:r>
          </w:p>
        </w:tc>
        <w:tc>
          <w:tcPr>
            <w:tcW w:w="2171" w:type="dxa"/>
          </w:tcPr>
          <w:p w14:paraId="506D2C81"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9</w:t>
            </w:r>
          </w:p>
        </w:tc>
      </w:tr>
      <w:tr w:rsidR="00381B5C" w:rsidRPr="003036E4" w14:paraId="46CF1C48" w14:textId="77777777" w:rsidTr="00381B5C">
        <w:tc>
          <w:tcPr>
            <w:tcW w:w="2239" w:type="dxa"/>
          </w:tcPr>
          <w:p w14:paraId="4FCECDD6"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5</w:t>
            </w:r>
          </w:p>
        </w:tc>
        <w:tc>
          <w:tcPr>
            <w:tcW w:w="2275" w:type="dxa"/>
          </w:tcPr>
          <w:p w14:paraId="4BBB7CDC"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7</w:t>
            </w:r>
          </w:p>
        </w:tc>
        <w:tc>
          <w:tcPr>
            <w:tcW w:w="2171" w:type="dxa"/>
          </w:tcPr>
          <w:p w14:paraId="72B1CFE5"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-2</w:t>
            </w:r>
          </w:p>
        </w:tc>
        <w:tc>
          <w:tcPr>
            <w:tcW w:w="2171" w:type="dxa"/>
          </w:tcPr>
          <w:p w14:paraId="2A818B70"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4</w:t>
            </w:r>
          </w:p>
        </w:tc>
      </w:tr>
      <w:tr w:rsidR="00381B5C" w:rsidRPr="003036E4" w14:paraId="4C88D789" w14:textId="77777777" w:rsidTr="00381B5C">
        <w:tc>
          <w:tcPr>
            <w:tcW w:w="2239" w:type="dxa"/>
          </w:tcPr>
          <w:p w14:paraId="127CD2C5"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3</w:t>
            </w:r>
          </w:p>
        </w:tc>
        <w:tc>
          <w:tcPr>
            <w:tcW w:w="2275" w:type="dxa"/>
          </w:tcPr>
          <w:p w14:paraId="59AE9686"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5</w:t>
            </w:r>
          </w:p>
        </w:tc>
        <w:tc>
          <w:tcPr>
            <w:tcW w:w="2171" w:type="dxa"/>
          </w:tcPr>
          <w:p w14:paraId="19D16D0C"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-2</w:t>
            </w:r>
          </w:p>
        </w:tc>
        <w:tc>
          <w:tcPr>
            <w:tcW w:w="2171" w:type="dxa"/>
          </w:tcPr>
          <w:p w14:paraId="12511B16"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4</w:t>
            </w:r>
          </w:p>
        </w:tc>
      </w:tr>
      <w:tr w:rsidR="00381B5C" w:rsidRPr="003036E4" w14:paraId="358BB9A6" w14:textId="77777777" w:rsidTr="00381B5C">
        <w:tc>
          <w:tcPr>
            <w:tcW w:w="2239" w:type="dxa"/>
          </w:tcPr>
          <w:p w14:paraId="38C1739E"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1</w:t>
            </w:r>
          </w:p>
        </w:tc>
        <w:tc>
          <w:tcPr>
            <w:tcW w:w="2275" w:type="dxa"/>
          </w:tcPr>
          <w:p w14:paraId="707D4DDC"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6</w:t>
            </w:r>
          </w:p>
        </w:tc>
        <w:tc>
          <w:tcPr>
            <w:tcW w:w="2171" w:type="dxa"/>
          </w:tcPr>
          <w:p w14:paraId="1220EC7B"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-5</w:t>
            </w:r>
          </w:p>
        </w:tc>
        <w:tc>
          <w:tcPr>
            <w:tcW w:w="2171" w:type="dxa"/>
          </w:tcPr>
          <w:p w14:paraId="141CF265" w14:textId="77777777" w:rsidR="00381B5C" w:rsidRPr="003036E4" w:rsidRDefault="00381B5C" w:rsidP="00381B5C">
            <w:pPr>
              <w:jc w:val="center"/>
              <w:rPr>
                <w:rFonts w:ascii="Times New Roman" w:hAnsi="Times New Roman" w:cs="Times New Roman"/>
                <w:sz w:val="20"/>
                <w:szCs w:val="20"/>
              </w:rPr>
            </w:pPr>
            <w:r>
              <w:rPr>
                <w:rFonts w:ascii="Times New Roman" w:hAnsi="Times New Roman" w:cs="Times New Roman"/>
                <w:sz w:val="20"/>
                <w:szCs w:val="20"/>
              </w:rPr>
              <w:t>25</w:t>
            </w:r>
          </w:p>
        </w:tc>
      </w:tr>
      <w:tr w:rsidR="00381B5C" w:rsidRPr="003036E4" w14:paraId="7E55B3F3" w14:textId="77777777" w:rsidTr="00381B5C">
        <w:tc>
          <w:tcPr>
            <w:tcW w:w="2239" w:type="dxa"/>
          </w:tcPr>
          <w:p w14:paraId="4C5DEE8B" w14:textId="5E0E17E9" w:rsidR="00381B5C" w:rsidRPr="003036E4"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X</m:t>
                  </m:r>
                  <m:r>
                    <w:rPr>
                      <w:rFonts w:ascii="Cambria Math" w:hAnsi="Cambria Math"/>
                      <w:sz w:val="20"/>
                      <w:szCs w:val="20"/>
                    </w:rPr>
                    <m:t>=23</m:t>
                  </m:r>
                </m:e>
              </m:nary>
            </m:oMath>
            <w:r w:rsidR="003F3D98">
              <w:rPr>
                <w:rFonts w:ascii="Times New Roman" w:hAnsi="Times New Roman" w:cs="Times New Roman"/>
                <w:sz w:val="20"/>
                <w:szCs w:val="20"/>
              </w:rPr>
              <w:t xml:space="preserve"> </w:t>
            </w:r>
          </w:p>
        </w:tc>
        <w:tc>
          <w:tcPr>
            <w:tcW w:w="2275" w:type="dxa"/>
          </w:tcPr>
          <w:p w14:paraId="4A953126" w14:textId="11367A68" w:rsidR="00381B5C" w:rsidRPr="003036E4"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Y</m:t>
                  </m:r>
                </m:e>
              </m:nary>
              <m:r>
                <w:rPr>
                  <w:rFonts w:ascii="Cambria Math" w:hAnsi="Cambria Math"/>
                  <w:sz w:val="20"/>
                  <w:szCs w:val="20"/>
                </w:rPr>
                <m:t>=38</m:t>
              </m:r>
            </m:oMath>
            <w:r>
              <w:rPr>
                <w:rFonts w:ascii="Times New Roman" w:hAnsi="Times New Roman" w:cs="Times New Roman"/>
                <w:sz w:val="20"/>
                <w:szCs w:val="20"/>
              </w:rPr>
              <w:t xml:space="preserve"> </w:t>
            </w:r>
          </w:p>
        </w:tc>
        <w:tc>
          <w:tcPr>
            <w:tcW w:w="2171" w:type="dxa"/>
          </w:tcPr>
          <w:p w14:paraId="588B52CC" w14:textId="02C2FAE6" w:rsidR="00381B5C" w:rsidRPr="003036E4"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rPr>
                    <m:t>D</m:t>
                  </m:r>
                  <m:r>
                    <w:rPr>
                      <w:rFonts w:ascii="Cambria Math" w:hAnsi="Cambria Math"/>
                      <w:sz w:val="20"/>
                      <w:szCs w:val="20"/>
                    </w:rPr>
                    <m:t>=-15</m:t>
                  </m:r>
                </m:e>
              </m:nary>
            </m:oMath>
            <w:r>
              <w:rPr>
                <w:rFonts w:ascii="Times New Roman" w:hAnsi="Times New Roman" w:cs="Times New Roman"/>
                <w:sz w:val="20"/>
                <w:szCs w:val="20"/>
              </w:rPr>
              <w:t xml:space="preserve"> </w:t>
            </w:r>
          </w:p>
        </w:tc>
        <w:tc>
          <w:tcPr>
            <w:tcW w:w="2171" w:type="dxa"/>
          </w:tcPr>
          <w:p w14:paraId="73F44DB3" w14:textId="0B32A871" w:rsidR="00381B5C" w:rsidRPr="003036E4" w:rsidRDefault="00D810BD" w:rsidP="00381B5C">
            <w:pPr>
              <w:jc w:val="center"/>
              <w:rPr>
                <w:rFonts w:ascii="Times New Roman" w:hAnsi="Times New Roman" w:cs="Times New Roman"/>
                <w:sz w:val="20"/>
                <w:szCs w:val="20"/>
              </w:rPr>
            </w:pPr>
            <m:oMath>
              <m:nary>
                <m:naryPr>
                  <m:chr m:val="∑"/>
                  <m:limLoc m:val="undOvr"/>
                  <m:subHide m:val="1"/>
                  <m:supHide m:val="1"/>
                  <m:ctrlPr>
                    <w:rPr>
                      <w:rFonts w:ascii="Cambria Math" w:hAnsi="Cambria Math"/>
                      <w:i/>
                      <w:sz w:val="20"/>
                      <w:szCs w:val="20"/>
                    </w:rPr>
                  </m:ctrlPr>
                </m:naryPr>
                <m:sub/>
                <m:sup/>
                <m:e>
                  <m:sSup>
                    <m:sSupPr>
                      <m:ctrlPr>
                        <w:rPr>
                          <w:rFonts w:ascii="Cambria Math" w:hAnsi="Cambria Math"/>
                          <w:i/>
                          <w:sz w:val="20"/>
                          <w:szCs w:val="20"/>
                        </w:rPr>
                      </m:ctrlPr>
                    </m:sSupPr>
                    <m:e>
                      <m:r>
                        <w:rPr>
                          <w:rFonts w:ascii="Cambria Math" w:hAnsi="Cambria Math"/>
                          <w:sz w:val="20"/>
                          <w:szCs w:val="20"/>
                        </w:rPr>
                        <m:t>D</m:t>
                      </m:r>
                    </m:e>
                    <m:sup>
                      <m:r>
                        <w:rPr>
                          <w:rFonts w:ascii="Cambria Math" w:hAnsi="Cambria Math"/>
                          <w:sz w:val="20"/>
                          <w:szCs w:val="20"/>
                        </w:rPr>
                        <m:t>2</m:t>
                      </m:r>
                    </m:sup>
                  </m:sSup>
                  <m:r>
                    <w:rPr>
                      <w:rFonts w:ascii="Cambria Math" w:hAnsi="Cambria Math"/>
                      <w:sz w:val="20"/>
                      <w:szCs w:val="20"/>
                    </w:rPr>
                    <m:t>=51</m:t>
                  </m:r>
                </m:e>
              </m:nary>
            </m:oMath>
            <w:r>
              <w:rPr>
                <w:rFonts w:ascii="Times New Roman" w:hAnsi="Times New Roman" w:cs="Times New Roman"/>
                <w:sz w:val="20"/>
                <w:szCs w:val="20"/>
              </w:rPr>
              <w:t xml:space="preserve"> </w:t>
            </w:r>
          </w:p>
        </w:tc>
      </w:tr>
    </w:tbl>
    <w:p w14:paraId="38E56F15" w14:textId="77777777" w:rsidR="00381B5C" w:rsidRPr="003036E4" w:rsidRDefault="00381B5C" w:rsidP="00381B5C">
      <w:pPr>
        <w:rPr>
          <w:rFonts w:ascii="Times New Roman" w:hAnsi="Times New Roman" w:cs="Times New Roman"/>
          <w:sz w:val="20"/>
          <w:szCs w:val="20"/>
        </w:rPr>
      </w:pPr>
    </w:p>
    <w:p w14:paraId="54E35191" w14:textId="70283831" w:rsidR="00381B5C" w:rsidRPr="003036E4" w:rsidRDefault="00D810BD" w:rsidP="00381B5C">
      <w:pPr>
        <w:pStyle w:val="Bodytext1"/>
        <w:shd w:val="clear" w:color="auto" w:fill="auto"/>
        <w:spacing w:line="240" w:lineRule="auto"/>
        <w:ind w:left="720" w:firstLine="0"/>
        <w:rPr>
          <w:sz w:val="20"/>
          <w:szCs w:val="20"/>
        </w:rPr>
      </w:pPr>
      <m:oMathPara>
        <m:oMathParaPr>
          <m:jc m:val="left"/>
        </m:oMathParaPr>
        <m:oMath>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f>
            <m:fPr>
              <m:ctrlPr>
                <w:rPr>
                  <w:rFonts w:ascii="Cambria Math" w:hAnsi="Cambria Math"/>
                  <w:i/>
                  <w:sz w:val="20"/>
                  <w:szCs w:val="20"/>
                </w:rPr>
              </m:ctrlPr>
            </m:fPr>
            <m:num>
              <m:nary>
                <m:naryPr>
                  <m:chr m:val="∑"/>
                  <m:limLoc m:val="undOvr"/>
                  <m:subHide m:val="1"/>
                  <m:supHide m:val="1"/>
                  <m:ctrlPr>
                    <w:rPr>
                      <w:rFonts w:ascii="Cambria Math" w:hAnsi="Cambria Math"/>
                      <w:i/>
                      <w:sz w:val="20"/>
                      <w:szCs w:val="20"/>
                    </w:rPr>
                  </m:ctrlPr>
                </m:naryPr>
                <m:sub/>
                <m:sup/>
                <m:e>
                  <m:r>
                    <w:rPr>
                      <w:rFonts w:ascii="Cambria Math" w:hAnsi="Cambria Math"/>
                      <w:sz w:val="20"/>
                      <w:szCs w:val="20"/>
                    </w:rPr>
                    <m:t>X</m:t>
                  </m:r>
                </m:e>
              </m:nary>
            </m:num>
            <m:den>
              <m:r>
                <w:rPr>
                  <w:rFonts w:ascii="Cambria Math" w:hAnsi="Cambria Math"/>
                  <w:sz w:val="20"/>
                  <w:szCs w:val="20"/>
                </w:rPr>
                <m:t>N</m:t>
              </m:r>
            </m:den>
          </m:f>
          <m:r>
            <w:rPr>
              <w:rFonts w:ascii="Cambria Math" w:hAnsi="Cambria Math"/>
              <w:sz w:val="20"/>
              <w:szCs w:val="20"/>
            </w:rPr>
            <m:t>=</m:t>
          </m:r>
          <m:f>
            <m:fPr>
              <m:ctrlPr>
                <w:rPr>
                  <w:rFonts w:ascii="Cambria Math" w:hAnsi="Cambria Math"/>
                  <w:i/>
                  <w:sz w:val="20"/>
                  <w:szCs w:val="20"/>
                </w:rPr>
              </m:ctrlPr>
            </m:fPr>
            <m:num>
              <m:r>
                <m:rPr>
                  <m:sty m:val="p"/>
                </m:rPr>
                <w:rPr>
                  <w:rFonts w:ascii="Cambria Math" w:hAnsi="Cambria Math"/>
                  <w:sz w:val="20"/>
                  <w:szCs w:val="20"/>
                </w:rPr>
                <m:t>23</m:t>
              </m:r>
            </m:num>
            <m:den>
              <m:r>
                <w:rPr>
                  <w:rFonts w:ascii="Cambria Math" w:hAnsi="Cambria Math"/>
                  <w:sz w:val="20"/>
                  <w:szCs w:val="20"/>
                </w:rPr>
                <m:t>5</m:t>
              </m:r>
            </m:den>
          </m:f>
          <m:r>
            <w:rPr>
              <w:rFonts w:ascii="Cambria Math" w:hAnsi="Cambria Math"/>
              <w:sz w:val="20"/>
              <w:szCs w:val="20"/>
            </w:rPr>
            <m:t>=4.6</m:t>
          </m:r>
        </m:oMath>
      </m:oMathPara>
    </w:p>
    <w:p w14:paraId="2FBD18D2" w14:textId="77777777" w:rsidR="00381B5C" w:rsidRPr="003036E4" w:rsidRDefault="00381B5C" w:rsidP="00381B5C">
      <w:pPr>
        <w:pStyle w:val="Bodytext1"/>
        <w:shd w:val="clear" w:color="auto" w:fill="auto"/>
        <w:spacing w:line="240" w:lineRule="auto"/>
        <w:ind w:left="720" w:firstLine="0"/>
        <w:rPr>
          <w:sz w:val="20"/>
          <w:szCs w:val="20"/>
        </w:rPr>
      </w:pPr>
    </w:p>
    <w:p w14:paraId="046DEE69" w14:textId="695B3FB7" w:rsidR="00381B5C" w:rsidRPr="003036E4" w:rsidRDefault="00D810BD" w:rsidP="00381B5C">
      <w:pPr>
        <w:pStyle w:val="Bodytext1"/>
        <w:shd w:val="clear" w:color="auto" w:fill="auto"/>
        <w:spacing w:line="240" w:lineRule="auto"/>
        <w:ind w:left="720" w:firstLine="0"/>
        <w:rPr>
          <w:sz w:val="20"/>
          <w:szCs w:val="20"/>
        </w:rPr>
      </w:pPr>
      <m:oMathPara>
        <m:oMathParaPr>
          <m:jc m:val="left"/>
        </m:oMathParaPr>
        <m:oMath>
          <m:acc>
            <m:accPr>
              <m:chr m:val="̅"/>
              <m:ctrlPr>
                <w:rPr>
                  <w:rFonts w:ascii="Cambria Math" w:hAnsi="Cambria Math"/>
                  <w:i/>
                  <w:sz w:val="20"/>
                  <w:szCs w:val="20"/>
                </w:rPr>
              </m:ctrlPr>
            </m:accPr>
            <m:e>
              <m:r>
                <w:rPr>
                  <w:rFonts w:ascii="Cambria Math" w:hAnsi="Cambria Math"/>
                  <w:sz w:val="20"/>
                  <w:szCs w:val="20"/>
                </w:rPr>
                <m:t>Y</m:t>
              </m:r>
            </m:e>
          </m:acc>
          <m:r>
            <w:rPr>
              <w:rFonts w:ascii="Cambria Math" w:hAnsi="Cambria Math"/>
              <w:sz w:val="20"/>
              <w:szCs w:val="20"/>
            </w:rPr>
            <m:t>=</m:t>
          </m:r>
          <m:f>
            <m:fPr>
              <m:ctrlPr>
                <w:rPr>
                  <w:rFonts w:ascii="Cambria Math" w:hAnsi="Cambria Math"/>
                  <w:i/>
                  <w:sz w:val="20"/>
                  <w:szCs w:val="20"/>
                </w:rPr>
              </m:ctrlPr>
            </m:fPr>
            <m:num>
              <m:nary>
                <m:naryPr>
                  <m:chr m:val="∑"/>
                  <m:limLoc m:val="undOvr"/>
                  <m:subHide m:val="1"/>
                  <m:supHide m:val="1"/>
                  <m:ctrlPr>
                    <w:rPr>
                      <w:rFonts w:ascii="Cambria Math" w:hAnsi="Cambria Math"/>
                      <w:i/>
                      <w:sz w:val="20"/>
                      <w:szCs w:val="20"/>
                    </w:rPr>
                  </m:ctrlPr>
                </m:naryPr>
                <m:sub/>
                <m:sup/>
                <m:e>
                  <m:r>
                    <w:rPr>
                      <w:rFonts w:ascii="Cambria Math" w:hAnsi="Cambria Math"/>
                      <w:sz w:val="20"/>
                      <w:szCs w:val="20"/>
                    </w:rPr>
                    <m:t>X</m:t>
                  </m:r>
                </m:e>
              </m:nary>
            </m:num>
            <m:den>
              <m:r>
                <w:rPr>
                  <w:rFonts w:ascii="Cambria Math" w:hAnsi="Cambria Math"/>
                  <w:sz w:val="20"/>
                  <w:szCs w:val="20"/>
                </w:rPr>
                <m:t>N</m:t>
              </m:r>
            </m:den>
          </m:f>
          <m:r>
            <w:rPr>
              <w:rFonts w:ascii="Cambria Math" w:hAnsi="Cambria Math"/>
              <w:sz w:val="20"/>
              <w:szCs w:val="20"/>
            </w:rPr>
            <m:t>=</m:t>
          </m:r>
          <m:f>
            <m:fPr>
              <m:ctrlPr>
                <w:rPr>
                  <w:rFonts w:ascii="Cambria Math" w:hAnsi="Cambria Math"/>
                  <w:i/>
                  <w:sz w:val="20"/>
                  <w:szCs w:val="20"/>
                </w:rPr>
              </m:ctrlPr>
            </m:fPr>
            <m:num>
              <m:r>
                <m:rPr>
                  <m:sty m:val="p"/>
                </m:rPr>
                <w:rPr>
                  <w:rFonts w:ascii="Cambria Math" w:hAnsi="Cambria Math"/>
                  <w:sz w:val="20"/>
                  <w:szCs w:val="20"/>
                </w:rPr>
                <m:t>38</m:t>
              </m:r>
            </m:num>
            <m:den>
              <m:r>
                <w:rPr>
                  <w:rFonts w:ascii="Cambria Math" w:hAnsi="Cambria Math"/>
                  <w:sz w:val="20"/>
                  <w:szCs w:val="20"/>
                </w:rPr>
                <m:t>5</m:t>
              </m:r>
            </m:den>
          </m:f>
          <m:r>
            <w:rPr>
              <w:rFonts w:ascii="Cambria Math" w:hAnsi="Cambria Math"/>
              <w:sz w:val="20"/>
              <w:szCs w:val="20"/>
            </w:rPr>
            <m:t>=7.6</m:t>
          </m:r>
        </m:oMath>
      </m:oMathPara>
    </w:p>
    <w:p w14:paraId="085FD584" w14:textId="77777777" w:rsidR="00381B5C" w:rsidRPr="003036E4" w:rsidRDefault="00381B5C" w:rsidP="00381B5C">
      <w:pPr>
        <w:ind w:left="720"/>
        <w:rPr>
          <w:sz w:val="20"/>
          <w:szCs w:val="20"/>
        </w:rPr>
      </w:pPr>
    </w:p>
    <w:p w14:paraId="5F8ED23D" w14:textId="77777777" w:rsidR="00381B5C" w:rsidRPr="003036E4" w:rsidRDefault="00D810BD" w:rsidP="00381B5C">
      <w:pPr>
        <w:pStyle w:val="Bodytext1"/>
        <w:shd w:val="clear" w:color="auto" w:fill="auto"/>
        <w:spacing w:line="240" w:lineRule="auto"/>
        <w:ind w:left="720" w:firstLine="0"/>
        <w:rPr>
          <w:sz w:val="20"/>
          <w:szCs w:val="20"/>
        </w:rPr>
      </w:pPr>
      <m:oMathPara>
        <m:oMathParaPr>
          <m:jc m:val="left"/>
        </m:oMathParaPr>
        <m:oMath>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s</m:t>
                  </m:r>
                </m:e>
              </m:acc>
            </m:e>
            <m:sub>
              <m:r>
                <w:rPr>
                  <w:rFonts w:ascii="Cambria Math" w:hAnsi="Cambria Math"/>
                  <w:sz w:val="20"/>
                  <w:szCs w:val="20"/>
                </w:rPr>
                <m:t>D</m:t>
              </m:r>
            </m:sub>
          </m:sSub>
          <m:r>
            <w:rPr>
              <w:rFonts w:ascii="Cambria Math" w:hAnsi="Cambria Math"/>
              <w:sz w:val="20"/>
              <w:szCs w:val="20"/>
            </w:rPr>
            <m:t xml:space="preserve">= </m:t>
          </m:r>
          <m:rad>
            <m:radPr>
              <m:degHide m:val="1"/>
              <m:ctrlPr>
                <w:rPr>
                  <w:rFonts w:ascii="Cambria Math" w:hAnsi="Cambria Math"/>
                  <w:i/>
                  <w:sz w:val="20"/>
                  <w:szCs w:val="20"/>
                </w:rPr>
              </m:ctrlPr>
            </m:radPr>
            <m:deg/>
            <m:e>
              <m:f>
                <m:fPr>
                  <m:ctrlPr>
                    <w:rPr>
                      <w:rFonts w:ascii="Cambria Math" w:hAnsi="Cambria Math"/>
                      <w:i/>
                      <w:sz w:val="20"/>
                      <w:szCs w:val="20"/>
                    </w:rPr>
                  </m:ctrlPr>
                </m:fPr>
                <m:num>
                  <m:sSup>
                    <m:sSupPr>
                      <m:ctrlPr>
                        <w:rPr>
                          <w:rFonts w:ascii="Cambria Math" w:hAnsi="Cambria Math"/>
                          <w:i/>
                          <w:sz w:val="20"/>
                          <w:szCs w:val="20"/>
                        </w:rPr>
                      </m:ctrlPr>
                    </m:sSupPr>
                    <m:e>
                      <m:nary>
                        <m:naryPr>
                          <m:chr m:val="∑"/>
                          <m:limLoc m:val="undOvr"/>
                          <m:subHide m:val="1"/>
                          <m:supHide m:val="1"/>
                          <m:ctrlPr>
                            <w:rPr>
                              <w:rFonts w:ascii="Cambria Math" w:hAnsi="Cambria Math"/>
                              <w:i/>
                              <w:sz w:val="20"/>
                              <w:szCs w:val="20"/>
                            </w:rPr>
                          </m:ctrlPr>
                        </m:naryPr>
                        <m:sub/>
                        <m:sup/>
                        <m:e>
                          <m:r>
                            <w:rPr>
                              <w:rFonts w:ascii="Cambria Math" w:hAnsi="Cambria Math"/>
                              <w:sz w:val="20"/>
                              <w:szCs w:val="20"/>
                            </w:rPr>
                            <m:t>D</m:t>
                          </m:r>
                        </m:e>
                      </m:nary>
                    </m:e>
                    <m:sup>
                      <m:r>
                        <w:rPr>
                          <w:rFonts w:ascii="Cambria Math" w:hAnsi="Cambria Math"/>
                          <w:sz w:val="20"/>
                          <w:szCs w:val="20"/>
                        </w:rPr>
                        <m:t>2</m:t>
                      </m:r>
                    </m:sup>
                  </m:sSup>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nary>
                                <m:naryPr>
                                  <m:chr m:val="∑"/>
                                  <m:limLoc m:val="undOvr"/>
                                  <m:subHide m:val="1"/>
                                  <m:supHide m:val="1"/>
                                  <m:ctrlPr>
                                    <w:rPr>
                                      <w:rFonts w:ascii="Cambria Math" w:hAnsi="Cambria Math"/>
                                      <w:i/>
                                      <w:sz w:val="20"/>
                                      <w:szCs w:val="20"/>
                                    </w:rPr>
                                  </m:ctrlPr>
                                </m:naryPr>
                                <m:sub/>
                                <m:sup/>
                                <m:e>
                                  <m:r>
                                    <w:rPr>
                                      <w:rFonts w:ascii="Cambria Math" w:hAnsi="Cambria Math"/>
                                      <w:sz w:val="20"/>
                                      <w:szCs w:val="20"/>
                                    </w:rPr>
                                    <m:t>D</m:t>
                                  </m:r>
                                </m:e>
                              </m:nary>
                            </m:e>
                          </m:d>
                        </m:e>
                        <m:sup>
                          <m:r>
                            <w:rPr>
                              <w:rFonts w:ascii="Cambria Math" w:hAnsi="Cambria Math"/>
                              <w:sz w:val="20"/>
                              <w:szCs w:val="20"/>
                            </w:rPr>
                            <m:t>2</m:t>
                          </m:r>
                        </m:sup>
                      </m:sSup>
                    </m:num>
                    <m:den>
                      <m:r>
                        <w:rPr>
                          <w:rFonts w:ascii="Cambria Math" w:hAnsi="Cambria Math"/>
                          <w:sz w:val="20"/>
                          <w:szCs w:val="20"/>
                        </w:rPr>
                        <m:t>N</m:t>
                      </m:r>
                    </m:den>
                  </m:f>
                </m:num>
                <m:den>
                  <m:r>
                    <w:rPr>
                      <w:rFonts w:ascii="Cambria Math" w:hAnsi="Cambria Math"/>
                      <w:sz w:val="20"/>
                      <w:szCs w:val="20"/>
                    </w:rPr>
                    <m:t>N</m:t>
                  </m:r>
                  <m:r>
                    <w:rPr>
                      <w:rFonts w:ascii="Cambria Math" w:hAnsi="Cambria Math"/>
                      <w:sz w:val="20"/>
                      <w:szCs w:val="20"/>
                    </w:rPr>
                    <m:t>-</m:t>
                  </m:r>
                  <m:r>
                    <w:rPr>
                      <w:rFonts w:ascii="Cambria Math" w:hAnsi="Cambria Math"/>
                      <w:sz w:val="20"/>
                      <w:szCs w:val="20"/>
                    </w:rPr>
                    <m:t>1</m:t>
                  </m:r>
                </m:den>
              </m:f>
            </m:e>
          </m:rad>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51-</m:t>
                  </m:r>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(-15)</m:t>
                          </m:r>
                        </m:e>
                        <m:sup>
                          <m:r>
                            <w:rPr>
                              <w:rFonts w:ascii="Cambria Math" w:hAnsi="Cambria Math"/>
                              <w:sz w:val="20"/>
                              <w:szCs w:val="20"/>
                            </w:rPr>
                            <m:t>2</m:t>
                          </m:r>
                        </m:sup>
                      </m:sSup>
                    </m:num>
                    <m:den>
                      <m:r>
                        <w:rPr>
                          <w:rFonts w:ascii="Cambria Math" w:hAnsi="Cambria Math"/>
                          <w:sz w:val="20"/>
                          <w:szCs w:val="20"/>
                        </w:rPr>
                        <m:t>5</m:t>
                      </m:r>
                    </m:den>
                  </m:f>
                </m:num>
                <m:den>
                  <m:r>
                    <w:rPr>
                      <w:rFonts w:ascii="Cambria Math" w:hAnsi="Cambria Math"/>
                      <w:sz w:val="20"/>
                      <w:szCs w:val="20"/>
                    </w:rPr>
                    <m:t>4</m:t>
                  </m:r>
                </m:den>
              </m:f>
            </m:e>
          </m:rad>
        </m:oMath>
      </m:oMathPara>
    </w:p>
    <w:p w14:paraId="05244B3A" w14:textId="77777777" w:rsidR="00381B5C" w:rsidRPr="003036E4" w:rsidRDefault="00381B5C" w:rsidP="00381B5C">
      <w:pPr>
        <w:pStyle w:val="Bodytext1"/>
        <w:shd w:val="clear" w:color="auto" w:fill="auto"/>
        <w:spacing w:line="240" w:lineRule="auto"/>
        <w:ind w:left="720" w:firstLine="0"/>
        <w:rPr>
          <w:rStyle w:val="Bodytext9"/>
          <w:color w:val="000000"/>
          <w:sz w:val="20"/>
          <w:szCs w:val="20"/>
        </w:rPr>
      </w:pPr>
    </w:p>
    <w:p w14:paraId="5C66941C" w14:textId="77777777" w:rsidR="00381B5C" w:rsidRPr="003036E4" w:rsidRDefault="00381B5C" w:rsidP="00381B5C">
      <w:pPr>
        <w:pStyle w:val="Bodytext1"/>
        <w:shd w:val="clear" w:color="auto" w:fill="auto"/>
        <w:spacing w:line="240" w:lineRule="auto"/>
        <w:ind w:left="720" w:firstLine="0"/>
        <w:rPr>
          <w:sz w:val="20"/>
          <w:szCs w:val="20"/>
        </w:rPr>
      </w:pPr>
      <m:oMathPara>
        <m:oMathParaPr>
          <m:jc m:val="left"/>
        </m:oMathParaPr>
        <m:oMath>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51-45</m:t>
                  </m:r>
                </m:num>
                <m:den>
                  <m:r>
                    <w:rPr>
                      <w:rFonts w:ascii="Cambria Math" w:hAnsi="Cambria Math"/>
                      <w:sz w:val="20"/>
                      <w:szCs w:val="20"/>
                    </w:rPr>
                    <m:t>4</m:t>
                  </m:r>
                </m:den>
              </m:f>
            </m:e>
          </m:rad>
          <m:r>
            <w:rPr>
              <w:rFonts w:ascii="Cambria Math" w:hAnsi="Cambria Math"/>
              <w:sz w:val="20"/>
              <w:szCs w:val="20"/>
            </w:rPr>
            <m:t>=</m:t>
          </m:r>
          <m:rad>
            <m:radPr>
              <m:degHide m:val="1"/>
              <m:ctrlPr>
                <w:rPr>
                  <w:rFonts w:ascii="Cambria Math" w:hAnsi="Cambria Math"/>
                  <w:i/>
                  <w:sz w:val="20"/>
                  <w:szCs w:val="20"/>
                </w:rPr>
              </m:ctrlPr>
            </m:radPr>
            <m:deg/>
            <m:e>
              <m:f>
                <m:fPr>
                  <m:ctrlPr>
                    <w:rPr>
                      <w:rFonts w:ascii="Cambria Math" w:hAnsi="Cambria Math"/>
                      <w:i/>
                      <w:sz w:val="20"/>
                      <w:szCs w:val="20"/>
                    </w:rPr>
                  </m:ctrlPr>
                </m:fPr>
                <m:num>
                  <m:r>
                    <w:rPr>
                      <w:rFonts w:ascii="Cambria Math" w:hAnsi="Cambria Math"/>
                      <w:sz w:val="20"/>
                      <w:szCs w:val="20"/>
                    </w:rPr>
                    <m:t>6</m:t>
                  </m:r>
                </m:num>
                <m:den>
                  <m:r>
                    <w:rPr>
                      <w:rFonts w:ascii="Cambria Math" w:hAnsi="Cambria Math"/>
                      <w:sz w:val="20"/>
                      <w:szCs w:val="20"/>
                    </w:rPr>
                    <m:t>4</m:t>
                  </m:r>
                </m:den>
              </m:f>
            </m:e>
          </m:rad>
          <m:r>
            <w:rPr>
              <w:rFonts w:ascii="Cambria Math" w:hAnsi="Cambria Math"/>
              <w:sz w:val="20"/>
              <w:szCs w:val="20"/>
            </w:rPr>
            <m:t>=</m:t>
          </m:r>
          <m:rad>
            <m:radPr>
              <m:degHide m:val="1"/>
              <m:ctrlPr>
                <w:rPr>
                  <w:rFonts w:ascii="Cambria Math" w:hAnsi="Cambria Math"/>
                  <w:i/>
                  <w:sz w:val="20"/>
                  <w:szCs w:val="20"/>
                </w:rPr>
              </m:ctrlPr>
            </m:radPr>
            <m:deg/>
            <m:e>
              <m:r>
                <w:rPr>
                  <w:rFonts w:ascii="Cambria Math" w:hAnsi="Cambria Math"/>
                  <w:sz w:val="20"/>
                  <w:szCs w:val="20"/>
                </w:rPr>
                <m:t>1.5</m:t>
              </m:r>
            </m:e>
          </m:rad>
          <m:r>
            <w:rPr>
              <w:rFonts w:ascii="Cambria Math" w:hAnsi="Cambria Math"/>
              <w:sz w:val="20"/>
              <w:szCs w:val="20"/>
            </w:rPr>
            <m:t>=1.225</m:t>
          </m:r>
        </m:oMath>
      </m:oMathPara>
    </w:p>
    <w:p w14:paraId="664CDE2C" w14:textId="77777777" w:rsidR="00381B5C" w:rsidRPr="003036E4" w:rsidRDefault="00381B5C" w:rsidP="00381B5C">
      <w:pPr>
        <w:pStyle w:val="Bodytext1"/>
        <w:shd w:val="clear" w:color="auto" w:fill="auto"/>
        <w:spacing w:line="240" w:lineRule="auto"/>
        <w:ind w:left="720" w:firstLine="0"/>
        <w:rPr>
          <w:sz w:val="20"/>
          <w:szCs w:val="20"/>
        </w:rPr>
      </w:pPr>
    </w:p>
    <w:p w14:paraId="2DF41C52" w14:textId="77777777" w:rsidR="00381B5C" w:rsidRPr="003036E4" w:rsidRDefault="00D810BD" w:rsidP="00381B5C">
      <w:pPr>
        <w:pStyle w:val="Bodytext1"/>
        <w:shd w:val="clear" w:color="auto" w:fill="auto"/>
        <w:spacing w:line="240" w:lineRule="auto"/>
        <w:ind w:left="720" w:firstLine="0"/>
        <w:rPr>
          <w:color w:val="231F20"/>
          <w:spacing w:val="5"/>
          <w:sz w:val="20"/>
          <w:szCs w:val="20"/>
        </w:rPr>
      </w:pPr>
      <m:oMathPara>
        <m:oMathParaPr>
          <m:jc m:val="left"/>
        </m:oMathParaPr>
        <m:oMath>
          <m:sSub>
            <m:sSubPr>
              <m:ctrlPr>
                <w:rPr>
                  <w:rFonts w:ascii="Cambria Math" w:hAnsi="Cambria Math"/>
                  <w:i/>
                  <w:color w:val="231F20"/>
                  <w:spacing w:val="5"/>
                  <w:sz w:val="20"/>
                  <w:szCs w:val="20"/>
                </w:rPr>
              </m:ctrlPr>
            </m:sSubPr>
            <m:e>
              <m:r>
                <w:rPr>
                  <w:rFonts w:ascii="Cambria Math" w:hAnsi="Cambria Math"/>
                  <w:color w:val="231F20"/>
                  <w:spacing w:val="5"/>
                  <w:sz w:val="20"/>
                  <w:szCs w:val="20"/>
                </w:rPr>
                <m:t>s</m:t>
              </m:r>
            </m:e>
            <m:sub>
              <m:acc>
                <m:accPr>
                  <m:chr m:val="̅"/>
                  <m:ctrlPr>
                    <w:rPr>
                      <w:rFonts w:ascii="Cambria Math" w:hAnsi="Cambria Math"/>
                      <w:i/>
                      <w:color w:val="231F20"/>
                      <w:spacing w:val="5"/>
                      <w:sz w:val="20"/>
                      <w:szCs w:val="20"/>
                    </w:rPr>
                  </m:ctrlPr>
                </m:accPr>
                <m:e>
                  <m:r>
                    <w:rPr>
                      <w:rFonts w:ascii="Cambria Math" w:hAnsi="Cambria Math"/>
                      <w:color w:val="231F20"/>
                      <w:spacing w:val="5"/>
                      <w:sz w:val="20"/>
                      <w:szCs w:val="20"/>
                    </w:rPr>
                    <m:t>D</m:t>
                  </m:r>
                </m:e>
              </m:acc>
            </m:sub>
          </m:sSub>
          <m:r>
            <w:rPr>
              <w:rFonts w:ascii="Cambria Math" w:hAnsi="Cambria Math"/>
              <w:color w:val="231F20"/>
              <w:spacing w:val="5"/>
              <w:sz w:val="20"/>
              <w:szCs w:val="20"/>
            </w:rPr>
            <m:t>=</m:t>
          </m:r>
          <m:f>
            <m:fPr>
              <m:type m:val="skw"/>
              <m:ctrlPr>
                <w:rPr>
                  <w:rFonts w:ascii="Cambria Math" w:hAnsi="Cambria Math"/>
                  <w:i/>
                  <w:color w:val="231F20"/>
                  <w:spacing w:val="5"/>
                  <w:sz w:val="20"/>
                  <w:szCs w:val="20"/>
                </w:rPr>
              </m:ctrlPr>
            </m:fPr>
            <m:num>
              <m:sSub>
                <m:sSubPr>
                  <m:ctrlPr>
                    <w:rPr>
                      <w:rFonts w:ascii="Cambria Math" w:hAnsi="Cambria Math"/>
                      <w:i/>
                      <w:color w:val="231F20"/>
                      <w:spacing w:val="5"/>
                      <w:sz w:val="20"/>
                      <w:szCs w:val="20"/>
                    </w:rPr>
                  </m:ctrlPr>
                </m:sSubPr>
                <m:e>
                  <m:acc>
                    <m:accPr>
                      <m:ctrlPr>
                        <w:rPr>
                          <w:rFonts w:ascii="Cambria Math" w:hAnsi="Cambria Math"/>
                          <w:i/>
                          <w:color w:val="231F20"/>
                          <w:spacing w:val="5"/>
                          <w:sz w:val="20"/>
                          <w:szCs w:val="20"/>
                        </w:rPr>
                      </m:ctrlPr>
                    </m:accPr>
                    <m:e>
                      <m:r>
                        <w:rPr>
                          <w:rFonts w:ascii="Cambria Math" w:hAnsi="Cambria Math"/>
                          <w:color w:val="231F20"/>
                          <w:spacing w:val="5"/>
                          <w:sz w:val="20"/>
                          <w:szCs w:val="20"/>
                        </w:rPr>
                        <m:t>s</m:t>
                      </m:r>
                    </m:e>
                  </m:acc>
                </m:e>
                <m:sub>
                  <m:r>
                    <w:rPr>
                      <w:rFonts w:ascii="Cambria Math" w:hAnsi="Cambria Math"/>
                      <w:color w:val="231F20"/>
                      <w:spacing w:val="5"/>
                      <w:sz w:val="20"/>
                      <w:szCs w:val="20"/>
                    </w:rPr>
                    <m:t>D</m:t>
                  </m:r>
                </m:sub>
              </m:sSub>
            </m:num>
            <m:den>
              <m:rad>
                <m:radPr>
                  <m:degHide m:val="1"/>
                  <m:ctrlPr>
                    <w:rPr>
                      <w:rFonts w:ascii="Cambria Math" w:hAnsi="Cambria Math"/>
                      <w:i/>
                      <w:color w:val="231F20"/>
                      <w:spacing w:val="5"/>
                      <w:sz w:val="20"/>
                      <w:szCs w:val="20"/>
                    </w:rPr>
                  </m:ctrlPr>
                </m:radPr>
                <m:deg/>
                <m:e>
                  <m:r>
                    <w:rPr>
                      <w:rFonts w:ascii="Cambria Math" w:hAnsi="Cambria Math"/>
                      <w:color w:val="231F20"/>
                      <w:spacing w:val="5"/>
                      <w:sz w:val="20"/>
                      <w:szCs w:val="20"/>
                    </w:rPr>
                    <m:t>N</m:t>
                  </m:r>
                </m:e>
              </m:rad>
            </m:den>
          </m:f>
          <m:r>
            <w:rPr>
              <w:rFonts w:ascii="Cambria Math" w:hAnsi="Cambria Math"/>
              <w:color w:val="231F20"/>
              <w:spacing w:val="5"/>
              <w:sz w:val="20"/>
              <w:szCs w:val="20"/>
            </w:rPr>
            <m:t>=</m:t>
          </m:r>
          <m:f>
            <m:fPr>
              <m:ctrlPr>
                <w:rPr>
                  <w:rFonts w:ascii="Cambria Math" w:hAnsi="Cambria Math"/>
                  <w:i/>
                  <w:color w:val="231F20"/>
                  <w:spacing w:val="5"/>
                  <w:sz w:val="20"/>
                  <w:szCs w:val="20"/>
                </w:rPr>
              </m:ctrlPr>
            </m:fPr>
            <m:num>
              <m:r>
                <w:rPr>
                  <w:rFonts w:ascii="Cambria Math" w:hAnsi="Cambria Math"/>
                  <w:color w:val="231F20"/>
                  <w:spacing w:val="5"/>
                  <w:sz w:val="20"/>
                  <w:szCs w:val="20"/>
                </w:rPr>
                <m:t>1.225</m:t>
              </m:r>
            </m:num>
            <m:den>
              <m:rad>
                <m:radPr>
                  <m:degHide m:val="1"/>
                  <m:ctrlPr>
                    <w:rPr>
                      <w:rFonts w:ascii="Cambria Math" w:hAnsi="Cambria Math"/>
                      <w:i/>
                      <w:color w:val="231F20"/>
                      <w:spacing w:val="5"/>
                      <w:sz w:val="20"/>
                      <w:szCs w:val="20"/>
                    </w:rPr>
                  </m:ctrlPr>
                </m:radPr>
                <m:deg/>
                <m:e>
                  <m:r>
                    <w:rPr>
                      <w:rFonts w:ascii="Cambria Math" w:hAnsi="Cambria Math"/>
                      <w:color w:val="231F20"/>
                      <w:spacing w:val="5"/>
                      <w:sz w:val="20"/>
                      <w:szCs w:val="20"/>
                    </w:rPr>
                    <m:t>5</m:t>
                  </m:r>
                </m:e>
              </m:rad>
            </m:den>
          </m:f>
          <m:r>
            <w:rPr>
              <w:rFonts w:ascii="Cambria Math" w:hAnsi="Cambria Math"/>
              <w:color w:val="231F20"/>
              <w:spacing w:val="5"/>
              <w:sz w:val="20"/>
              <w:szCs w:val="20"/>
            </w:rPr>
            <m:t>=</m:t>
          </m:r>
          <m:f>
            <m:fPr>
              <m:ctrlPr>
                <w:rPr>
                  <w:rFonts w:ascii="Cambria Math" w:hAnsi="Cambria Math"/>
                  <w:i/>
                  <w:color w:val="231F20"/>
                  <w:spacing w:val="5"/>
                  <w:sz w:val="20"/>
                  <w:szCs w:val="20"/>
                </w:rPr>
              </m:ctrlPr>
            </m:fPr>
            <m:num>
              <m:r>
                <w:rPr>
                  <w:rFonts w:ascii="Cambria Math" w:hAnsi="Cambria Math"/>
                  <w:color w:val="231F20"/>
                  <w:spacing w:val="5"/>
                  <w:sz w:val="20"/>
                  <w:szCs w:val="20"/>
                </w:rPr>
                <m:t>1.225</m:t>
              </m:r>
            </m:num>
            <m:den>
              <m:r>
                <w:rPr>
                  <w:rFonts w:ascii="Cambria Math" w:hAnsi="Cambria Math"/>
                  <w:color w:val="231F20"/>
                  <w:spacing w:val="5"/>
                  <w:sz w:val="20"/>
                  <w:szCs w:val="20"/>
                </w:rPr>
                <m:t>2.236</m:t>
              </m:r>
            </m:den>
          </m:f>
          <m:r>
            <w:rPr>
              <w:rFonts w:ascii="Cambria Math" w:hAnsi="Cambria Math"/>
              <w:color w:val="231F20"/>
              <w:spacing w:val="5"/>
              <w:sz w:val="20"/>
              <w:szCs w:val="20"/>
            </w:rPr>
            <m:t>=0.548</m:t>
          </m:r>
        </m:oMath>
      </m:oMathPara>
    </w:p>
    <w:p w14:paraId="08EF4391" w14:textId="77777777" w:rsidR="00381B5C" w:rsidRPr="003036E4" w:rsidRDefault="00381B5C" w:rsidP="00381B5C">
      <w:pPr>
        <w:pStyle w:val="Bodytext1"/>
        <w:shd w:val="clear" w:color="auto" w:fill="auto"/>
        <w:spacing w:line="240" w:lineRule="auto"/>
        <w:ind w:left="720" w:firstLine="0"/>
        <w:rPr>
          <w:rStyle w:val="Bodytext9"/>
          <w:color w:val="000000"/>
          <w:sz w:val="20"/>
          <w:szCs w:val="20"/>
        </w:rPr>
      </w:pPr>
    </w:p>
    <w:p w14:paraId="5DFFD9FB" w14:textId="11C50562" w:rsidR="00381B5C" w:rsidRPr="00F30A3F" w:rsidRDefault="009B6B25" w:rsidP="00F30A3F">
      <w:pPr>
        <w:pStyle w:val="Bodytext1"/>
        <w:shd w:val="clear" w:color="auto" w:fill="auto"/>
        <w:spacing w:line="240" w:lineRule="auto"/>
        <w:ind w:left="720" w:firstLine="0"/>
        <w:rPr>
          <w:rStyle w:val="Bodytext9"/>
          <w:color w:val="000000"/>
          <w:sz w:val="20"/>
          <w:szCs w:val="20"/>
        </w:rPr>
      </w:pPr>
      <m:oMathPara>
        <m:oMathParaPr>
          <m:jc m:val="left"/>
        </m:oMathParaPr>
        <m:oMath>
          <m:r>
            <w:rPr>
              <w:rStyle w:val="Bodytext9"/>
              <w:rFonts w:ascii="Cambria Math" w:hAnsi="Cambria Math"/>
              <w:color w:val="000000"/>
              <w:sz w:val="20"/>
              <w:szCs w:val="20"/>
            </w:rPr>
            <m:t>df=N-1=5-1=4</m:t>
          </m:r>
        </m:oMath>
      </m:oMathPara>
    </w:p>
    <w:p w14:paraId="3B5A56E3" w14:textId="77777777" w:rsidR="00381B5C" w:rsidRPr="003036E4" w:rsidRDefault="00381B5C" w:rsidP="00381B5C">
      <w:pPr>
        <w:pStyle w:val="Bodytext1"/>
        <w:shd w:val="clear" w:color="auto" w:fill="auto"/>
        <w:spacing w:line="240" w:lineRule="auto"/>
        <w:ind w:left="720" w:firstLine="0"/>
        <w:rPr>
          <w:rStyle w:val="Bodytext9"/>
          <w:color w:val="000000"/>
          <w:sz w:val="20"/>
          <w:szCs w:val="20"/>
        </w:rPr>
      </w:pPr>
    </w:p>
    <w:p w14:paraId="13C4211A" w14:textId="5BBF499B" w:rsidR="00381B5C" w:rsidRPr="003036E4" w:rsidRDefault="00381B5C" w:rsidP="00381B5C">
      <w:pPr>
        <w:pStyle w:val="Bodytext1"/>
        <w:shd w:val="clear" w:color="auto" w:fill="auto"/>
        <w:spacing w:line="240" w:lineRule="auto"/>
        <w:ind w:left="720" w:firstLine="0"/>
        <w:outlineLvl w:val="0"/>
        <w:rPr>
          <w:rStyle w:val="Bodytext9"/>
          <w:color w:val="000000"/>
          <w:sz w:val="20"/>
          <w:szCs w:val="20"/>
        </w:rPr>
      </w:pPr>
      <w:r>
        <w:rPr>
          <w:rStyle w:val="Bodytext9"/>
          <w:color w:val="000000"/>
          <w:sz w:val="20"/>
          <w:szCs w:val="20"/>
        </w:rPr>
        <w:t xml:space="preserve">Critical value: </w:t>
      </w:r>
      <m:oMath>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t</m:t>
            </m:r>
          </m:e>
          <m:sub>
            <m:r>
              <w:rPr>
                <w:rStyle w:val="Bodytext9"/>
                <w:rFonts w:ascii="Cambria Math" w:hAnsi="Cambria Math"/>
                <w:color w:val="000000"/>
                <w:sz w:val="20"/>
                <w:szCs w:val="20"/>
              </w:rPr>
              <m:t>.01</m:t>
            </m:r>
          </m:sub>
        </m:sSub>
        <m:r>
          <m:rPr>
            <m:sty m:val="p"/>
          </m:rPr>
          <w:rPr>
            <w:rStyle w:val="Bodytext9"/>
            <w:rFonts w:ascii="Cambria Math" w:hAnsi="Cambria Math"/>
            <w:color w:val="000000"/>
            <w:sz w:val="20"/>
            <w:szCs w:val="20"/>
          </w:rPr>
          <m:t>(</m:t>
        </m:r>
        <m:r>
          <m:rPr>
            <m:sty m:val="p"/>
          </m:rPr>
          <w:rPr>
            <w:rFonts w:ascii="Cambria Math" w:hAnsi="Cambria Math"/>
            <w:color w:val="231F20"/>
            <w:sz w:val="20"/>
            <w:szCs w:val="20"/>
          </w:rPr>
          <m:t>4</m:t>
        </m:r>
        <m:r>
          <m:rPr>
            <m:sty m:val="p"/>
          </m:rPr>
          <w:rPr>
            <w:rStyle w:val="Bodytext9"/>
            <w:rFonts w:ascii="Cambria Math" w:hAnsi="Cambria Math"/>
            <w:color w:val="000000"/>
            <w:sz w:val="20"/>
            <w:szCs w:val="20"/>
          </w:rPr>
          <m:t xml:space="preserve">) = </m:t>
        </m:r>
        <m:r>
          <m:rPr>
            <m:sty m:val="p"/>
          </m:rPr>
          <w:rPr>
            <w:rStyle w:val="Bodytext9"/>
            <w:rFonts w:ascii="Cambria Math" w:eastAsia="Symbol" w:hAnsi="Cambria Math"/>
            <w:color w:val="000000"/>
            <w:sz w:val="20"/>
            <w:szCs w:val="20"/>
          </w:rPr>
          <m:t>±</m:t>
        </m:r>
        <m:r>
          <m:rPr>
            <m:sty m:val="p"/>
          </m:rPr>
          <w:rPr>
            <w:rStyle w:val="Bodytext9"/>
            <w:rFonts w:ascii="Cambria Math" w:hAnsi="Cambria Math"/>
            <w:color w:val="000000"/>
            <w:sz w:val="20"/>
            <w:szCs w:val="20"/>
          </w:rPr>
          <m:t xml:space="preserve"> 4.604</m:t>
        </m:r>
      </m:oMath>
    </w:p>
    <w:p w14:paraId="6636A5BB" w14:textId="77777777" w:rsidR="00381B5C" w:rsidRPr="003036E4" w:rsidRDefault="00381B5C" w:rsidP="00381B5C">
      <w:pPr>
        <w:pStyle w:val="Bodytext1"/>
        <w:shd w:val="clear" w:color="auto" w:fill="auto"/>
        <w:spacing w:line="240" w:lineRule="auto"/>
        <w:ind w:left="720" w:firstLine="0"/>
        <w:rPr>
          <w:rStyle w:val="Bodytext9"/>
          <w:color w:val="000000"/>
          <w:sz w:val="20"/>
          <w:szCs w:val="20"/>
        </w:rPr>
      </w:pPr>
    </w:p>
    <w:p w14:paraId="5980D51E" w14:textId="70589E58" w:rsidR="00381B5C" w:rsidRPr="00381B5C" w:rsidRDefault="00381B5C" w:rsidP="00381B5C">
      <w:pPr>
        <w:ind w:left="720"/>
        <w:rPr>
          <w:rFonts w:ascii="Times New Roman" w:hAnsi="Times New Roman" w:cs="Times New Roman"/>
          <w:sz w:val="20"/>
          <w:szCs w:val="20"/>
        </w:rPr>
      </w:pPr>
      <m:oMathPara>
        <m:oMathParaPr>
          <m:jc m:val="left"/>
        </m:oMathParaPr>
        <m:oMath>
          <m:r>
            <w:rPr>
              <w:rFonts w:ascii="Cambria Math" w:hAnsi="Cambria Math"/>
              <w:sz w:val="20"/>
              <w:szCs w:val="20"/>
            </w:rPr>
            <m:t>LL=</m:t>
          </m:r>
          <m:d>
            <m:dPr>
              <m:ctrlPr>
                <w:rPr>
                  <w:rFonts w:ascii="Cambria Math" w:hAnsi="Cambria Math"/>
                  <w:i/>
                  <w:sz w:val="20"/>
                  <w:szCs w:val="20"/>
                </w:rPr>
              </m:ctrlPr>
            </m:dPr>
            <m:e>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Y</m:t>
                  </m:r>
                </m:e>
              </m:acc>
            </m:e>
          </m:d>
          <m:r>
            <w:rPr>
              <w:rFonts w:ascii="Cambria Math" w:hAnsi="Cambria Math"/>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r>
                <w:rPr>
                  <w:rFonts w:ascii="Cambria Math" w:hAnsi="Cambria Math" w:cs="Times New Roman"/>
                  <w:color w:val="FFFFFF" w:themeColor="background1"/>
                  <w:sz w:val="20"/>
                  <w:szCs w:val="20"/>
                </w:rPr>
                <m:t>.</m:t>
              </m:r>
            </m:e>
            <m:sub>
              <m:r>
                <w:rPr>
                  <w:rFonts w:ascii="Cambria Math" w:hAnsi="Cambria Math" w:cs="Times New Roman"/>
                  <w:sz w:val="20"/>
                  <w:szCs w:val="20"/>
                </w:rPr>
                <m:t>α</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s</m:t>
                  </m:r>
                </m:e>
                <m:sub>
                  <m:acc>
                    <m:accPr>
                      <m:chr m:val="̅"/>
                      <m:ctrlPr>
                        <w:rPr>
                          <w:rFonts w:ascii="Cambria Math" w:hAnsi="Cambria Math"/>
                          <w:i/>
                          <w:sz w:val="20"/>
                          <w:szCs w:val="20"/>
                        </w:rPr>
                      </m:ctrlPr>
                    </m:accPr>
                    <m:e>
                      <m:r>
                        <w:rPr>
                          <w:rFonts w:ascii="Cambria Math" w:hAnsi="Cambria Math"/>
                          <w:sz w:val="20"/>
                          <w:szCs w:val="20"/>
                        </w:rPr>
                        <m:t>D</m:t>
                      </m:r>
                    </m:e>
                  </m:acc>
                </m:sub>
              </m:sSub>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4.6-7.6</m:t>
              </m:r>
            </m:e>
          </m:d>
          <m:r>
            <w:rPr>
              <w:rFonts w:ascii="Cambria Math" w:hAnsi="Cambria Math"/>
              <w:sz w:val="20"/>
              <w:szCs w:val="20"/>
            </w:rPr>
            <m:t>-</m:t>
          </m:r>
          <m:d>
            <m:dPr>
              <m:ctrlPr>
                <w:rPr>
                  <w:rFonts w:ascii="Cambria Math" w:hAnsi="Cambria Math"/>
                  <w:i/>
                  <w:sz w:val="20"/>
                  <w:szCs w:val="20"/>
                </w:rPr>
              </m:ctrlPr>
            </m:dPr>
            <m:e>
              <m:r>
                <m:rPr>
                  <m:sty m:val="p"/>
                </m:rPr>
                <w:rPr>
                  <w:rStyle w:val="Bodytext9"/>
                  <w:rFonts w:ascii="Cambria Math" w:hAnsi="Cambria Math"/>
                  <w:color w:val="000000"/>
                  <w:sz w:val="20"/>
                  <w:szCs w:val="20"/>
                </w:rPr>
                <m:t>4.604</m:t>
              </m:r>
            </m:e>
          </m:d>
          <m:d>
            <m:dPr>
              <m:ctrlPr>
                <w:rPr>
                  <w:rFonts w:ascii="Cambria Math" w:hAnsi="Cambria Math"/>
                  <w:i/>
                  <w:sz w:val="20"/>
                  <w:szCs w:val="20"/>
                </w:rPr>
              </m:ctrlPr>
            </m:dPr>
            <m:e>
              <m:r>
                <w:rPr>
                  <w:rFonts w:ascii="Cambria Math" w:hAnsi="Cambria Math"/>
                  <w:color w:val="231F20"/>
                  <w:spacing w:val="5"/>
                  <w:sz w:val="20"/>
                  <w:szCs w:val="20"/>
                </w:rPr>
                <m:t>0.548</m:t>
              </m:r>
            </m:e>
          </m:d>
          <m:r>
            <w:rPr>
              <w:rFonts w:ascii="Cambria Math" w:hAnsi="Cambria Math"/>
              <w:sz w:val="20"/>
              <w:szCs w:val="20"/>
            </w:rPr>
            <m:t>=-3.0-2.523=-5.52</m:t>
          </m:r>
        </m:oMath>
      </m:oMathPara>
    </w:p>
    <w:p w14:paraId="7E03ED68" w14:textId="77777777" w:rsidR="00381B5C" w:rsidRPr="00156273" w:rsidRDefault="00381B5C" w:rsidP="00381B5C">
      <w:pPr>
        <w:ind w:left="720"/>
        <w:rPr>
          <w:rFonts w:ascii="Times New Roman" w:hAnsi="Times New Roman" w:cs="Times New Roman"/>
          <w:sz w:val="10"/>
          <w:szCs w:val="10"/>
        </w:rPr>
      </w:pPr>
    </w:p>
    <w:p w14:paraId="4B9BC3BC" w14:textId="32C31F08" w:rsidR="00381B5C" w:rsidRPr="00156273" w:rsidRDefault="000C1738" w:rsidP="00381B5C">
      <w:pPr>
        <w:ind w:left="720"/>
        <w:rPr>
          <w:rFonts w:ascii="Times New Roman" w:hAnsi="Times New Roman" w:cs="Times New Roman"/>
          <w:sz w:val="20"/>
          <w:szCs w:val="20"/>
        </w:rPr>
      </w:pPr>
      <m:oMathPara>
        <m:oMathParaPr>
          <m:jc m:val="left"/>
        </m:oMathParaPr>
        <m:oMath>
          <m:r>
            <w:rPr>
              <w:rFonts w:ascii="Cambria Math" w:hAnsi="Cambria Math"/>
              <w:sz w:val="20"/>
              <w:szCs w:val="20"/>
            </w:rPr>
            <m:t xml:space="preserve">        =-3.0-2.53= -5.53</m:t>
          </m:r>
        </m:oMath>
      </m:oMathPara>
    </w:p>
    <w:p w14:paraId="5ECB4951" w14:textId="77777777" w:rsidR="00156273" w:rsidRPr="00156273" w:rsidRDefault="00156273" w:rsidP="00381B5C">
      <w:pPr>
        <w:ind w:left="720"/>
        <w:rPr>
          <w:rFonts w:ascii="Times New Roman" w:hAnsi="Times New Roman" w:cs="Times New Roman"/>
          <w:sz w:val="20"/>
          <w:szCs w:val="20"/>
        </w:rPr>
      </w:pPr>
    </w:p>
    <w:p w14:paraId="53C8A3FE" w14:textId="3227DE26" w:rsidR="00381B5C" w:rsidRPr="003D0C19" w:rsidRDefault="00381B5C" w:rsidP="00381B5C">
      <w:pPr>
        <w:ind w:left="720"/>
        <w:rPr>
          <w:rFonts w:ascii="Times New Roman" w:hAnsi="Times New Roman" w:cs="Times New Roman"/>
          <w:sz w:val="20"/>
          <w:szCs w:val="20"/>
        </w:rPr>
      </w:pPr>
      <m:oMathPara>
        <m:oMathParaPr>
          <m:jc m:val="left"/>
        </m:oMathParaPr>
        <m:oMath>
          <m:r>
            <w:rPr>
              <w:rFonts w:ascii="Cambria Math" w:hAnsi="Cambria Math"/>
              <w:sz w:val="20"/>
              <w:szCs w:val="20"/>
            </w:rPr>
            <m:t>UL=</m:t>
          </m:r>
          <m:d>
            <m:dPr>
              <m:ctrlPr>
                <w:rPr>
                  <w:rFonts w:ascii="Cambria Math" w:hAnsi="Cambria Math"/>
                  <w:i/>
                  <w:sz w:val="20"/>
                  <w:szCs w:val="20"/>
                </w:rPr>
              </m:ctrlPr>
            </m:dPr>
            <m:e>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Y</m:t>
                  </m:r>
                </m:e>
              </m:acc>
            </m:e>
          </m:d>
          <m:r>
            <w:rPr>
              <w:rFonts w:ascii="Cambria Math" w:hAnsi="Cambria Math"/>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r>
                <w:rPr>
                  <w:rFonts w:ascii="Cambria Math" w:hAnsi="Cambria Math" w:cs="Times New Roman"/>
                  <w:color w:val="FFFFFF" w:themeColor="background1"/>
                  <w:sz w:val="20"/>
                  <w:szCs w:val="20"/>
                </w:rPr>
                <m:t>.</m:t>
              </m:r>
            </m:e>
            <m:sub>
              <m:r>
                <w:rPr>
                  <w:rFonts w:ascii="Cambria Math" w:hAnsi="Cambria Math" w:cs="Times New Roman"/>
                  <w:sz w:val="20"/>
                  <w:szCs w:val="20"/>
                </w:rPr>
                <m:t>α</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s</m:t>
                  </m:r>
                </m:e>
                <m:sub>
                  <m:acc>
                    <m:accPr>
                      <m:chr m:val="̅"/>
                      <m:ctrlPr>
                        <w:rPr>
                          <w:rFonts w:ascii="Cambria Math" w:hAnsi="Cambria Math"/>
                          <w:i/>
                          <w:sz w:val="20"/>
                          <w:szCs w:val="20"/>
                        </w:rPr>
                      </m:ctrlPr>
                    </m:accPr>
                    <m:e>
                      <m:r>
                        <w:rPr>
                          <w:rFonts w:ascii="Cambria Math" w:hAnsi="Cambria Math"/>
                          <w:sz w:val="20"/>
                          <w:szCs w:val="20"/>
                        </w:rPr>
                        <m:t>D</m:t>
                      </m:r>
                    </m:e>
                  </m:acc>
                </m:sub>
              </m:sSub>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4.6-7.6</m:t>
              </m:r>
            </m:e>
          </m:d>
          <m:r>
            <w:rPr>
              <w:rFonts w:ascii="Cambria Math" w:hAnsi="Cambria Math"/>
              <w:sz w:val="20"/>
              <w:szCs w:val="20"/>
            </w:rPr>
            <m:t>+(</m:t>
          </m:r>
          <m:r>
            <m:rPr>
              <m:sty m:val="p"/>
            </m:rPr>
            <w:rPr>
              <w:rStyle w:val="Bodytext9"/>
              <w:rFonts w:ascii="Cambria Math" w:hAnsi="Cambria Math"/>
              <w:color w:val="000000"/>
              <w:sz w:val="20"/>
              <w:szCs w:val="20"/>
            </w:rPr>
            <m:t>4.604</m:t>
          </m:r>
          <m:r>
            <w:rPr>
              <w:rFonts w:ascii="Cambria Math" w:hAnsi="Cambria Math"/>
              <w:sz w:val="20"/>
              <w:szCs w:val="20"/>
            </w:rPr>
            <m:t>)(</m:t>
          </m:r>
          <m:r>
            <w:rPr>
              <w:rFonts w:ascii="Cambria Math" w:hAnsi="Cambria Math"/>
              <w:color w:val="231F20"/>
              <w:spacing w:val="5"/>
              <w:sz w:val="20"/>
              <w:szCs w:val="20"/>
            </w:rPr>
            <m:t>0.548</m:t>
          </m:r>
          <m:r>
            <w:rPr>
              <w:rFonts w:ascii="Cambria Math" w:hAnsi="Cambria Math"/>
              <w:sz w:val="20"/>
              <w:szCs w:val="20"/>
            </w:rPr>
            <m:t>)=-3.0+2.523=-0.48</m:t>
          </m:r>
        </m:oMath>
      </m:oMathPara>
    </w:p>
    <w:p w14:paraId="77B7B4C0" w14:textId="77777777" w:rsidR="00381B5C" w:rsidRPr="00156273" w:rsidRDefault="00381B5C" w:rsidP="00381B5C">
      <w:pPr>
        <w:ind w:left="720"/>
        <w:rPr>
          <w:rFonts w:ascii="Times New Roman" w:hAnsi="Times New Roman" w:cs="Times New Roman"/>
          <w:sz w:val="10"/>
          <w:szCs w:val="10"/>
        </w:rPr>
      </w:pPr>
    </w:p>
    <w:p w14:paraId="53482B3A" w14:textId="4A09105F" w:rsidR="00381B5C" w:rsidRPr="00381B5C" w:rsidRDefault="00156273" w:rsidP="00381B5C">
      <w:pPr>
        <w:ind w:left="720"/>
        <w:rPr>
          <w:rStyle w:val="Bodytext9"/>
          <w:color w:val="000000"/>
          <w:sz w:val="20"/>
          <w:szCs w:val="20"/>
        </w:rPr>
      </w:pPr>
      <m:oMathPara>
        <m:oMathParaPr>
          <m:jc m:val="left"/>
        </m:oMathParaPr>
        <m:oMath>
          <m:r>
            <w:rPr>
              <w:rFonts w:ascii="Cambria Math" w:hAnsi="Cambria Math"/>
              <w:sz w:val="20"/>
              <w:szCs w:val="20"/>
            </w:rPr>
            <m:t xml:space="preserve">        =-3.0+2.53=-.47</m:t>
          </m:r>
        </m:oMath>
      </m:oMathPara>
    </w:p>
    <w:p w14:paraId="5D9E2142" w14:textId="77777777" w:rsidR="00381B5C" w:rsidRDefault="00381B5C" w:rsidP="00381B5C">
      <w:pPr>
        <w:pStyle w:val="Bodytext1"/>
        <w:shd w:val="clear" w:color="auto" w:fill="auto"/>
        <w:spacing w:line="240" w:lineRule="auto"/>
        <w:ind w:left="720" w:firstLine="0"/>
        <w:rPr>
          <w:sz w:val="20"/>
          <w:szCs w:val="20"/>
        </w:rPr>
      </w:pPr>
    </w:p>
    <w:p w14:paraId="12AF35C0" w14:textId="77777777" w:rsidR="00381B5C" w:rsidRPr="00381B5C" w:rsidRDefault="00381B5C" w:rsidP="00381B5C">
      <w:pPr>
        <w:pStyle w:val="Bodytext1"/>
        <w:shd w:val="clear" w:color="auto" w:fill="auto"/>
        <w:spacing w:line="240" w:lineRule="auto"/>
        <w:ind w:left="720" w:firstLine="0"/>
        <w:rPr>
          <w:sz w:val="20"/>
          <w:szCs w:val="20"/>
        </w:rPr>
      </w:pPr>
      <m:oMathPara>
        <m:oMathParaPr>
          <m:jc m:val="left"/>
        </m:oMathParaPr>
        <m:oMath>
          <m:r>
            <w:rPr>
              <w:rFonts w:ascii="Cambria Math" w:hAnsi="Cambria Math"/>
              <w:sz w:val="20"/>
              <w:szCs w:val="20"/>
            </w:rPr>
            <m:t>d=</m:t>
          </m:r>
          <m:f>
            <m:fPr>
              <m:ctrlPr>
                <w:rPr>
                  <w:rFonts w:ascii="Cambria Math" w:hAnsi="Cambria Math"/>
                  <w:i/>
                  <w:sz w:val="20"/>
                  <w:szCs w:val="20"/>
                </w:rPr>
              </m:ctrlPr>
            </m:fPr>
            <m:num>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Y</m:t>
                  </m:r>
                </m:e>
              </m:acc>
            </m:num>
            <m:den>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s</m:t>
                      </m:r>
                    </m:e>
                  </m:acc>
                </m:e>
                <m:sub>
                  <m:r>
                    <w:rPr>
                      <w:rFonts w:ascii="Cambria Math" w:hAnsi="Cambria Math"/>
                      <w:sz w:val="20"/>
                      <w:szCs w:val="20"/>
                    </w:rPr>
                    <m:t>D</m:t>
                  </m:r>
                </m:sub>
              </m:sSub>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4.6-7.6</m:t>
              </m:r>
            </m:num>
            <m:den>
              <m:r>
                <w:rPr>
                  <w:rFonts w:ascii="Cambria Math" w:hAnsi="Cambria Math"/>
                  <w:sz w:val="20"/>
                  <w:szCs w:val="20"/>
                </w:rPr>
                <m:t>1.225</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1.225</m:t>
              </m:r>
            </m:den>
          </m:f>
          <m:r>
            <w:rPr>
              <w:rFonts w:ascii="Cambria Math" w:hAnsi="Cambria Math"/>
              <w:sz w:val="20"/>
              <w:szCs w:val="20"/>
            </w:rPr>
            <m:t>=-2.45</m:t>
          </m:r>
        </m:oMath>
      </m:oMathPara>
    </w:p>
    <w:p w14:paraId="166ED664" w14:textId="77777777" w:rsidR="00381B5C" w:rsidRPr="003036E4" w:rsidRDefault="00381B5C" w:rsidP="00381B5C">
      <w:pPr>
        <w:pStyle w:val="Bodytext1"/>
        <w:shd w:val="clear" w:color="auto" w:fill="auto"/>
        <w:spacing w:line="240" w:lineRule="auto"/>
        <w:ind w:firstLine="0"/>
        <w:rPr>
          <w:sz w:val="20"/>
          <w:szCs w:val="20"/>
        </w:rPr>
      </w:pPr>
    </w:p>
    <w:p w14:paraId="6F4D3D3E" w14:textId="17789AAA" w:rsidR="00381B5C" w:rsidRPr="00381B5C" w:rsidRDefault="00381B5C" w:rsidP="00381B5C">
      <w:pPr>
        <w:pStyle w:val="Bodytext1"/>
        <w:numPr>
          <w:ilvl w:val="0"/>
          <w:numId w:val="31"/>
        </w:numPr>
        <w:shd w:val="clear" w:color="auto" w:fill="auto"/>
        <w:tabs>
          <w:tab w:val="left" w:pos="810"/>
        </w:tabs>
        <w:spacing w:line="240" w:lineRule="auto"/>
        <w:rPr>
          <w:rStyle w:val="Bodytext9"/>
          <w:color w:val="000000"/>
          <w:sz w:val="20"/>
          <w:szCs w:val="20"/>
        </w:rPr>
      </w:pPr>
      <w:r>
        <w:rPr>
          <w:rStyle w:val="Bodytext9"/>
          <w:color w:val="000000"/>
          <w:sz w:val="20"/>
          <w:szCs w:val="20"/>
        </w:rPr>
        <w:t>Step 1: Set the null and alternative hypotheses</w:t>
      </w:r>
    </w:p>
    <w:p w14:paraId="01336FD5" w14:textId="7F9CF6A1" w:rsidR="00381B5C" w:rsidRPr="00381B5C" w:rsidRDefault="00D810BD" w:rsidP="00381B5C">
      <w:pPr>
        <w:pStyle w:val="Bodytext1"/>
        <w:shd w:val="clear" w:color="auto" w:fill="auto"/>
        <w:tabs>
          <w:tab w:val="left" w:pos="810"/>
        </w:tabs>
        <w:spacing w:line="240" w:lineRule="auto"/>
        <w:ind w:left="720" w:firstLine="0"/>
        <w:outlineLvl w:val="0"/>
        <w:rPr>
          <w:rStyle w:val="Bodytext9"/>
          <w:color w:val="000000"/>
          <w:sz w:val="20"/>
          <w:szCs w:val="20"/>
        </w:rPr>
      </w:pPr>
      <m:oMath>
        <m:sSub>
          <m:sSubPr>
            <m:ctrlPr>
              <w:rPr>
                <w:rStyle w:val="Bodytext9"/>
                <w:rFonts w:ascii="Cambria Math" w:hAnsi="Cambria Math"/>
                <w:i/>
                <w:iCs/>
                <w:color w:val="000000"/>
                <w:sz w:val="20"/>
                <w:szCs w:val="20"/>
              </w:rPr>
            </m:ctrlPr>
          </m:sSubPr>
          <m:e>
            <m:r>
              <w:rPr>
                <w:rStyle w:val="Bodytext9"/>
                <w:rFonts w:ascii="Cambria Math" w:hAnsi="Cambria Math"/>
                <w:color w:val="000000"/>
                <w:sz w:val="20"/>
                <w:szCs w:val="20"/>
              </w:rPr>
              <m:t>H</m:t>
            </m:r>
          </m:e>
          <m:sub>
            <m:r>
              <w:rPr>
                <w:rStyle w:val="Bodytext9"/>
                <w:rFonts w:ascii="Cambria Math" w:hAnsi="Cambria Math"/>
                <w:color w:val="000000"/>
                <w:sz w:val="20"/>
                <w:szCs w:val="20"/>
              </w:rPr>
              <m:t>0</m:t>
            </m:r>
          </m:sub>
        </m:sSub>
        <m:r>
          <w:rPr>
            <w:rStyle w:val="Bodytext9"/>
            <w:rFonts w:ascii="Cambria Math" w:hAnsi="Cambria Math"/>
            <w:color w:val="000000"/>
            <w:sz w:val="20"/>
            <w:szCs w:val="20"/>
          </w:rPr>
          <m:t xml:space="preserve">: </m:t>
        </m:r>
        <m:sSub>
          <m:sSubPr>
            <m:ctrlPr>
              <w:rPr>
                <w:rStyle w:val="Bodytext9"/>
                <w:rFonts w:ascii="Cambria Math" w:hAnsi="Cambria Math"/>
                <w:i/>
                <w:iCs/>
                <w:color w:val="000000"/>
                <w:sz w:val="20"/>
                <w:szCs w:val="20"/>
              </w:rPr>
            </m:ctrlPr>
          </m:sSubPr>
          <m:e>
            <m:r>
              <w:rPr>
                <w:rStyle w:val="Bodytext9"/>
                <w:rFonts w:ascii="Cambria Math" w:eastAsia="Symbol" w:hAnsi="Cambria Math"/>
                <w:color w:val="000000"/>
                <w:sz w:val="20"/>
                <w:szCs w:val="20"/>
              </w:rPr>
              <m:t>μ</m:t>
            </m:r>
          </m:e>
          <m:sub>
            <m:r>
              <m:rPr>
                <m:sty m:val="p"/>
              </m:rPr>
              <w:rPr>
                <w:rStyle w:val="Bodytext9"/>
                <w:rFonts w:ascii="Cambria Math" w:hAnsi="Cambria Math"/>
                <w:color w:val="000000"/>
                <w:sz w:val="20"/>
                <w:szCs w:val="20"/>
                <w:vertAlign w:val="subscript"/>
              </w:rPr>
              <m:t>personalized</m:t>
            </m:r>
          </m:sub>
        </m:sSub>
        <m:r>
          <m:rPr>
            <m:sty m:val="p"/>
          </m:rPr>
          <w:rPr>
            <w:rStyle w:val="Bodytext9"/>
            <w:rFonts w:ascii="Cambria Math" w:hAnsi="Cambria Math"/>
            <w:color w:val="000000"/>
            <w:sz w:val="20"/>
            <w:szCs w:val="20"/>
          </w:rPr>
          <m:t xml:space="preserve"> = </m:t>
        </m:r>
        <m:sSub>
          <m:sSubPr>
            <m:ctrlPr>
              <w:rPr>
                <w:rStyle w:val="Bodytext9"/>
                <w:rFonts w:ascii="Cambria Math" w:hAnsi="Cambria Math"/>
                <w:i/>
                <w:iCs/>
                <w:color w:val="000000"/>
                <w:sz w:val="20"/>
                <w:szCs w:val="20"/>
              </w:rPr>
            </m:ctrlPr>
          </m:sSubPr>
          <m:e>
            <m:r>
              <w:rPr>
                <w:rStyle w:val="Bodytext9"/>
                <w:rFonts w:ascii="Cambria Math" w:eastAsia="Symbol" w:hAnsi="Cambria Math"/>
                <w:color w:val="000000"/>
                <w:sz w:val="20"/>
                <w:szCs w:val="20"/>
              </w:rPr>
              <m:t>μ</m:t>
            </m:r>
          </m:e>
          <m:sub>
            <m:r>
              <m:rPr>
                <m:sty m:val="p"/>
              </m:rPr>
              <w:rPr>
                <w:rStyle w:val="Bodytext9"/>
                <w:rFonts w:ascii="Cambria Math" w:hAnsi="Cambria Math"/>
                <w:color w:val="000000"/>
                <w:sz w:val="20"/>
                <w:szCs w:val="20"/>
                <w:vertAlign w:val="subscript"/>
              </w:rPr>
              <m:t>ergonomic</m:t>
            </m:r>
          </m:sub>
        </m:sSub>
      </m:oMath>
      <w:r w:rsidR="00381B5C">
        <w:rPr>
          <w:rStyle w:val="Bodytext9"/>
          <w:color w:val="000000"/>
          <w:sz w:val="20"/>
          <w:szCs w:val="20"/>
        </w:rPr>
        <w:t xml:space="preserve"> </w:t>
      </w:r>
    </w:p>
    <w:p w14:paraId="2D55FF0B" w14:textId="1090FFD6" w:rsidR="00381B5C" w:rsidRPr="00AF7026" w:rsidRDefault="00D810BD" w:rsidP="00381B5C">
      <w:pPr>
        <w:pStyle w:val="Bodytext1"/>
        <w:shd w:val="clear" w:color="auto" w:fill="auto"/>
        <w:tabs>
          <w:tab w:val="left" w:pos="810"/>
        </w:tabs>
        <w:spacing w:line="240" w:lineRule="auto"/>
        <w:ind w:left="720" w:firstLine="0"/>
        <w:outlineLvl w:val="0"/>
        <w:rPr>
          <w:rStyle w:val="Bodytext9"/>
          <w:i/>
          <w:color w:val="000000"/>
          <w:sz w:val="20"/>
          <w:szCs w:val="20"/>
          <w:vertAlign w:val="subscript"/>
        </w:rPr>
      </w:pPr>
      <m:oMathPara>
        <m:oMathParaPr>
          <m:jc m:val="left"/>
        </m:oMathParaPr>
        <m:oMath>
          <m:sSub>
            <m:sSubPr>
              <m:ctrlPr>
                <w:rPr>
                  <w:rStyle w:val="Bodytext9"/>
                  <w:rFonts w:ascii="Cambria Math" w:hAnsi="Cambria Math"/>
                  <w:i/>
                  <w:iCs/>
                  <w:color w:val="000000"/>
                  <w:sz w:val="20"/>
                  <w:szCs w:val="20"/>
                </w:rPr>
              </m:ctrlPr>
            </m:sSubPr>
            <m:e>
              <m:r>
                <w:rPr>
                  <w:rStyle w:val="Bodytext9"/>
                  <w:rFonts w:ascii="Cambria Math" w:hAnsi="Cambria Math"/>
                  <w:color w:val="000000"/>
                  <w:sz w:val="20"/>
                  <w:szCs w:val="20"/>
                </w:rPr>
                <m:t>H</m:t>
              </m:r>
            </m:e>
            <m:sub>
              <m:r>
                <w:rPr>
                  <w:rStyle w:val="Bodytext9"/>
                  <w:rFonts w:ascii="Cambria Math" w:hAnsi="Cambria Math"/>
                  <w:color w:val="000000"/>
                  <w:sz w:val="20"/>
                  <w:szCs w:val="20"/>
                </w:rPr>
                <m:t>1</m:t>
              </m:r>
            </m:sub>
          </m:sSub>
          <m:r>
            <w:rPr>
              <w:rStyle w:val="Bodytext9"/>
              <w:rFonts w:ascii="Cambria Math" w:hAnsi="Cambria Math"/>
              <w:color w:val="000000"/>
              <w:sz w:val="20"/>
              <w:szCs w:val="20"/>
            </w:rPr>
            <m:t>:</m:t>
          </m:r>
          <m:sSub>
            <m:sSubPr>
              <m:ctrlPr>
                <w:rPr>
                  <w:rStyle w:val="Bodytext9"/>
                  <w:rFonts w:ascii="Cambria Math" w:hAnsi="Cambria Math"/>
                  <w:i/>
                  <w:iCs/>
                  <w:color w:val="000000"/>
                  <w:sz w:val="20"/>
                  <w:szCs w:val="20"/>
                </w:rPr>
              </m:ctrlPr>
            </m:sSubPr>
            <m:e>
              <m:r>
                <w:rPr>
                  <w:rStyle w:val="Bodytext9"/>
                  <w:rFonts w:ascii="Cambria Math" w:eastAsia="Symbol" w:hAnsi="Cambria Math"/>
                  <w:color w:val="000000"/>
                  <w:sz w:val="20"/>
                  <w:szCs w:val="20"/>
                </w:rPr>
                <m:t>μ</m:t>
              </m:r>
            </m:e>
            <m:sub>
              <m:r>
                <m:rPr>
                  <m:sty m:val="p"/>
                </m:rPr>
                <w:rPr>
                  <w:rStyle w:val="Bodytext9"/>
                  <w:rFonts w:ascii="Cambria Math" w:hAnsi="Cambria Math"/>
                  <w:color w:val="000000"/>
                  <w:sz w:val="20"/>
                  <w:szCs w:val="20"/>
                  <w:vertAlign w:val="subscript"/>
                </w:rPr>
                <m:t>personalized</m:t>
              </m:r>
            </m:sub>
          </m:sSub>
          <m:r>
            <m:rPr>
              <m:sty m:val="p"/>
            </m:rPr>
            <w:rPr>
              <w:rStyle w:val="Bodytext9"/>
              <w:rFonts w:ascii="Cambria Math" w:hAnsi="Cambria Math"/>
              <w:color w:val="000000"/>
              <w:sz w:val="20"/>
              <w:szCs w:val="20"/>
            </w:rPr>
            <m:t xml:space="preserve"> ≠ </m:t>
          </m:r>
          <m:sSub>
            <m:sSubPr>
              <m:ctrlPr>
                <w:rPr>
                  <w:rStyle w:val="Bodytext9"/>
                  <w:rFonts w:ascii="Cambria Math" w:hAnsi="Cambria Math"/>
                  <w:i/>
                  <w:iCs/>
                  <w:color w:val="000000"/>
                  <w:sz w:val="20"/>
                  <w:szCs w:val="20"/>
                </w:rPr>
              </m:ctrlPr>
            </m:sSubPr>
            <m:e>
              <m:r>
                <w:rPr>
                  <w:rStyle w:val="Bodytext9"/>
                  <w:rFonts w:ascii="Cambria Math" w:eastAsia="Symbol" w:hAnsi="Cambria Math"/>
                  <w:color w:val="000000"/>
                  <w:sz w:val="20"/>
                  <w:szCs w:val="20"/>
                </w:rPr>
                <m:t>μ</m:t>
              </m:r>
            </m:e>
            <m:sub>
              <m:r>
                <m:rPr>
                  <m:sty m:val="p"/>
                </m:rPr>
                <w:rPr>
                  <w:rStyle w:val="Bodytext9"/>
                  <w:rFonts w:ascii="Cambria Math" w:hAnsi="Cambria Math"/>
                  <w:color w:val="000000"/>
                  <w:sz w:val="20"/>
                  <w:szCs w:val="20"/>
                  <w:vertAlign w:val="subscript"/>
                </w:rPr>
                <m:t>ergonomic</m:t>
              </m:r>
            </m:sub>
          </m:sSub>
        </m:oMath>
      </m:oMathPara>
    </w:p>
    <w:p w14:paraId="57261978" w14:textId="77777777" w:rsidR="00381B5C" w:rsidRPr="00381B5C" w:rsidRDefault="00381B5C" w:rsidP="00381B5C">
      <w:pPr>
        <w:pStyle w:val="Bodytext1"/>
        <w:shd w:val="clear" w:color="auto" w:fill="auto"/>
        <w:tabs>
          <w:tab w:val="left" w:pos="810"/>
        </w:tabs>
        <w:spacing w:line="240" w:lineRule="auto"/>
        <w:ind w:left="720" w:firstLine="0"/>
        <w:rPr>
          <w:rStyle w:val="Bodytext9"/>
          <w:iCs/>
          <w:color w:val="000000"/>
          <w:sz w:val="20"/>
          <w:szCs w:val="20"/>
        </w:rPr>
      </w:pPr>
    </w:p>
    <w:p w14:paraId="6BABF914" w14:textId="77777777" w:rsidR="00381B5C" w:rsidRPr="00381B5C" w:rsidRDefault="00381B5C" w:rsidP="00381B5C">
      <w:pPr>
        <w:pStyle w:val="Bodytext1"/>
        <w:shd w:val="clear" w:color="auto" w:fill="auto"/>
        <w:tabs>
          <w:tab w:val="left" w:pos="810"/>
        </w:tabs>
        <w:spacing w:line="240" w:lineRule="auto"/>
        <w:ind w:left="720" w:firstLine="0"/>
        <w:rPr>
          <w:rStyle w:val="Bodytext9"/>
          <w:iCs/>
          <w:color w:val="000000"/>
          <w:sz w:val="20"/>
          <w:szCs w:val="20"/>
        </w:rPr>
      </w:pPr>
      <w:r>
        <w:rPr>
          <w:rStyle w:val="Bodytext9"/>
          <w:iCs/>
          <w:color w:val="000000"/>
          <w:sz w:val="20"/>
          <w:szCs w:val="20"/>
        </w:rPr>
        <w:t>Step 2: Set alpha and locate the corresponding critical value</w:t>
      </w:r>
    </w:p>
    <w:p w14:paraId="3F7F6CC0" w14:textId="382FF4BF" w:rsidR="00381B5C" w:rsidRPr="00F30A3F" w:rsidRDefault="00F30A3F" w:rsidP="00381B5C">
      <w:pPr>
        <w:pStyle w:val="Bodytext1"/>
        <w:shd w:val="clear" w:color="auto" w:fill="auto"/>
        <w:tabs>
          <w:tab w:val="left" w:pos="810"/>
        </w:tabs>
        <w:spacing w:line="240" w:lineRule="auto"/>
        <w:ind w:left="720" w:firstLine="0"/>
        <w:rPr>
          <w:rStyle w:val="Bodytext9"/>
          <w:color w:val="000000"/>
          <w:sz w:val="20"/>
          <w:szCs w:val="20"/>
        </w:rPr>
      </w:pPr>
      <m:oMathPara>
        <m:oMathParaPr>
          <m:jc m:val="left"/>
        </m:oMathParaPr>
        <m:oMath>
          <m:r>
            <w:rPr>
              <w:rStyle w:val="Bodytext9"/>
              <w:rFonts w:ascii="Cambria Math" w:hAnsi="Cambria Math"/>
              <w:color w:val="000000"/>
              <w:sz w:val="20"/>
              <w:szCs w:val="20"/>
            </w:rPr>
            <m:t>df = N - 1 = 213 - 1 = 212</m:t>
          </m:r>
        </m:oMath>
      </m:oMathPara>
    </w:p>
    <w:p w14:paraId="167BDE97" w14:textId="0B132143" w:rsidR="00381B5C" w:rsidRPr="00381B5C" w:rsidRDefault="00381B5C" w:rsidP="00381B5C">
      <w:pPr>
        <w:pStyle w:val="Bodytext1"/>
        <w:shd w:val="clear" w:color="auto" w:fill="auto"/>
        <w:tabs>
          <w:tab w:val="left" w:pos="810"/>
        </w:tabs>
        <w:spacing w:line="240" w:lineRule="auto"/>
        <w:ind w:left="720" w:firstLine="0"/>
        <w:outlineLvl w:val="0"/>
        <w:rPr>
          <w:rStyle w:val="Bodytext9"/>
          <w:color w:val="000000"/>
          <w:sz w:val="20"/>
          <w:szCs w:val="20"/>
        </w:rPr>
      </w:pPr>
      <w:r>
        <w:rPr>
          <w:rStyle w:val="Bodytext9"/>
          <w:color w:val="000000"/>
          <w:sz w:val="20"/>
          <w:szCs w:val="20"/>
        </w:rPr>
        <w:t xml:space="preserve">Critical value: </w:t>
      </w:r>
      <m:oMath>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t</m:t>
            </m:r>
          </m:e>
          <m:sub>
            <m:r>
              <w:rPr>
                <w:rStyle w:val="Bodytext9"/>
                <w:rFonts w:ascii="Cambria Math" w:hAnsi="Cambria Math"/>
                <w:color w:val="000000"/>
                <w:sz w:val="20"/>
                <w:szCs w:val="20"/>
              </w:rPr>
              <m:t>.05</m:t>
            </m:r>
          </m:sub>
        </m:sSub>
        <m:r>
          <m:rPr>
            <m:sty m:val="p"/>
          </m:rPr>
          <w:rPr>
            <w:rStyle w:val="Bodytext9"/>
            <w:rFonts w:ascii="Cambria Math" w:hAnsi="Cambria Math"/>
            <w:color w:val="000000"/>
            <w:sz w:val="20"/>
            <w:szCs w:val="20"/>
          </w:rPr>
          <m:t>(</m:t>
        </m:r>
        <m:r>
          <m:rPr>
            <m:sty m:val="p"/>
          </m:rPr>
          <w:rPr>
            <w:rFonts w:ascii="Cambria Math" w:hAnsi="Cambria Math"/>
            <w:color w:val="231F20"/>
            <w:sz w:val="20"/>
            <w:szCs w:val="20"/>
          </w:rPr>
          <m:t>120</m:t>
        </m:r>
        <m:r>
          <m:rPr>
            <m:sty m:val="p"/>
          </m:rPr>
          <w:rPr>
            <w:rStyle w:val="Bodytext9"/>
            <w:rFonts w:ascii="Cambria Math" w:hAnsi="Cambria Math"/>
            <w:color w:val="000000"/>
            <w:sz w:val="20"/>
            <w:szCs w:val="20"/>
          </w:rPr>
          <m:t xml:space="preserve">) = </m:t>
        </m:r>
        <m:r>
          <m:rPr>
            <m:sty m:val="p"/>
          </m:rPr>
          <w:rPr>
            <w:rStyle w:val="Bodytext9"/>
            <w:rFonts w:ascii="Cambria Math" w:eastAsia="Symbol" w:hAnsi="Cambria Math"/>
            <w:color w:val="000000"/>
            <w:sz w:val="20"/>
            <w:szCs w:val="20"/>
          </w:rPr>
          <m:t>±</m:t>
        </m:r>
        <m:r>
          <m:rPr>
            <m:sty m:val="p"/>
          </m:rPr>
          <w:rPr>
            <w:rStyle w:val="Bodytext9"/>
            <w:rFonts w:ascii="Cambria Math" w:hAnsi="Cambria Math"/>
            <w:color w:val="000000"/>
            <w:sz w:val="20"/>
            <w:szCs w:val="20"/>
          </w:rPr>
          <m:t xml:space="preserve"> 1.980</m:t>
        </m:r>
      </m:oMath>
    </w:p>
    <w:p w14:paraId="2916FC5B" w14:textId="77777777" w:rsidR="00381B5C" w:rsidRPr="00381B5C" w:rsidRDefault="00381B5C" w:rsidP="00381B5C">
      <w:pPr>
        <w:pStyle w:val="Bodytext1"/>
        <w:shd w:val="clear" w:color="auto" w:fill="auto"/>
        <w:tabs>
          <w:tab w:val="left" w:pos="810"/>
        </w:tabs>
        <w:spacing w:line="240" w:lineRule="auto"/>
        <w:ind w:left="720" w:firstLine="0"/>
        <w:rPr>
          <w:sz w:val="20"/>
          <w:szCs w:val="20"/>
        </w:rPr>
      </w:pPr>
    </w:p>
    <w:p w14:paraId="71DBFD0E" w14:textId="77777777" w:rsidR="00381B5C" w:rsidRPr="00381B5C" w:rsidRDefault="00381B5C" w:rsidP="00381B5C">
      <w:pPr>
        <w:pStyle w:val="Bodytext1"/>
        <w:shd w:val="clear" w:color="auto" w:fill="auto"/>
        <w:tabs>
          <w:tab w:val="left" w:pos="810"/>
        </w:tabs>
        <w:spacing w:line="240" w:lineRule="auto"/>
        <w:ind w:left="720" w:firstLine="0"/>
        <w:rPr>
          <w:rStyle w:val="Bodytext9"/>
          <w:bCs/>
          <w:color w:val="000000"/>
          <w:sz w:val="20"/>
          <w:szCs w:val="20"/>
        </w:rPr>
      </w:pPr>
      <w:r>
        <w:rPr>
          <w:rStyle w:val="Bodytext9"/>
          <w:bCs/>
          <w:color w:val="000000"/>
          <w:sz w:val="20"/>
          <w:szCs w:val="20"/>
        </w:rPr>
        <w:t>Step 3: Calculate the appropriate statistics</w:t>
      </w:r>
    </w:p>
    <w:p w14:paraId="1F8805AA" w14:textId="77777777" w:rsidR="00381B5C" w:rsidRPr="00381B5C" w:rsidRDefault="00381B5C" w:rsidP="00381B5C">
      <w:pPr>
        <w:pStyle w:val="Bodytext1"/>
        <w:shd w:val="clear" w:color="auto" w:fill="auto"/>
        <w:tabs>
          <w:tab w:val="left" w:pos="810"/>
        </w:tabs>
        <w:spacing w:line="240" w:lineRule="auto"/>
        <w:ind w:left="720" w:firstLine="0"/>
        <w:rPr>
          <w:sz w:val="20"/>
          <w:szCs w:val="20"/>
        </w:rPr>
      </w:pPr>
    </w:p>
    <w:p w14:paraId="404DFCBC" w14:textId="4142AB93" w:rsidR="00381B5C" w:rsidRPr="00381B5C" w:rsidRDefault="00D810BD" w:rsidP="00381B5C">
      <w:pPr>
        <w:pStyle w:val="Bodytext1"/>
        <w:shd w:val="clear" w:color="auto" w:fill="auto"/>
        <w:tabs>
          <w:tab w:val="left" w:pos="810"/>
        </w:tabs>
        <w:spacing w:line="240" w:lineRule="auto"/>
        <w:ind w:left="720" w:firstLine="0"/>
        <w:rPr>
          <w:bCs/>
          <w:sz w:val="20"/>
          <w:szCs w:val="20"/>
        </w:rPr>
      </w:pPr>
      <m:oMathPara>
        <m:oMathParaPr>
          <m:jc m:val="left"/>
        </m:oMathParaPr>
        <m:oMath>
          <m:sSub>
            <m:sSubPr>
              <m:ctrlPr>
                <w:rPr>
                  <w:rFonts w:ascii="Cambria Math" w:hAnsi="Cambria Math"/>
                  <w:bCs/>
                  <w:i/>
                  <w:sz w:val="20"/>
                  <w:szCs w:val="20"/>
                </w:rPr>
              </m:ctrlPr>
            </m:sSubPr>
            <m:e>
              <m:acc>
                <m:accPr>
                  <m:ctrlPr>
                    <w:rPr>
                      <w:rFonts w:ascii="Cambria Math" w:hAnsi="Cambria Math"/>
                      <w:bCs/>
                      <w:i/>
                      <w:sz w:val="20"/>
                      <w:szCs w:val="20"/>
                    </w:rPr>
                  </m:ctrlPr>
                </m:accPr>
                <m:e>
                  <m:r>
                    <w:rPr>
                      <w:rFonts w:ascii="Cambria Math" w:hAnsi="Cambria Math"/>
                      <w:sz w:val="20"/>
                      <w:szCs w:val="20"/>
                    </w:rPr>
                    <m:t>s</m:t>
                  </m:r>
                </m:e>
              </m:acc>
            </m:e>
            <m:sub>
              <m:r>
                <w:rPr>
                  <w:rFonts w:ascii="Cambria Math" w:hAnsi="Cambria Math"/>
                  <w:sz w:val="20"/>
                  <w:szCs w:val="20"/>
                </w:rPr>
                <m:t>D</m:t>
              </m:r>
            </m:sub>
          </m:sSub>
          <m:r>
            <w:rPr>
              <w:rFonts w:ascii="Cambria Math" w:hAnsi="Cambria Math"/>
              <w:sz w:val="20"/>
              <w:szCs w:val="20"/>
            </w:rPr>
            <m:t xml:space="preserve">= </m:t>
          </m:r>
          <m:rad>
            <m:radPr>
              <m:degHide m:val="1"/>
              <m:ctrlPr>
                <w:rPr>
                  <w:rFonts w:ascii="Cambria Math" w:hAnsi="Cambria Math"/>
                  <w:bCs/>
                  <w:i/>
                  <w:sz w:val="20"/>
                  <w:szCs w:val="20"/>
                </w:rPr>
              </m:ctrlPr>
            </m:radPr>
            <m:deg/>
            <m:e>
              <m:f>
                <m:fPr>
                  <m:ctrlPr>
                    <w:rPr>
                      <w:rFonts w:ascii="Cambria Math" w:hAnsi="Cambria Math"/>
                      <w:bCs/>
                      <w:i/>
                      <w:sz w:val="20"/>
                      <w:szCs w:val="20"/>
                    </w:rPr>
                  </m:ctrlPr>
                </m:fPr>
                <m:num>
                  <m:sSup>
                    <m:sSupPr>
                      <m:ctrlPr>
                        <w:rPr>
                          <w:rFonts w:ascii="Cambria Math" w:hAnsi="Cambria Math"/>
                          <w:bCs/>
                          <w:i/>
                          <w:sz w:val="20"/>
                          <w:szCs w:val="20"/>
                        </w:rPr>
                      </m:ctrlPr>
                    </m:sSupPr>
                    <m:e>
                      <m:nary>
                        <m:naryPr>
                          <m:chr m:val="∑"/>
                          <m:limLoc m:val="undOvr"/>
                          <m:subHide m:val="1"/>
                          <m:supHide m:val="1"/>
                          <m:ctrlPr>
                            <w:rPr>
                              <w:rFonts w:ascii="Cambria Math" w:hAnsi="Cambria Math"/>
                              <w:bCs/>
                              <w:i/>
                              <w:sz w:val="20"/>
                              <w:szCs w:val="20"/>
                            </w:rPr>
                          </m:ctrlPr>
                        </m:naryPr>
                        <m:sub/>
                        <m:sup/>
                        <m:e>
                          <m:r>
                            <w:rPr>
                              <w:rFonts w:ascii="Cambria Math" w:hAnsi="Cambria Math"/>
                              <w:sz w:val="20"/>
                              <w:szCs w:val="20"/>
                            </w:rPr>
                            <m:t>D</m:t>
                          </m:r>
                        </m:e>
                      </m:nary>
                    </m:e>
                    <m:sup>
                      <m:r>
                        <w:rPr>
                          <w:rFonts w:ascii="Cambria Math" w:hAnsi="Cambria Math"/>
                          <w:sz w:val="20"/>
                          <w:szCs w:val="20"/>
                        </w:rPr>
                        <m:t>2</m:t>
                      </m:r>
                    </m:sup>
                  </m:sSup>
                  <m:r>
                    <w:rPr>
                      <w:rFonts w:ascii="Cambria Math" w:hAnsi="Cambria Math"/>
                      <w:sz w:val="20"/>
                      <w:szCs w:val="20"/>
                    </w:rPr>
                    <m:t>-</m:t>
                  </m:r>
                  <m:f>
                    <m:fPr>
                      <m:ctrlPr>
                        <w:rPr>
                          <w:rFonts w:ascii="Cambria Math" w:hAnsi="Cambria Math"/>
                          <w:bCs/>
                          <w:i/>
                          <w:sz w:val="20"/>
                          <w:szCs w:val="20"/>
                        </w:rPr>
                      </m:ctrlPr>
                    </m:fPr>
                    <m:num>
                      <m:sSup>
                        <m:sSupPr>
                          <m:ctrlPr>
                            <w:rPr>
                              <w:rFonts w:ascii="Cambria Math" w:hAnsi="Cambria Math"/>
                              <w:bCs/>
                              <w:i/>
                              <w:sz w:val="20"/>
                              <w:szCs w:val="20"/>
                            </w:rPr>
                          </m:ctrlPr>
                        </m:sSupPr>
                        <m:e>
                          <m:d>
                            <m:dPr>
                              <m:ctrlPr>
                                <w:rPr>
                                  <w:rFonts w:ascii="Cambria Math" w:hAnsi="Cambria Math"/>
                                  <w:bCs/>
                                  <w:i/>
                                  <w:sz w:val="20"/>
                                  <w:szCs w:val="20"/>
                                </w:rPr>
                              </m:ctrlPr>
                            </m:dPr>
                            <m:e>
                              <m:nary>
                                <m:naryPr>
                                  <m:chr m:val="∑"/>
                                  <m:limLoc m:val="undOvr"/>
                                  <m:subHide m:val="1"/>
                                  <m:supHide m:val="1"/>
                                  <m:ctrlPr>
                                    <w:rPr>
                                      <w:rFonts w:ascii="Cambria Math" w:hAnsi="Cambria Math"/>
                                      <w:bCs/>
                                      <w:i/>
                                      <w:sz w:val="20"/>
                                      <w:szCs w:val="20"/>
                                    </w:rPr>
                                  </m:ctrlPr>
                                </m:naryPr>
                                <m:sub/>
                                <m:sup/>
                                <m:e>
                                  <m:r>
                                    <w:rPr>
                                      <w:rFonts w:ascii="Cambria Math" w:hAnsi="Cambria Math"/>
                                      <w:sz w:val="20"/>
                                      <w:szCs w:val="20"/>
                                    </w:rPr>
                                    <m:t>D</m:t>
                                  </m:r>
                                </m:e>
                              </m:nary>
                            </m:e>
                          </m:d>
                        </m:e>
                        <m:sup>
                          <m:r>
                            <w:rPr>
                              <w:rFonts w:ascii="Cambria Math" w:hAnsi="Cambria Math"/>
                              <w:sz w:val="20"/>
                              <w:szCs w:val="20"/>
                            </w:rPr>
                            <m:t>2</m:t>
                          </m:r>
                        </m:sup>
                      </m:sSup>
                    </m:num>
                    <m:den>
                      <m:r>
                        <w:rPr>
                          <w:rFonts w:ascii="Cambria Math" w:hAnsi="Cambria Math"/>
                          <w:sz w:val="20"/>
                          <w:szCs w:val="20"/>
                        </w:rPr>
                        <m:t>N</m:t>
                      </m:r>
                    </m:den>
                  </m:f>
                </m:num>
                <m:den>
                  <m:r>
                    <w:rPr>
                      <w:rFonts w:ascii="Cambria Math" w:hAnsi="Cambria Math"/>
                      <w:sz w:val="20"/>
                      <w:szCs w:val="20"/>
                    </w:rPr>
                    <m:t>N</m:t>
                  </m:r>
                  <m:r>
                    <w:rPr>
                      <w:rFonts w:ascii="Cambria Math" w:hAnsi="Cambria Math"/>
                      <w:sz w:val="20"/>
                      <w:szCs w:val="20"/>
                    </w:rPr>
                    <m:t>-</m:t>
                  </m:r>
                  <m:r>
                    <w:rPr>
                      <w:rFonts w:ascii="Cambria Math" w:hAnsi="Cambria Math"/>
                      <w:sz w:val="20"/>
                      <w:szCs w:val="20"/>
                    </w:rPr>
                    <m:t>1</m:t>
                  </m:r>
                </m:den>
              </m:f>
            </m:e>
          </m:rad>
          <m:r>
            <w:rPr>
              <w:rFonts w:ascii="Cambria Math" w:hAnsi="Cambria Math"/>
              <w:sz w:val="20"/>
              <w:szCs w:val="20"/>
            </w:rPr>
            <m:t>=</m:t>
          </m:r>
          <m:rad>
            <m:radPr>
              <m:degHide m:val="1"/>
              <m:ctrlPr>
                <w:rPr>
                  <w:rFonts w:ascii="Cambria Math" w:hAnsi="Cambria Math"/>
                  <w:bCs/>
                  <w:i/>
                  <w:sz w:val="20"/>
                  <w:szCs w:val="20"/>
                </w:rPr>
              </m:ctrlPr>
            </m:radPr>
            <m:deg/>
            <m:e>
              <m:f>
                <m:fPr>
                  <m:ctrlPr>
                    <w:rPr>
                      <w:rFonts w:ascii="Cambria Math" w:hAnsi="Cambria Math"/>
                      <w:bCs/>
                      <w:i/>
                      <w:sz w:val="20"/>
                      <w:szCs w:val="20"/>
                    </w:rPr>
                  </m:ctrlPr>
                </m:fPr>
                <m:num>
                  <m:r>
                    <w:rPr>
                      <w:rFonts w:ascii="Cambria Math" w:hAnsi="Cambria Math"/>
                      <w:sz w:val="20"/>
                      <w:szCs w:val="20"/>
                    </w:rPr>
                    <m:t>1021-</m:t>
                  </m:r>
                  <m:f>
                    <m:fPr>
                      <m:ctrlPr>
                        <w:rPr>
                          <w:rFonts w:ascii="Cambria Math" w:hAnsi="Cambria Math"/>
                          <w:bCs/>
                          <w:i/>
                          <w:sz w:val="20"/>
                          <w:szCs w:val="20"/>
                        </w:rPr>
                      </m:ctrlPr>
                    </m:fPr>
                    <m:num>
                      <m:sSup>
                        <m:sSupPr>
                          <m:ctrlPr>
                            <w:rPr>
                              <w:rFonts w:ascii="Cambria Math" w:hAnsi="Cambria Math"/>
                              <w:bCs/>
                              <w:i/>
                              <w:sz w:val="20"/>
                              <w:szCs w:val="20"/>
                            </w:rPr>
                          </m:ctrlPr>
                        </m:sSupPr>
                        <m:e>
                          <m:r>
                            <w:rPr>
                              <w:rFonts w:ascii="Cambria Math" w:hAnsi="Cambria Math"/>
                              <w:sz w:val="20"/>
                              <w:szCs w:val="20"/>
                            </w:rPr>
                            <m:t>(257)</m:t>
                          </m:r>
                        </m:e>
                        <m:sup>
                          <m:r>
                            <w:rPr>
                              <w:rFonts w:ascii="Cambria Math" w:hAnsi="Cambria Math"/>
                              <w:sz w:val="20"/>
                              <w:szCs w:val="20"/>
                            </w:rPr>
                            <m:t>2</m:t>
                          </m:r>
                        </m:sup>
                      </m:sSup>
                    </m:num>
                    <m:den>
                      <m:r>
                        <w:rPr>
                          <w:rFonts w:ascii="Cambria Math" w:hAnsi="Cambria Math"/>
                          <w:sz w:val="20"/>
                          <w:szCs w:val="20"/>
                        </w:rPr>
                        <m:t>213</m:t>
                      </m:r>
                    </m:den>
                  </m:f>
                </m:num>
                <m:den>
                  <m:r>
                    <w:rPr>
                      <w:rFonts w:ascii="Cambria Math" w:hAnsi="Cambria Math"/>
                      <w:sz w:val="20"/>
                      <w:szCs w:val="20"/>
                    </w:rPr>
                    <m:t>213-1</m:t>
                  </m:r>
                </m:den>
              </m:f>
            </m:e>
          </m:rad>
        </m:oMath>
      </m:oMathPara>
    </w:p>
    <w:p w14:paraId="0AE5980F" w14:textId="77777777" w:rsidR="00381B5C" w:rsidRPr="00381B5C" w:rsidRDefault="00381B5C" w:rsidP="00381B5C">
      <w:pPr>
        <w:pStyle w:val="Bodytext1"/>
        <w:shd w:val="clear" w:color="auto" w:fill="auto"/>
        <w:tabs>
          <w:tab w:val="left" w:pos="810"/>
        </w:tabs>
        <w:spacing w:line="240" w:lineRule="auto"/>
        <w:ind w:left="720" w:firstLine="0"/>
        <w:rPr>
          <w:rStyle w:val="Bodytext9"/>
          <w:bCs/>
          <w:color w:val="000000"/>
          <w:sz w:val="20"/>
          <w:szCs w:val="20"/>
        </w:rPr>
      </w:pPr>
    </w:p>
    <w:p w14:paraId="2507302C" w14:textId="1480D848" w:rsidR="00381B5C" w:rsidRPr="00381B5C" w:rsidRDefault="00D810BD" w:rsidP="00381B5C">
      <w:pPr>
        <w:pStyle w:val="Bodytext1"/>
        <w:shd w:val="clear" w:color="auto" w:fill="auto"/>
        <w:tabs>
          <w:tab w:val="left" w:pos="810"/>
        </w:tabs>
        <w:spacing w:line="240" w:lineRule="auto"/>
        <w:ind w:left="720" w:firstLine="0"/>
        <w:rPr>
          <w:bCs/>
          <w:sz w:val="20"/>
          <w:szCs w:val="20"/>
        </w:rPr>
      </w:pPr>
      <m:oMathPara>
        <m:oMathParaPr>
          <m:jc m:val="left"/>
        </m:oMathParaPr>
        <m:oMath>
          <m:sSub>
            <m:sSubPr>
              <m:ctrlPr>
                <w:rPr>
                  <w:rFonts w:ascii="Cambria Math" w:hAnsi="Cambria Math"/>
                  <w:bCs/>
                  <w:i/>
                  <w:sz w:val="20"/>
                  <w:szCs w:val="20"/>
                </w:rPr>
              </m:ctrlPr>
            </m:sSubPr>
            <m:e>
              <m:acc>
                <m:accPr>
                  <m:ctrlPr>
                    <w:rPr>
                      <w:rFonts w:ascii="Cambria Math" w:hAnsi="Cambria Math"/>
                      <w:bCs/>
                      <w:i/>
                      <w:sz w:val="20"/>
                      <w:szCs w:val="20"/>
                    </w:rPr>
                  </m:ctrlPr>
                </m:accPr>
                <m:e>
                  <m:r>
                    <w:rPr>
                      <w:rFonts w:ascii="Cambria Math" w:hAnsi="Cambria Math"/>
                      <w:sz w:val="20"/>
                      <w:szCs w:val="20"/>
                    </w:rPr>
                    <m:t>s</m:t>
                  </m:r>
                </m:e>
              </m:acc>
            </m:e>
            <m:sub>
              <m:r>
                <w:rPr>
                  <w:rFonts w:ascii="Cambria Math" w:hAnsi="Cambria Math"/>
                  <w:sz w:val="20"/>
                  <w:szCs w:val="20"/>
                </w:rPr>
                <m:t>D</m:t>
              </m:r>
            </m:sub>
          </m:sSub>
          <m:r>
            <w:rPr>
              <w:rFonts w:ascii="Cambria Math" w:hAnsi="Cambria Math"/>
              <w:sz w:val="20"/>
              <w:szCs w:val="20"/>
            </w:rPr>
            <m:t>=</m:t>
          </m:r>
          <m:rad>
            <m:radPr>
              <m:degHide m:val="1"/>
              <m:ctrlPr>
                <w:rPr>
                  <w:rFonts w:ascii="Cambria Math" w:hAnsi="Cambria Math"/>
                  <w:bCs/>
                  <w:i/>
                  <w:sz w:val="20"/>
                  <w:szCs w:val="20"/>
                </w:rPr>
              </m:ctrlPr>
            </m:radPr>
            <m:deg/>
            <m:e>
              <m:f>
                <m:fPr>
                  <m:ctrlPr>
                    <w:rPr>
                      <w:rFonts w:ascii="Cambria Math" w:hAnsi="Cambria Math"/>
                      <w:bCs/>
                      <w:i/>
                      <w:sz w:val="20"/>
                      <w:szCs w:val="20"/>
                    </w:rPr>
                  </m:ctrlPr>
                </m:fPr>
                <m:num>
                  <m:r>
                    <w:rPr>
                      <w:rFonts w:ascii="Cambria Math" w:hAnsi="Cambria Math"/>
                      <w:sz w:val="20"/>
                      <w:szCs w:val="20"/>
                    </w:rPr>
                    <m:t>1021-310.089</m:t>
                  </m:r>
                </m:num>
                <m:den>
                  <m:r>
                    <w:rPr>
                      <w:rFonts w:ascii="Cambria Math" w:hAnsi="Cambria Math"/>
                      <w:sz w:val="20"/>
                      <w:szCs w:val="20"/>
                    </w:rPr>
                    <m:t>212</m:t>
                  </m:r>
                </m:den>
              </m:f>
            </m:e>
          </m:rad>
          <m:r>
            <w:rPr>
              <w:rFonts w:ascii="Cambria Math" w:hAnsi="Cambria Math"/>
              <w:sz w:val="20"/>
              <w:szCs w:val="20"/>
            </w:rPr>
            <m:t>=</m:t>
          </m:r>
          <m:rad>
            <m:radPr>
              <m:degHide m:val="1"/>
              <m:ctrlPr>
                <w:rPr>
                  <w:rFonts w:ascii="Cambria Math" w:hAnsi="Cambria Math"/>
                  <w:bCs/>
                  <w:i/>
                  <w:sz w:val="20"/>
                  <w:szCs w:val="20"/>
                </w:rPr>
              </m:ctrlPr>
            </m:radPr>
            <m:deg/>
            <m:e>
              <m:f>
                <m:fPr>
                  <m:ctrlPr>
                    <w:rPr>
                      <w:rFonts w:ascii="Cambria Math" w:hAnsi="Cambria Math"/>
                      <w:bCs/>
                      <w:i/>
                      <w:sz w:val="20"/>
                      <w:szCs w:val="20"/>
                    </w:rPr>
                  </m:ctrlPr>
                </m:fPr>
                <m:num>
                  <m:r>
                    <w:rPr>
                      <w:rFonts w:ascii="Cambria Math" w:hAnsi="Cambria Math"/>
                      <w:sz w:val="20"/>
                      <w:szCs w:val="20"/>
                    </w:rPr>
                    <m:t>710.911</m:t>
                  </m:r>
                </m:num>
                <m:den>
                  <m:r>
                    <w:rPr>
                      <w:rFonts w:ascii="Cambria Math" w:hAnsi="Cambria Math"/>
                      <w:sz w:val="20"/>
                      <w:szCs w:val="20"/>
                    </w:rPr>
                    <m:t>212</m:t>
                  </m:r>
                </m:den>
              </m:f>
            </m:e>
          </m:rad>
          <m:r>
            <w:rPr>
              <w:rFonts w:ascii="Cambria Math" w:hAnsi="Cambria Math"/>
              <w:sz w:val="20"/>
              <w:szCs w:val="20"/>
            </w:rPr>
            <m:t>=</m:t>
          </m:r>
          <m:rad>
            <m:radPr>
              <m:degHide m:val="1"/>
              <m:ctrlPr>
                <w:rPr>
                  <w:rFonts w:ascii="Cambria Math" w:hAnsi="Cambria Math"/>
                  <w:bCs/>
                  <w:i/>
                  <w:sz w:val="20"/>
                  <w:szCs w:val="20"/>
                </w:rPr>
              </m:ctrlPr>
            </m:radPr>
            <m:deg/>
            <m:e>
              <m:r>
                <w:rPr>
                  <w:rFonts w:ascii="Cambria Math" w:hAnsi="Cambria Math"/>
                  <w:sz w:val="20"/>
                  <w:szCs w:val="20"/>
                </w:rPr>
                <m:t>3.353</m:t>
              </m:r>
            </m:e>
          </m:rad>
          <m:r>
            <w:rPr>
              <w:rFonts w:ascii="Cambria Math" w:hAnsi="Cambria Math"/>
              <w:sz w:val="20"/>
              <w:szCs w:val="20"/>
            </w:rPr>
            <m:t>=1.831</m:t>
          </m:r>
        </m:oMath>
      </m:oMathPara>
    </w:p>
    <w:p w14:paraId="1FCFCEB8" w14:textId="77777777" w:rsidR="00381B5C" w:rsidRPr="00381B5C" w:rsidRDefault="00381B5C" w:rsidP="00381B5C">
      <w:pPr>
        <w:pStyle w:val="Bodytext1"/>
        <w:shd w:val="clear" w:color="auto" w:fill="auto"/>
        <w:tabs>
          <w:tab w:val="left" w:pos="810"/>
        </w:tabs>
        <w:spacing w:line="240" w:lineRule="auto"/>
        <w:ind w:left="720" w:firstLine="0"/>
        <w:rPr>
          <w:bCs/>
          <w:sz w:val="20"/>
          <w:szCs w:val="20"/>
        </w:rPr>
      </w:pPr>
    </w:p>
    <w:p w14:paraId="023A2E4E" w14:textId="724BCEB6" w:rsidR="00381B5C" w:rsidRPr="00381B5C" w:rsidRDefault="00D810BD" w:rsidP="00381B5C">
      <w:pPr>
        <w:pStyle w:val="Bodytext1"/>
        <w:shd w:val="clear" w:color="auto" w:fill="auto"/>
        <w:tabs>
          <w:tab w:val="left" w:pos="810"/>
        </w:tabs>
        <w:spacing w:line="240" w:lineRule="auto"/>
        <w:ind w:left="720" w:firstLine="0"/>
        <w:rPr>
          <w:bCs/>
          <w:color w:val="231F20"/>
          <w:spacing w:val="5"/>
          <w:sz w:val="20"/>
          <w:szCs w:val="20"/>
        </w:rPr>
      </w:pPr>
      <m:oMathPara>
        <m:oMathParaPr>
          <m:jc m:val="left"/>
        </m:oMathParaPr>
        <m:oMath>
          <m:sSub>
            <m:sSubPr>
              <m:ctrlPr>
                <w:rPr>
                  <w:rFonts w:ascii="Cambria Math" w:hAnsi="Cambria Math"/>
                  <w:bCs/>
                  <w:i/>
                  <w:color w:val="231F20"/>
                  <w:spacing w:val="5"/>
                  <w:sz w:val="20"/>
                  <w:szCs w:val="20"/>
                </w:rPr>
              </m:ctrlPr>
            </m:sSubPr>
            <m:e>
              <m:r>
                <w:rPr>
                  <w:rFonts w:ascii="Cambria Math" w:hAnsi="Cambria Math"/>
                  <w:color w:val="231F20"/>
                  <w:spacing w:val="5"/>
                  <w:sz w:val="20"/>
                  <w:szCs w:val="20"/>
                </w:rPr>
                <m:t>s</m:t>
              </m:r>
            </m:e>
            <m:sub>
              <m:acc>
                <m:accPr>
                  <m:chr m:val="̅"/>
                  <m:ctrlPr>
                    <w:rPr>
                      <w:rFonts w:ascii="Cambria Math" w:hAnsi="Cambria Math"/>
                      <w:bCs/>
                      <w:i/>
                      <w:color w:val="231F20"/>
                      <w:spacing w:val="5"/>
                      <w:sz w:val="20"/>
                      <w:szCs w:val="20"/>
                    </w:rPr>
                  </m:ctrlPr>
                </m:accPr>
                <m:e>
                  <m:r>
                    <w:rPr>
                      <w:rFonts w:ascii="Cambria Math" w:hAnsi="Cambria Math"/>
                      <w:color w:val="231F20"/>
                      <w:spacing w:val="5"/>
                      <w:sz w:val="20"/>
                      <w:szCs w:val="20"/>
                    </w:rPr>
                    <m:t>D</m:t>
                  </m:r>
                </m:e>
              </m:acc>
            </m:sub>
          </m:sSub>
          <m:r>
            <w:rPr>
              <w:rFonts w:ascii="Cambria Math" w:hAnsi="Cambria Math"/>
              <w:color w:val="231F20"/>
              <w:spacing w:val="5"/>
              <w:sz w:val="20"/>
              <w:szCs w:val="20"/>
            </w:rPr>
            <m:t>=</m:t>
          </m:r>
          <m:f>
            <m:fPr>
              <m:type m:val="skw"/>
              <m:ctrlPr>
                <w:rPr>
                  <w:rFonts w:ascii="Cambria Math" w:hAnsi="Cambria Math"/>
                  <w:bCs/>
                  <w:i/>
                  <w:color w:val="231F20"/>
                  <w:spacing w:val="5"/>
                  <w:sz w:val="20"/>
                  <w:szCs w:val="20"/>
                </w:rPr>
              </m:ctrlPr>
            </m:fPr>
            <m:num>
              <m:sSub>
                <m:sSubPr>
                  <m:ctrlPr>
                    <w:rPr>
                      <w:rFonts w:ascii="Cambria Math" w:hAnsi="Cambria Math"/>
                      <w:bCs/>
                      <w:i/>
                      <w:color w:val="231F20"/>
                      <w:spacing w:val="5"/>
                      <w:sz w:val="20"/>
                      <w:szCs w:val="20"/>
                    </w:rPr>
                  </m:ctrlPr>
                </m:sSubPr>
                <m:e>
                  <m:acc>
                    <m:accPr>
                      <m:ctrlPr>
                        <w:rPr>
                          <w:rFonts w:ascii="Cambria Math" w:hAnsi="Cambria Math"/>
                          <w:bCs/>
                          <w:i/>
                          <w:color w:val="231F20"/>
                          <w:spacing w:val="5"/>
                          <w:sz w:val="20"/>
                          <w:szCs w:val="20"/>
                        </w:rPr>
                      </m:ctrlPr>
                    </m:accPr>
                    <m:e>
                      <m:r>
                        <w:rPr>
                          <w:rFonts w:ascii="Cambria Math" w:hAnsi="Cambria Math"/>
                          <w:color w:val="231F20"/>
                          <w:spacing w:val="5"/>
                          <w:sz w:val="20"/>
                          <w:szCs w:val="20"/>
                        </w:rPr>
                        <m:t>s</m:t>
                      </m:r>
                    </m:e>
                  </m:acc>
                </m:e>
                <m:sub>
                  <m:r>
                    <w:rPr>
                      <w:rFonts w:ascii="Cambria Math" w:hAnsi="Cambria Math"/>
                      <w:color w:val="231F20"/>
                      <w:spacing w:val="5"/>
                      <w:sz w:val="20"/>
                      <w:szCs w:val="20"/>
                    </w:rPr>
                    <m:t>D</m:t>
                  </m:r>
                </m:sub>
              </m:sSub>
            </m:num>
            <m:den>
              <m:rad>
                <m:radPr>
                  <m:degHide m:val="1"/>
                  <m:ctrlPr>
                    <w:rPr>
                      <w:rFonts w:ascii="Cambria Math" w:hAnsi="Cambria Math"/>
                      <w:bCs/>
                      <w:i/>
                      <w:color w:val="231F20"/>
                      <w:spacing w:val="5"/>
                      <w:sz w:val="20"/>
                      <w:szCs w:val="20"/>
                    </w:rPr>
                  </m:ctrlPr>
                </m:radPr>
                <m:deg/>
                <m:e>
                  <m:r>
                    <w:rPr>
                      <w:rFonts w:ascii="Cambria Math" w:hAnsi="Cambria Math"/>
                      <w:color w:val="231F20"/>
                      <w:spacing w:val="5"/>
                      <w:sz w:val="20"/>
                      <w:szCs w:val="20"/>
                    </w:rPr>
                    <m:t>N</m:t>
                  </m:r>
                </m:e>
              </m:rad>
            </m:den>
          </m:f>
          <m:r>
            <w:rPr>
              <w:rFonts w:ascii="Cambria Math" w:hAnsi="Cambria Math"/>
              <w:color w:val="231F20"/>
              <w:spacing w:val="5"/>
              <w:sz w:val="20"/>
              <w:szCs w:val="20"/>
            </w:rPr>
            <m:t>=</m:t>
          </m:r>
          <m:f>
            <m:fPr>
              <m:ctrlPr>
                <w:rPr>
                  <w:rFonts w:ascii="Cambria Math" w:hAnsi="Cambria Math"/>
                  <w:bCs/>
                  <w:i/>
                  <w:color w:val="231F20"/>
                  <w:spacing w:val="5"/>
                  <w:sz w:val="20"/>
                  <w:szCs w:val="20"/>
                </w:rPr>
              </m:ctrlPr>
            </m:fPr>
            <m:num>
              <m:r>
                <w:rPr>
                  <w:rFonts w:ascii="Cambria Math" w:hAnsi="Cambria Math"/>
                  <w:color w:val="231F20"/>
                  <w:spacing w:val="5"/>
                  <w:sz w:val="20"/>
                  <w:szCs w:val="20"/>
                </w:rPr>
                <m:t>1.831</m:t>
              </m:r>
            </m:num>
            <m:den>
              <m:rad>
                <m:radPr>
                  <m:degHide m:val="1"/>
                  <m:ctrlPr>
                    <w:rPr>
                      <w:rFonts w:ascii="Cambria Math" w:hAnsi="Cambria Math"/>
                      <w:bCs/>
                      <w:i/>
                      <w:color w:val="231F20"/>
                      <w:spacing w:val="5"/>
                      <w:sz w:val="20"/>
                      <w:szCs w:val="20"/>
                    </w:rPr>
                  </m:ctrlPr>
                </m:radPr>
                <m:deg/>
                <m:e>
                  <m:r>
                    <w:rPr>
                      <w:rFonts w:ascii="Cambria Math" w:hAnsi="Cambria Math"/>
                      <w:color w:val="231F20"/>
                      <w:spacing w:val="5"/>
                      <w:sz w:val="20"/>
                      <w:szCs w:val="20"/>
                    </w:rPr>
                    <m:t>213</m:t>
                  </m:r>
                </m:e>
              </m:rad>
            </m:den>
          </m:f>
          <m:r>
            <w:rPr>
              <w:rFonts w:ascii="Cambria Math" w:hAnsi="Cambria Math"/>
              <w:color w:val="231F20"/>
              <w:spacing w:val="5"/>
              <w:sz w:val="20"/>
              <w:szCs w:val="20"/>
            </w:rPr>
            <m:t>=</m:t>
          </m:r>
          <m:f>
            <m:fPr>
              <m:ctrlPr>
                <w:rPr>
                  <w:rFonts w:ascii="Cambria Math" w:hAnsi="Cambria Math"/>
                  <w:bCs/>
                  <w:i/>
                  <w:color w:val="231F20"/>
                  <w:spacing w:val="5"/>
                  <w:sz w:val="20"/>
                  <w:szCs w:val="20"/>
                </w:rPr>
              </m:ctrlPr>
            </m:fPr>
            <m:num>
              <m:r>
                <w:rPr>
                  <w:rFonts w:ascii="Cambria Math" w:hAnsi="Cambria Math"/>
                  <w:color w:val="231F20"/>
                  <w:spacing w:val="5"/>
                  <w:sz w:val="20"/>
                  <w:szCs w:val="20"/>
                </w:rPr>
                <m:t>1.831</m:t>
              </m:r>
            </m:num>
            <m:den>
              <m:r>
                <w:rPr>
                  <w:rFonts w:ascii="Cambria Math" w:hAnsi="Cambria Math"/>
                  <w:color w:val="231F20"/>
                  <w:spacing w:val="5"/>
                  <w:sz w:val="20"/>
                  <w:szCs w:val="20"/>
                </w:rPr>
                <m:t>14.595</m:t>
              </m:r>
            </m:den>
          </m:f>
          <m:r>
            <w:rPr>
              <w:rFonts w:ascii="Cambria Math" w:hAnsi="Cambria Math"/>
              <w:color w:val="231F20"/>
              <w:spacing w:val="5"/>
              <w:sz w:val="20"/>
              <w:szCs w:val="20"/>
            </w:rPr>
            <m:t>=0.125</m:t>
          </m:r>
        </m:oMath>
      </m:oMathPara>
    </w:p>
    <w:p w14:paraId="0D0F286D" w14:textId="77777777" w:rsidR="00381B5C" w:rsidRPr="00381B5C" w:rsidRDefault="00381B5C" w:rsidP="00381B5C">
      <w:pPr>
        <w:pStyle w:val="Bodytext1"/>
        <w:shd w:val="clear" w:color="auto" w:fill="auto"/>
        <w:tabs>
          <w:tab w:val="left" w:pos="810"/>
        </w:tabs>
        <w:spacing w:line="240" w:lineRule="auto"/>
        <w:ind w:left="720" w:firstLine="0"/>
        <w:rPr>
          <w:bCs/>
          <w:color w:val="231F20"/>
          <w:spacing w:val="5"/>
          <w:sz w:val="20"/>
          <w:szCs w:val="20"/>
        </w:rPr>
      </w:pPr>
    </w:p>
    <w:p w14:paraId="198E9905" w14:textId="194926E8" w:rsidR="00381B5C" w:rsidRPr="00381B5C" w:rsidRDefault="00381B5C" w:rsidP="00381B5C">
      <w:pPr>
        <w:pStyle w:val="Bodytext1"/>
        <w:shd w:val="clear" w:color="auto" w:fill="auto"/>
        <w:tabs>
          <w:tab w:val="left" w:pos="810"/>
        </w:tabs>
        <w:spacing w:line="240" w:lineRule="auto"/>
        <w:ind w:left="720" w:firstLine="0"/>
        <w:rPr>
          <w:bCs/>
          <w:color w:val="231F20"/>
          <w:spacing w:val="5"/>
          <w:sz w:val="20"/>
          <w:szCs w:val="20"/>
        </w:rPr>
      </w:pPr>
      <m:oMathPara>
        <m:oMathParaPr>
          <m:jc m:val="left"/>
        </m:oMathParaPr>
        <m:oMath>
          <m:r>
            <w:rPr>
              <w:rFonts w:ascii="Cambria Math" w:hAnsi="Cambria Math"/>
              <w:sz w:val="20"/>
              <w:szCs w:val="20"/>
            </w:rPr>
            <m:t>t=</m:t>
          </m:r>
          <m:f>
            <m:fPr>
              <m:ctrlPr>
                <w:rPr>
                  <w:rFonts w:ascii="Cambria Math" w:hAnsi="Cambria Math"/>
                  <w:bCs/>
                  <w:i/>
                  <w:sz w:val="20"/>
                  <w:szCs w:val="20"/>
                </w:rPr>
              </m:ctrlPr>
            </m:fPr>
            <m:num>
              <m:acc>
                <m:accPr>
                  <m:chr m:val="̅"/>
                  <m:ctrlPr>
                    <w:rPr>
                      <w:rFonts w:ascii="Cambria Math" w:hAnsi="Cambria Math"/>
                      <w:bCs/>
                      <w:i/>
                      <w:sz w:val="20"/>
                      <w:szCs w:val="20"/>
                    </w:rPr>
                  </m:ctrlPr>
                </m:accPr>
                <m:e>
                  <m:r>
                    <w:rPr>
                      <w:rFonts w:ascii="Cambria Math" w:hAnsi="Cambria Math"/>
                      <w:sz w:val="20"/>
                      <w:szCs w:val="20"/>
                    </w:rPr>
                    <m:t>X</m:t>
                  </m:r>
                </m:e>
              </m:acc>
              <m:r>
                <w:rPr>
                  <w:rFonts w:ascii="Cambria Math" w:hAnsi="Cambria Math"/>
                  <w:sz w:val="20"/>
                  <w:szCs w:val="20"/>
                </w:rPr>
                <m:t>-</m:t>
              </m:r>
              <m:acc>
                <m:accPr>
                  <m:chr m:val="̅"/>
                  <m:ctrlPr>
                    <w:rPr>
                      <w:rFonts w:ascii="Cambria Math" w:hAnsi="Cambria Math"/>
                      <w:bCs/>
                      <w:i/>
                      <w:sz w:val="20"/>
                      <w:szCs w:val="20"/>
                    </w:rPr>
                  </m:ctrlPr>
                </m:accPr>
                <m:e>
                  <m:r>
                    <w:rPr>
                      <w:rFonts w:ascii="Cambria Math" w:hAnsi="Cambria Math"/>
                      <w:sz w:val="20"/>
                      <w:szCs w:val="20"/>
                    </w:rPr>
                    <m:t>Y</m:t>
                  </m:r>
                </m:e>
              </m:acc>
            </m:num>
            <m:den>
              <m:sSub>
                <m:sSubPr>
                  <m:ctrlPr>
                    <w:rPr>
                      <w:rFonts w:ascii="Cambria Math" w:hAnsi="Cambria Math"/>
                      <w:bCs/>
                      <w:i/>
                      <w:sz w:val="20"/>
                      <w:szCs w:val="20"/>
                    </w:rPr>
                  </m:ctrlPr>
                </m:sSubPr>
                <m:e>
                  <m:r>
                    <w:rPr>
                      <w:rFonts w:ascii="Cambria Math" w:hAnsi="Cambria Math"/>
                      <w:sz w:val="20"/>
                      <w:szCs w:val="20"/>
                    </w:rPr>
                    <m:t>s</m:t>
                  </m:r>
                </m:e>
                <m:sub>
                  <m:acc>
                    <m:accPr>
                      <m:chr m:val="̅"/>
                      <m:ctrlPr>
                        <w:rPr>
                          <w:rFonts w:ascii="Cambria Math" w:hAnsi="Cambria Math"/>
                          <w:bCs/>
                          <w:i/>
                          <w:sz w:val="20"/>
                          <w:szCs w:val="20"/>
                        </w:rPr>
                      </m:ctrlPr>
                    </m:accPr>
                    <m:e>
                      <m:r>
                        <w:rPr>
                          <w:rFonts w:ascii="Cambria Math" w:hAnsi="Cambria Math"/>
                          <w:sz w:val="20"/>
                          <w:szCs w:val="20"/>
                        </w:rPr>
                        <m:t>D</m:t>
                      </m:r>
                    </m:e>
                  </m:acc>
                </m:sub>
              </m:sSub>
            </m:den>
          </m:f>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6-5</m:t>
              </m:r>
            </m:num>
            <m:den>
              <m:r>
                <w:rPr>
                  <w:rFonts w:ascii="Cambria Math" w:hAnsi="Cambria Math"/>
                  <w:sz w:val="20"/>
                  <w:szCs w:val="20"/>
                </w:rPr>
                <m:t>0.125</m:t>
              </m:r>
            </m:den>
          </m:f>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1</m:t>
              </m:r>
            </m:num>
            <m:den>
              <m:r>
                <w:rPr>
                  <w:rFonts w:ascii="Cambria Math" w:hAnsi="Cambria Math"/>
                  <w:sz w:val="20"/>
                  <w:szCs w:val="20"/>
                </w:rPr>
                <m:t>0.125</m:t>
              </m:r>
            </m:den>
          </m:f>
          <m:r>
            <w:rPr>
              <w:rFonts w:ascii="Cambria Math" w:hAnsi="Cambria Math"/>
              <w:sz w:val="20"/>
              <w:szCs w:val="20"/>
            </w:rPr>
            <m:t>=8.00</m:t>
          </m:r>
        </m:oMath>
      </m:oMathPara>
    </w:p>
    <w:p w14:paraId="0E9120DD" w14:textId="77777777" w:rsidR="00381B5C" w:rsidRPr="00381B5C" w:rsidRDefault="00381B5C" w:rsidP="00381B5C">
      <w:pPr>
        <w:pStyle w:val="Bodytext1"/>
        <w:shd w:val="clear" w:color="auto" w:fill="auto"/>
        <w:tabs>
          <w:tab w:val="left" w:pos="810"/>
        </w:tabs>
        <w:spacing w:line="240" w:lineRule="auto"/>
        <w:ind w:left="720" w:firstLine="0"/>
        <w:rPr>
          <w:rStyle w:val="Bodytext9"/>
          <w:color w:val="000000"/>
          <w:sz w:val="20"/>
          <w:szCs w:val="20"/>
        </w:rPr>
      </w:pPr>
    </w:p>
    <w:p w14:paraId="70A67086" w14:textId="77777777" w:rsidR="00381B5C" w:rsidRPr="00381B5C" w:rsidRDefault="00381B5C" w:rsidP="00381B5C">
      <w:pPr>
        <w:pStyle w:val="Bodytext1"/>
        <w:shd w:val="clear" w:color="auto" w:fill="auto"/>
        <w:tabs>
          <w:tab w:val="left" w:pos="810"/>
        </w:tabs>
        <w:spacing w:line="240" w:lineRule="auto"/>
        <w:ind w:left="720" w:firstLine="0"/>
        <w:rPr>
          <w:rStyle w:val="Bodytext9"/>
          <w:bCs/>
          <w:iCs/>
          <w:color w:val="000000"/>
          <w:sz w:val="20"/>
          <w:szCs w:val="20"/>
        </w:rPr>
      </w:pPr>
      <w:r>
        <w:rPr>
          <w:rStyle w:val="Bodytext9"/>
          <w:iCs/>
          <w:color w:val="000000"/>
          <w:sz w:val="20"/>
          <w:szCs w:val="20"/>
        </w:rPr>
        <w:t>Step 4: Make a decision about the null hypothesis</w:t>
      </w:r>
    </w:p>
    <w:p w14:paraId="3C37A9A5" w14:textId="18BCAC2B" w:rsidR="00381B5C" w:rsidRPr="00381B5C" w:rsidRDefault="00B01FE8" w:rsidP="00381B5C">
      <w:pPr>
        <w:pStyle w:val="Bodytext1"/>
        <w:shd w:val="clear" w:color="auto" w:fill="auto"/>
        <w:tabs>
          <w:tab w:val="left" w:pos="810"/>
        </w:tabs>
        <w:spacing w:line="240" w:lineRule="auto"/>
        <w:ind w:left="720" w:firstLine="0"/>
        <w:rPr>
          <w:rStyle w:val="Bodytext9"/>
          <w:iCs/>
          <w:color w:val="000000"/>
          <w:sz w:val="20"/>
          <w:szCs w:val="20"/>
        </w:rPr>
      </w:pPr>
      <m:oMath>
        <m:r>
          <w:rPr>
            <w:rStyle w:val="Bodytext9"/>
            <w:rFonts w:ascii="Cambria Math" w:hAnsi="Cambria Math"/>
            <w:color w:val="000000"/>
            <w:sz w:val="20"/>
            <w:szCs w:val="20"/>
          </w:rPr>
          <m:t>8.00 &gt; 1.980</m:t>
        </m:r>
      </m:oMath>
      <w:r w:rsidR="00381B5C">
        <w:rPr>
          <w:rStyle w:val="Bodytext9"/>
          <w:iCs/>
          <w:color w:val="000000"/>
          <w:sz w:val="20"/>
          <w:szCs w:val="20"/>
        </w:rPr>
        <w:t>; reject the null hypothesis</w:t>
      </w:r>
    </w:p>
    <w:p w14:paraId="3E7402D2" w14:textId="77777777" w:rsidR="00381B5C" w:rsidRPr="00381B5C" w:rsidRDefault="00381B5C" w:rsidP="00381B5C">
      <w:pPr>
        <w:pStyle w:val="Bodytext1"/>
        <w:shd w:val="clear" w:color="auto" w:fill="auto"/>
        <w:tabs>
          <w:tab w:val="left" w:pos="810"/>
        </w:tabs>
        <w:spacing w:line="240" w:lineRule="auto"/>
        <w:ind w:left="720" w:firstLine="0"/>
        <w:rPr>
          <w:rStyle w:val="Bodytext9"/>
          <w:iCs/>
          <w:color w:val="000000"/>
          <w:sz w:val="20"/>
          <w:szCs w:val="20"/>
        </w:rPr>
      </w:pPr>
    </w:p>
    <w:p w14:paraId="039D1101" w14:textId="77777777" w:rsidR="00381B5C" w:rsidRPr="00381B5C" w:rsidRDefault="00381B5C" w:rsidP="00381B5C">
      <w:pPr>
        <w:pStyle w:val="Bodytext1"/>
        <w:shd w:val="clear" w:color="auto" w:fill="auto"/>
        <w:tabs>
          <w:tab w:val="left" w:pos="810"/>
        </w:tabs>
        <w:spacing w:line="240" w:lineRule="auto"/>
        <w:ind w:left="720" w:firstLine="0"/>
        <w:rPr>
          <w:rStyle w:val="Bodytext9"/>
          <w:iCs/>
          <w:color w:val="000000"/>
          <w:sz w:val="20"/>
          <w:szCs w:val="20"/>
        </w:rPr>
      </w:pPr>
      <w:r>
        <w:rPr>
          <w:rStyle w:val="Bodytext9"/>
          <w:iCs/>
          <w:color w:val="000000"/>
          <w:sz w:val="20"/>
          <w:szCs w:val="20"/>
        </w:rPr>
        <w:t>Calculate the appropriate effect size and CI</w:t>
      </w:r>
    </w:p>
    <w:p w14:paraId="3BA1F741" w14:textId="77777777" w:rsidR="00381B5C" w:rsidRPr="00381B5C" w:rsidRDefault="00381B5C" w:rsidP="00381B5C">
      <w:pPr>
        <w:pStyle w:val="Bodytext1"/>
        <w:shd w:val="clear" w:color="auto" w:fill="auto"/>
        <w:tabs>
          <w:tab w:val="left" w:pos="810"/>
        </w:tabs>
        <w:spacing w:line="240" w:lineRule="auto"/>
        <w:ind w:left="720" w:firstLine="0"/>
        <w:rPr>
          <w:rStyle w:val="Bodytext9"/>
          <w:color w:val="000000"/>
          <w:sz w:val="20"/>
          <w:szCs w:val="20"/>
        </w:rPr>
      </w:pPr>
    </w:p>
    <w:p w14:paraId="4F9752AD" w14:textId="0A27C1D0" w:rsidR="00381B5C" w:rsidRPr="00381B5C" w:rsidRDefault="00381B5C" w:rsidP="00381B5C">
      <w:pPr>
        <w:pStyle w:val="Bodytext1"/>
        <w:shd w:val="clear" w:color="auto" w:fill="auto"/>
        <w:tabs>
          <w:tab w:val="left" w:pos="810"/>
        </w:tabs>
        <w:spacing w:line="240" w:lineRule="auto"/>
        <w:ind w:left="720" w:firstLine="0"/>
        <w:rPr>
          <w:bCs/>
          <w:sz w:val="20"/>
          <w:szCs w:val="20"/>
        </w:rPr>
      </w:pPr>
      <m:oMathPara>
        <m:oMathParaPr>
          <m:jc m:val="left"/>
        </m:oMathParaPr>
        <m:oMath>
          <m:r>
            <w:rPr>
              <w:rFonts w:ascii="Cambria Math" w:hAnsi="Cambria Math"/>
              <w:sz w:val="20"/>
              <w:szCs w:val="20"/>
            </w:rPr>
            <m:t>d=</m:t>
          </m:r>
          <m:f>
            <m:fPr>
              <m:ctrlPr>
                <w:rPr>
                  <w:rFonts w:ascii="Cambria Math" w:hAnsi="Cambria Math"/>
                  <w:bCs/>
                  <w:i/>
                  <w:sz w:val="20"/>
                  <w:szCs w:val="20"/>
                </w:rPr>
              </m:ctrlPr>
            </m:fPr>
            <m:num>
              <m:acc>
                <m:accPr>
                  <m:chr m:val="̅"/>
                  <m:ctrlPr>
                    <w:rPr>
                      <w:rFonts w:ascii="Cambria Math" w:hAnsi="Cambria Math"/>
                      <w:bCs/>
                      <w:i/>
                      <w:sz w:val="20"/>
                      <w:szCs w:val="20"/>
                    </w:rPr>
                  </m:ctrlPr>
                </m:accPr>
                <m:e>
                  <m:r>
                    <w:rPr>
                      <w:rFonts w:ascii="Cambria Math" w:hAnsi="Cambria Math"/>
                      <w:sz w:val="20"/>
                      <w:szCs w:val="20"/>
                    </w:rPr>
                    <m:t>X</m:t>
                  </m:r>
                </m:e>
              </m:acc>
              <m:r>
                <w:rPr>
                  <w:rFonts w:ascii="Cambria Math" w:hAnsi="Cambria Math"/>
                  <w:sz w:val="20"/>
                  <w:szCs w:val="20"/>
                </w:rPr>
                <m:t>-</m:t>
              </m:r>
              <m:acc>
                <m:accPr>
                  <m:chr m:val="̅"/>
                  <m:ctrlPr>
                    <w:rPr>
                      <w:rFonts w:ascii="Cambria Math" w:hAnsi="Cambria Math"/>
                      <w:bCs/>
                      <w:i/>
                      <w:sz w:val="20"/>
                      <w:szCs w:val="20"/>
                    </w:rPr>
                  </m:ctrlPr>
                </m:accPr>
                <m:e>
                  <m:r>
                    <w:rPr>
                      <w:rFonts w:ascii="Cambria Math" w:hAnsi="Cambria Math"/>
                      <w:sz w:val="20"/>
                      <w:szCs w:val="20"/>
                    </w:rPr>
                    <m:t>Y</m:t>
                  </m:r>
                </m:e>
              </m:acc>
            </m:num>
            <m:den>
              <m:sSub>
                <m:sSubPr>
                  <m:ctrlPr>
                    <w:rPr>
                      <w:rFonts w:ascii="Cambria Math" w:hAnsi="Cambria Math"/>
                      <w:bCs/>
                      <w:i/>
                      <w:sz w:val="20"/>
                      <w:szCs w:val="20"/>
                    </w:rPr>
                  </m:ctrlPr>
                </m:sSubPr>
                <m:e>
                  <m:acc>
                    <m:accPr>
                      <m:ctrlPr>
                        <w:rPr>
                          <w:rFonts w:ascii="Cambria Math" w:hAnsi="Cambria Math"/>
                          <w:bCs/>
                          <w:i/>
                          <w:sz w:val="20"/>
                          <w:szCs w:val="20"/>
                        </w:rPr>
                      </m:ctrlPr>
                    </m:accPr>
                    <m:e>
                      <m:r>
                        <w:rPr>
                          <w:rFonts w:ascii="Cambria Math" w:hAnsi="Cambria Math"/>
                          <w:sz w:val="20"/>
                          <w:szCs w:val="20"/>
                        </w:rPr>
                        <m:t>s</m:t>
                      </m:r>
                    </m:e>
                  </m:acc>
                </m:e>
                <m:sub>
                  <m:r>
                    <w:rPr>
                      <w:rFonts w:ascii="Cambria Math" w:hAnsi="Cambria Math"/>
                      <w:sz w:val="20"/>
                      <w:szCs w:val="20"/>
                    </w:rPr>
                    <m:t>D</m:t>
                  </m:r>
                </m:sub>
              </m:sSub>
            </m:den>
          </m:f>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6-5</m:t>
              </m:r>
            </m:num>
            <m:den>
              <m:r>
                <w:rPr>
                  <w:rFonts w:ascii="Cambria Math" w:hAnsi="Cambria Math"/>
                  <w:sz w:val="20"/>
                  <w:szCs w:val="20"/>
                </w:rPr>
                <m:t>1.831</m:t>
              </m:r>
            </m:den>
          </m:f>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1</m:t>
              </m:r>
            </m:num>
            <m:den>
              <m:r>
                <w:rPr>
                  <w:rFonts w:ascii="Cambria Math" w:hAnsi="Cambria Math"/>
                  <w:sz w:val="20"/>
                  <w:szCs w:val="20"/>
                </w:rPr>
                <m:t>1.831</m:t>
              </m:r>
            </m:den>
          </m:f>
          <m:r>
            <w:rPr>
              <w:rFonts w:ascii="Cambria Math" w:hAnsi="Cambria Math"/>
              <w:sz w:val="20"/>
              <w:szCs w:val="20"/>
            </w:rPr>
            <m:t>=0.55</m:t>
          </m:r>
        </m:oMath>
      </m:oMathPara>
    </w:p>
    <w:p w14:paraId="7B4B9D6C" w14:textId="77777777" w:rsidR="00381B5C" w:rsidRPr="00381B5C" w:rsidRDefault="00381B5C" w:rsidP="00381B5C">
      <w:pPr>
        <w:pStyle w:val="Bodytext1"/>
        <w:shd w:val="clear" w:color="auto" w:fill="auto"/>
        <w:tabs>
          <w:tab w:val="left" w:pos="810"/>
        </w:tabs>
        <w:spacing w:line="240" w:lineRule="auto"/>
        <w:ind w:left="720" w:firstLine="0"/>
        <w:rPr>
          <w:bCs/>
          <w:sz w:val="20"/>
          <w:szCs w:val="20"/>
        </w:rPr>
      </w:pPr>
    </w:p>
    <w:p w14:paraId="1EE32BA0" w14:textId="3996591C" w:rsidR="00381B5C" w:rsidRPr="00381B5C" w:rsidRDefault="00381B5C" w:rsidP="00381B5C">
      <w:pPr>
        <w:tabs>
          <w:tab w:val="left" w:pos="810"/>
        </w:tabs>
        <w:ind w:left="720"/>
        <w:rPr>
          <w:rFonts w:ascii="Times New Roman" w:hAnsi="Times New Roman" w:cs="Times New Roman"/>
          <w:bCs/>
          <w:sz w:val="20"/>
          <w:szCs w:val="20"/>
        </w:rPr>
      </w:pPr>
      <m:oMathPara>
        <m:oMathParaPr>
          <m:jc m:val="left"/>
        </m:oMathParaPr>
        <m:oMath>
          <m:r>
            <w:rPr>
              <w:rFonts w:ascii="Cambria Math" w:hAnsi="Cambria Math"/>
              <w:sz w:val="20"/>
              <w:szCs w:val="20"/>
            </w:rPr>
            <m:t>LL=</m:t>
          </m:r>
          <m:d>
            <m:dPr>
              <m:ctrlPr>
                <w:rPr>
                  <w:rFonts w:ascii="Cambria Math" w:hAnsi="Cambria Math"/>
                  <w:bCs/>
                  <w:i/>
                  <w:sz w:val="20"/>
                  <w:szCs w:val="20"/>
                </w:rPr>
              </m:ctrlPr>
            </m:dPr>
            <m:e>
              <m:acc>
                <m:accPr>
                  <m:chr m:val="̅"/>
                  <m:ctrlPr>
                    <w:rPr>
                      <w:rFonts w:ascii="Cambria Math" w:hAnsi="Cambria Math"/>
                      <w:bCs/>
                      <w:i/>
                      <w:sz w:val="22"/>
                      <w:szCs w:val="22"/>
                    </w:rPr>
                  </m:ctrlPr>
                </m:accPr>
                <m:e>
                  <m:r>
                    <w:rPr>
                      <w:rFonts w:ascii="Cambria Math" w:hAnsi="Cambria Math"/>
                      <w:sz w:val="22"/>
                      <w:szCs w:val="22"/>
                    </w:rPr>
                    <m:t>X</m:t>
                  </m:r>
                </m:e>
              </m:acc>
              <m:r>
                <w:rPr>
                  <w:rFonts w:ascii="Cambria Math" w:hAnsi="Cambria Math"/>
                  <w:sz w:val="22"/>
                  <w:szCs w:val="22"/>
                </w:rPr>
                <m:t>-</m:t>
              </m:r>
              <m:acc>
                <m:accPr>
                  <m:chr m:val="̅"/>
                  <m:ctrlPr>
                    <w:rPr>
                      <w:rFonts w:ascii="Cambria Math" w:hAnsi="Cambria Math"/>
                      <w:bCs/>
                      <w:i/>
                      <w:sz w:val="22"/>
                      <w:szCs w:val="22"/>
                    </w:rPr>
                  </m:ctrlPr>
                </m:accPr>
                <m:e>
                  <m:r>
                    <w:rPr>
                      <w:rFonts w:ascii="Cambria Math" w:hAnsi="Cambria Math"/>
                      <w:sz w:val="22"/>
                      <w:szCs w:val="22"/>
                    </w:rPr>
                    <m:t>Y</m:t>
                  </m:r>
                </m:e>
              </m:acc>
            </m:e>
          </m:d>
          <m:r>
            <w:rPr>
              <w:rFonts w:ascii="Cambria Math" w:hAnsi="Cambria Math"/>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r>
                <w:rPr>
                  <w:rFonts w:ascii="Cambria Math" w:hAnsi="Cambria Math" w:cs="Times New Roman"/>
                  <w:color w:val="FFFFFF" w:themeColor="background1"/>
                  <w:sz w:val="20"/>
                  <w:szCs w:val="20"/>
                </w:rPr>
                <m:t>.</m:t>
              </m:r>
            </m:e>
            <m:sub>
              <m:r>
                <w:rPr>
                  <w:rFonts w:ascii="Cambria Math" w:hAnsi="Cambria Math" w:cs="Times New Roman"/>
                  <w:sz w:val="20"/>
                  <w:szCs w:val="20"/>
                </w:rPr>
                <m:t>α</m:t>
              </m:r>
            </m:sub>
          </m:sSub>
          <m:d>
            <m:dPr>
              <m:ctrlPr>
                <w:rPr>
                  <w:rFonts w:ascii="Cambria Math" w:hAnsi="Cambria Math"/>
                  <w:bCs/>
                  <w:i/>
                  <w:sz w:val="20"/>
                  <w:szCs w:val="20"/>
                </w:rPr>
              </m:ctrlPr>
            </m:dPr>
            <m:e>
              <m:sSub>
                <m:sSubPr>
                  <m:ctrlPr>
                    <w:rPr>
                      <w:rFonts w:ascii="Cambria Math" w:hAnsi="Cambria Math"/>
                      <w:bCs/>
                      <w:i/>
                      <w:sz w:val="22"/>
                      <w:szCs w:val="22"/>
                    </w:rPr>
                  </m:ctrlPr>
                </m:sSubPr>
                <m:e>
                  <m:r>
                    <w:rPr>
                      <w:rFonts w:ascii="Cambria Math" w:hAnsi="Cambria Math"/>
                      <w:sz w:val="22"/>
                      <w:szCs w:val="22"/>
                    </w:rPr>
                    <m:t>s</m:t>
                  </m:r>
                </m:e>
                <m:sub>
                  <m:acc>
                    <m:accPr>
                      <m:chr m:val="̅"/>
                      <m:ctrlPr>
                        <w:rPr>
                          <w:rFonts w:ascii="Cambria Math" w:hAnsi="Cambria Math"/>
                          <w:bCs/>
                          <w:i/>
                          <w:sz w:val="22"/>
                          <w:szCs w:val="22"/>
                        </w:rPr>
                      </m:ctrlPr>
                    </m:accPr>
                    <m:e>
                      <m:r>
                        <w:rPr>
                          <w:rFonts w:ascii="Cambria Math" w:hAnsi="Cambria Math"/>
                          <w:sz w:val="22"/>
                          <w:szCs w:val="22"/>
                        </w:rPr>
                        <m:t>D</m:t>
                      </m:r>
                    </m:e>
                  </m:acc>
                </m:sub>
              </m:sSub>
            </m:e>
          </m:d>
          <m:r>
            <w:rPr>
              <w:rFonts w:ascii="Cambria Math" w:hAnsi="Cambria Math"/>
              <w:sz w:val="20"/>
              <w:szCs w:val="20"/>
            </w:rPr>
            <m:t>=</m:t>
          </m:r>
          <m:d>
            <m:dPr>
              <m:ctrlPr>
                <w:rPr>
                  <w:rFonts w:ascii="Cambria Math" w:hAnsi="Cambria Math"/>
                  <w:bCs/>
                  <w:i/>
                  <w:sz w:val="20"/>
                  <w:szCs w:val="20"/>
                </w:rPr>
              </m:ctrlPr>
            </m:dPr>
            <m:e>
              <m:r>
                <w:rPr>
                  <w:rFonts w:ascii="Cambria Math" w:hAnsi="Cambria Math"/>
                  <w:sz w:val="20"/>
                  <w:szCs w:val="20"/>
                </w:rPr>
                <m:t>6-5</m:t>
              </m:r>
            </m:e>
          </m:d>
          <m:r>
            <w:rPr>
              <w:rFonts w:ascii="Cambria Math" w:hAnsi="Cambria Math"/>
              <w:sz w:val="20"/>
              <w:szCs w:val="20"/>
            </w:rPr>
            <m:t>-</m:t>
          </m:r>
          <m:d>
            <m:dPr>
              <m:ctrlPr>
                <w:rPr>
                  <w:rFonts w:ascii="Cambria Math" w:hAnsi="Cambria Math"/>
                  <w:bCs/>
                  <w:i/>
                  <w:sz w:val="20"/>
                  <w:szCs w:val="20"/>
                </w:rPr>
              </m:ctrlPr>
            </m:dPr>
            <m:e>
              <m:r>
                <m:rPr>
                  <m:sty m:val="p"/>
                </m:rPr>
                <w:rPr>
                  <w:rStyle w:val="Bodytext9"/>
                  <w:rFonts w:ascii="Cambria Math" w:hAnsi="Cambria Math"/>
                  <w:color w:val="000000"/>
                  <w:sz w:val="20"/>
                  <w:szCs w:val="20"/>
                </w:rPr>
                <m:t>1.980</m:t>
              </m:r>
            </m:e>
          </m:d>
          <m:d>
            <m:dPr>
              <m:ctrlPr>
                <w:rPr>
                  <w:rFonts w:ascii="Cambria Math" w:hAnsi="Cambria Math"/>
                  <w:bCs/>
                  <w:i/>
                  <w:sz w:val="20"/>
                  <w:szCs w:val="20"/>
                </w:rPr>
              </m:ctrlPr>
            </m:dPr>
            <m:e>
              <m:r>
                <w:rPr>
                  <w:rFonts w:ascii="Cambria Math" w:hAnsi="Cambria Math"/>
                  <w:color w:val="231F20"/>
                  <w:spacing w:val="5"/>
                  <w:sz w:val="20"/>
                  <w:szCs w:val="20"/>
                </w:rPr>
                <m:t>0.125</m:t>
              </m:r>
            </m:e>
          </m:d>
          <m:r>
            <w:rPr>
              <w:rFonts w:ascii="Cambria Math" w:hAnsi="Cambria Math"/>
              <w:sz w:val="20"/>
              <w:szCs w:val="20"/>
            </w:rPr>
            <m:t>=1-0.248=0.75</m:t>
          </m:r>
        </m:oMath>
      </m:oMathPara>
    </w:p>
    <w:p w14:paraId="0C0D687A" w14:textId="48691626" w:rsidR="00381B5C" w:rsidRPr="00381B5C" w:rsidRDefault="00381B5C" w:rsidP="00381B5C">
      <w:pPr>
        <w:tabs>
          <w:tab w:val="left" w:pos="810"/>
        </w:tabs>
        <w:ind w:left="720"/>
        <w:rPr>
          <w:rFonts w:ascii="Times New Roman" w:hAnsi="Times New Roman" w:cs="Times New Roman"/>
          <w:bCs/>
          <w:sz w:val="20"/>
          <w:szCs w:val="20"/>
        </w:rPr>
      </w:pPr>
      <m:oMathPara>
        <m:oMathParaPr>
          <m:jc m:val="left"/>
        </m:oMathParaPr>
        <m:oMath>
          <m:r>
            <w:rPr>
              <w:rFonts w:ascii="Cambria Math" w:hAnsi="Cambria Math"/>
              <w:sz w:val="20"/>
              <w:szCs w:val="20"/>
            </w:rPr>
            <m:t>UL=</m:t>
          </m:r>
          <m:d>
            <m:dPr>
              <m:ctrlPr>
                <w:rPr>
                  <w:rFonts w:ascii="Cambria Math" w:hAnsi="Cambria Math"/>
                  <w:bCs/>
                  <w:i/>
                  <w:sz w:val="20"/>
                  <w:szCs w:val="20"/>
                </w:rPr>
              </m:ctrlPr>
            </m:dPr>
            <m:e>
              <m:acc>
                <m:accPr>
                  <m:chr m:val="̅"/>
                  <m:ctrlPr>
                    <w:rPr>
                      <w:rFonts w:ascii="Cambria Math" w:hAnsi="Cambria Math"/>
                      <w:bCs/>
                      <w:i/>
                      <w:sz w:val="22"/>
                      <w:szCs w:val="22"/>
                    </w:rPr>
                  </m:ctrlPr>
                </m:accPr>
                <m:e>
                  <m:r>
                    <w:rPr>
                      <w:rFonts w:ascii="Cambria Math" w:hAnsi="Cambria Math"/>
                      <w:sz w:val="22"/>
                      <w:szCs w:val="22"/>
                    </w:rPr>
                    <m:t>X</m:t>
                  </m:r>
                </m:e>
              </m:acc>
              <m:r>
                <w:rPr>
                  <w:rFonts w:ascii="Cambria Math" w:hAnsi="Cambria Math"/>
                  <w:sz w:val="22"/>
                  <w:szCs w:val="22"/>
                </w:rPr>
                <m:t>-</m:t>
              </m:r>
              <m:acc>
                <m:accPr>
                  <m:chr m:val="̅"/>
                  <m:ctrlPr>
                    <w:rPr>
                      <w:rFonts w:ascii="Cambria Math" w:hAnsi="Cambria Math"/>
                      <w:bCs/>
                      <w:i/>
                      <w:sz w:val="22"/>
                      <w:szCs w:val="22"/>
                    </w:rPr>
                  </m:ctrlPr>
                </m:accPr>
                <m:e>
                  <m:r>
                    <w:rPr>
                      <w:rFonts w:ascii="Cambria Math" w:hAnsi="Cambria Math"/>
                      <w:sz w:val="22"/>
                      <w:szCs w:val="22"/>
                    </w:rPr>
                    <m:t>Y</m:t>
                  </m:r>
                </m:e>
              </m:acc>
            </m:e>
          </m:d>
          <m:r>
            <w:rPr>
              <w:rFonts w:ascii="Cambria Math" w:hAnsi="Cambria Math"/>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r>
                <w:rPr>
                  <w:rFonts w:ascii="Cambria Math" w:hAnsi="Cambria Math" w:cs="Times New Roman"/>
                  <w:color w:val="FFFFFF" w:themeColor="background1"/>
                  <w:sz w:val="20"/>
                  <w:szCs w:val="20"/>
                </w:rPr>
                <m:t>.</m:t>
              </m:r>
            </m:e>
            <m:sub>
              <m:r>
                <w:rPr>
                  <w:rFonts w:ascii="Cambria Math" w:hAnsi="Cambria Math" w:cs="Times New Roman"/>
                  <w:sz w:val="20"/>
                  <w:szCs w:val="20"/>
                </w:rPr>
                <m:t>α</m:t>
              </m:r>
            </m:sub>
          </m:sSub>
          <m:d>
            <m:dPr>
              <m:ctrlPr>
                <w:rPr>
                  <w:rFonts w:ascii="Cambria Math" w:hAnsi="Cambria Math"/>
                  <w:bCs/>
                  <w:i/>
                  <w:sz w:val="20"/>
                  <w:szCs w:val="20"/>
                </w:rPr>
              </m:ctrlPr>
            </m:dPr>
            <m:e>
              <m:sSub>
                <m:sSubPr>
                  <m:ctrlPr>
                    <w:rPr>
                      <w:rFonts w:ascii="Cambria Math" w:hAnsi="Cambria Math"/>
                      <w:bCs/>
                      <w:i/>
                      <w:sz w:val="22"/>
                      <w:szCs w:val="22"/>
                    </w:rPr>
                  </m:ctrlPr>
                </m:sSubPr>
                <m:e>
                  <m:r>
                    <w:rPr>
                      <w:rFonts w:ascii="Cambria Math" w:hAnsi="Cambria Math"/>
                      <w:sz w:val="22"/>
                      <w:szCs w:val="22"/>
                    </w:rPr>
                    <m:t>s</m:t>
                  </m:r>
                </m:e>
                <m:sub>
                  <m:acc>
                    <m:accPr>
                      <m:chr m:val="̅"/>
                      <m:ctrlPr>
                        <w:rPr>
                          <w:rFonts w:ascii="Cambria Math" w:hAnsi="Cambria Math"/>
                          <w:bCs/>
                          <w:i/>
                          <w:sz w:val="22"/>
                          <w:szCs w:val="22"/>
                        </w:rPr>
                      </m:ctrlPr>
                    </m:accPr>
                    <m:e>
                      <m:r>
                        <w:rPr>
                          <w:rFonts w:ascii="Cambria Math" w:hAnsi="Cambria Math"/>
                          <w:sz w:val="22"/>
                          <w:szCs w:val="22"/>
                        </w:rPr>
                        <m:t>D</m:t>
                      </m:r>
                    </m:e>
                  </m:acc>
                </m:sub>
              </m:sSub>
            </m:e>
          </m:d>
          <m:r>
            <w:rPr>
              <w:rFonts w:ascii="Cambria Math" w:hAnsi="Cambria Math"/>
              <w:sz w:val="20"/>
              <w:szCs w:val="20"/>
            </w:rPr>
            <m:t>=</m:t>
          </m:r>
          <m:d>
            <m:dPr>
              <m:ctrlPr>
                <w:rPr>
                  <w:rFonts w:ascii="Cambria Math" w:hAnsi="Cambria Math"/>
                  <w:bCs/>
                  <w:i/>
                  <w:sz w:val="20"/>
                  <w:szCs w:val="20"/>
                </w:rPr>
              </m:ctrlPr>
            </m:dPr>
            <m:e>
              <m:r>
                <w:rPr>
                  <w:rFonts w:ascii="Cambria Math" w:hAnsi="Cambria Math"/>
                  <w:sz w:val="20"/>
                  <w:szCs w:val="20"/>
                </w:rPr>
                <m:t>6-5</m:t>
              </m:r>
            </m:e>
          </m:d>
          <m:r>
            <w:rPr>
              <w:rFonts w:ascii="Cambria Math" w:hAnsi="Cambria Math"/>
              <w:sz w:val="20"/>
              <w:szCs w:val="20"/>
            </w:rPr>
            <m:t>+(</m:t>
          </m:r>
          <m:r>
            <m:rPr>
              <m:sty m:val="p"/>
            </m:rPr>
            <w:rPr>
              <w:rStyle w:val="Bodytext9"/>
              <w:rFonts w:ascii="Cambria Math" w:hAnsi="Cambria Math"/>
              <w:color w:val="000000"/>
              <w:sz w:val="20"/>
              <w:szCs w:val="20"/>
            </w:rPr>
            <m:t>1.980</m:t>
          </m:r>
          <m:r>
            <w:rPr>
              <w:rFonts w:ascii="Cambria Math" w:hAnsi="Cambria Math"/>
              <w:sz w:val="20"/>
              <w:szCs w:val="20"/>
            </w:rPr>
            <m:t>)(</m:t>
          </m:r>
          <m:r>
            <w:rPr>
              <w:rFonts w:ascii="Cambria Math" w:hAnsi="Cambria Math"/>
              <w:color w:val="231F20"/>
              <w:spacing w:val="5"/>
              <w:sz w:val="20"/>
              <w:szCs w:val="20"/>
            </w:rPr>
            <m:t>0.125</m:t>
          </m:r>
          <m:r>
            <w:rPr>
              <w:rFonts w:ascii="Cambria Math" w:hAnsi="Cambria Math"/>
              <w:sz w:val="20"/>
              <w:szCs w:val="20"/>
            </w:rPr>
            <m:t>)=1+0.248=1.25</m:t>
          </m:r>
        </m:oMath>
      </m:oMathPara>
    </w:p>
    <w:p w14:paraId="796DD181" w14:textId="77777777" w:rsidR="00381B5C" w:rsidRPr="00381B5C" w:rsidRDefault="00381B5C" w:rsidP="00381B5C">
      <w:pPr>
        <w:pStyle w:val="Bodytext1"/>
        <w:shd w:val="clear" w:color="auto" w:fill="auto"/>
        <w:tabs>
          <w:tab w:val="left" w:pos="810"/>
        </w:tabs>
        <w:spacing w:line="240" w:lineRule="auto"/>
        <w:ind w:left="720" w:firstLine="0"/>
        <w:rPr>
          <w:sz w:val="20"/>
          <w:szCs w:val="20"/>
        </w:rPr>
      </w:pPr>
    </w:p>
    <w:p w14:paraId="050B431E" w14:textId="77777777" w:rsidR="00381B5C" w:rsidRPr="00381B5C" w:rsidRDefault="00381B5C" w:rsidP="00381B5C">
      <w:pPr>
        <w:pStyle w:val="Bodytext1"/>
        <w:shd w:val="clear" w:color="auto" w:fill="auto"/>
        <w:tabs>
          <w:tab w:val="left" w:pos="810"/>
        </w:tabs>
        <w:spacing w:line="240" w:lineRule="auto"/>
        <w:ind w:left="720" w:firstLine="0"/>
        <w:rPr>
          <w:rStyle w:val="Bodytext9"/>
          <w:iCs/>
          <w:color w:val="000000"/>
          <w:sz w:val="20"/>
          <w:szCs w:val="20"/>
        </w:rPr>
      </w:pPr>
      <w:r>
        <w:rPr>
          <w:rStyle w:val="Bodytext9"/>
          <w:iCs/>
          <w:color w:val="000000"/>
          <w:sz w:val="20"/>
          <w:szCs w:val="20"/>
        </w:rPr>
        <w:t>Write your interpretation</w:t>
      </w:r>
    </w:p>
    <w:p w14:paraId="1C1A961D" w14:textId="17C62EE6" w:rsidR="00381B5C" w:rsidRPr="00381B5C" w:rsidRDefault="00381B5C" w:rsidP="00381B5C">
      <w:pPr>
        <w:pStyle w:val="Bodytext1"/>
        <w:shd w:val="clear" w:color="auto" w:fill="auto"/>
        <w:tabs>
          <w:tab w:val="left" w:pos="810"/>
        </w:tabs>
        <w:spacing w:line="240" w:lineRule="auto"/>
        <w:ind w:left="720" w:firstLine="0"/>
        <w:rPr>
          <w:rStyle w:val="Bodytext9"/>
          <w:color w:val="000000"/>
          <w:sz w:val="20"/>
          <w:szCs w:val="20"/>
        </w:rPr>
      </w:pPr>
      <w:r>
        <w:rPr>
          <w:rStyle w:val="Bodytext9"/>
          <w:color w:val="000000"/>
          <w:sz w:val="20"/>
          <w:szCs w:val="20"/>
        </w:rPr>
        <w:t xml:space="preserve">To test whether or not people expect a stronger positive reaction to a personalized gift, a paired-samples </w:t>
      </w:r>
      <w:proofErr w:type="spellStart"/>
      <w:r>
        <w:rPr>
          <w:rStyle w:val="Bodytext9"/>
          <w:i/>
          <w:iCs/>
          <w:color w:val="000000"/>
          <w:sz w:val="20"/>
          <w:szCs w:val="20"/>
        </w:rPr>
        <w:t>t</w:t>
      </w:r>
      <w:proofErr w:type="spellEnd"/>
      <w:r>
        <w:rPr>
          <w:rStyle w:val="Bodytext9"/>
          <w:i/>
          <w:iCs/>
          <w:color w:val="000000"/>
          <w:sz w:val="20"/>
          <w:szCs w:val="20"/>
        </w:rPr>
        <w:t xml:space="preserve"> </w:t>
      </w:r>
      <w:r>
        <w:rPr>
          <w:rStyle w:val="Bodytext9"/>
          <w:color w:val="000000"/>
          <w:sz w:val="20"/>
          <w:szCs w:val="20"/>
        </w:rPr>
        <w:t>test was conducted. The average expected affective reaction to a personalized mug (</w:t>
      </w:r>
      <m:oMath>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=6.00</m:t>
        </m:r>
      </m:oMath>
      <w:r>
        <w:rPr>
          <w:rStyle w:val="Bodytext9"/>
          <w:color w:val="000000"/>
          <w:sz w:val="20"/>
          <w:szCs w:val="20"/>
        </w:rPr>
        <w:t>) was significantly higher than the expected affective reaction to an ergonomic mug (</w:t>
      </w:r>
      <m:oMath>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Y</m:t>
            </m:r>
          </m:e>
        </m:acc>
        <m:r>
          <w:rPr>
            <w:rStyle w:val="Bodytext9"/>
            <w:rFonts w:ascii="Cambria Math" w:hAnsi="Cambria Math"/>
            <w:color w:val="000000"/>
            <w:sz w:val="20"/>
            <w:szCs w:val="20"/>
          </w:rPr>
          <m:t>=5.00</m:t>
        </m:r>
      </m:oMath>
      <w:r>
        <w:rPr>
          <w:rStyle w:val="Bodytext9"/>
          <w:color w:val="000000"/>
          <w:sz w:val="20"/>
          <w:szCs w:val="20"/>
        </w:rPr>
        <w:t xml:space="preserve">), </w:t>
      </w:r>
      <m:oMath>
        <m:r>
          <w:rPr>
            <w:rStyle w:val="Bodytext9"/>
            <w:rFonts w:ascii="Cambria Math" w:hAnsi="Cambria Math"/>
            <w:color w:val="000000"/>
            <w:sz w:val="20"/>
            <w:szCs w:val="20"/>
          </w:rPr>
          <m:t>t</m:t>
        </m:r>
        <m:r>
          <w:rPr>
            <w:rStyle w:val="Bodytext9"/>
            <w:rFonts w:ascii="Cambria Math" w:hAnsi="Cambria Math"/>
            <w:color w:val="000000"/>
            <w:sz w:val="20"/>
            <w:szCs w:val="20"/>
          </w:rPr>
          <m:t xml:space="preserve"> </m:t>
        </m:r>
        <m:d>
          <m:dPr>
            <m:ctrlPr>
              <w:rPr>
                <w:rStyle w:val="Bodytext9"/>
                <w:rFonts w:ascii="Cambria Math" w:hAnsi="Cambria Math"/>
                <w:i/>
                <w:color w:val="000000"/>
                <w:sz w:val="20"/>
                <w:szCs w:val="20"/>
              </w:rPr>
            </m:ctrlPr>
          </m:dPr>
          <m:e>
            <m:r>
              <w:rPr>
                <w:rStyle w:val="Bodytext9"/>
                <w:rFonts w:ascii="Cambria Math" w:hAnsi="Cambria Math"/>
                <w:color w:val="000000"/>
                <w:sz w:val="20"/>
                <w:szCs w:val="20"/>
              </w:rPr>
              <m:t>212</m:t>
            </m:r>
          </m:e>
        </m:d>
        <m:r>
          <w:rPr>
            <w:rStyle w:val="Bodytext9"/>
            <w:rFonts w:ascii="Cambria Math" w:hAnsi="Cambria Math"/>
            <w:color w:val="000000"/>
            <w:sz w:val="20"/>
            <w:szCs w:val="20"/>
          </w:rPr>
          <m:t>= 8.00, p</m:t>
        </m:r>
        <m:r>
          <w:rPr>
            <w:rStyle w:val="Bodytext9"/>
            <w:rFonts w:ascii="Cambria Math" w:hAnsi="Cambria Math"/>
            <w:color w:val="FFFFFF" w:themeColor="background1"/>
            <w:sz w:val="20"/>
            <w:szCs w:val="20"/>
          </w:rPr>
          <m:t>.</m:t>
        </m:r>
        <m:r>
          <w:rPr>
            <w:rStyle w:val="Bodytext9"/>
            <w:rFonts w:ascii="Cambria Math" w:hAnsi="Cambria Math"/>
            <w:color w:val="FFFFFF" w:themeColor="background1"/>
            <w:sz w:val="20"/>
            <w:szCs w:val="20"/>
          </w:rPr>
          <m:t xml:space="preserve"> </m:t>
        </m:r>
        <m:r>
          <w:rPr>
            <w:rStyle w:val="Bodytext9"/>
            <w:rFonts w:ascii="Cambria Math" w:hAnsi="Cambria Math"/>
            <w:color w:val="000000"/>
            <w:sz w:val="20"/>
            <w:szCs w:val="20"/>
          </w:rPr>
          <m:t>&lt; .05, d</m:t>
        </m:r>
        <m:r>
          <w:rPr>
            <w:rStyle w:val="Bodytext9"/>
            <w:rFonts w:ascii="Cambria Math" w:hAnsi="Cambria Math"/>
            <w:color w:val="FFFFFF" w:themeColor="background1"/>
            <w:sz w:val="20"/>
            <w:szCs w:val="20"/>
          </w:rPr>
          <m:t>.</m:t>
        </m:r>
        <m:r>
          <w:rPr>
            <w:rStyle w:val="Bodytext9"/>
            <w:rFonts w:ascii="Cambria Math" w:hAnsi="Cambria Math"/>
            <w:color w:val="FFFFFF" w:themeColor="background1"/>
            <w:sz w:val="20"/>
            <w:szCs w:val="20"/>
          </w:rPr>
          <m:t xml:space="preserve"> </m:t>
        </m:r>
        <m:r>
          <w:rPr>
            <w:rStyle w:val="Bodytext9"/>
            <w:rFonts w:ascii="Cambria Math" w:hAnsi="Cambria Math"/>
            <w:color w:val="000000"/>
            <w:sz w:val="20"/>
            <w:szCs w:val="20"/>
          </w:rPr>
          <m:t>= 0.55, 95% CI [0.75, 1.25]</m:t>
        </m:r>
      </m:oMath>
      <w:r>
        <w:rPr>
          <w:rStyle w:val="Bodytext9"/>
          <w:color w:val="000000"/>
          <w:sz w:val="20"/>
          <w:szCs w:val="20"/>
        </w:rPr>
        <w:t>. The size of the difference was medium.</w:t>
      </w:r>
    </w:p>
    <w:p w14:paraId="062B2DCF" w14:textId="77777777" w:rsidR="00381B5C" w:rsidRDefault="00381B5C" w:rsidP="00381B5C">
      <w:pPr>
        <w:pStyle w:val="Bodytext1"/>
        <w:shd w:val="clear" w:color="auto" w:fill="auto"/>
        <w:tabs>
          <w:tab w:val="left" w:pos="810"/>
        </w:tabs>
        <w:spacing w:line="240" w:lineRule="auto"/>
        <w:ind w:left="720" w:firstLine="0"/>
        <w:rPr>
          <w:rStyle w:val="Bodytext9"/>
          <w:b/>
          <w:color w:val="000000"/>
          <w:sz w:val="20"/>
          <w:szCs w:val="20"/>
        </w:rPr>
      </w:pPr>
    </w:p>
    <w:p w14:paraId="133C3CB7" w14:textId="3EE78F3D" w:rsidR="00861970" w:rsidRDefault="00861970" w:rsidP="00861970">
      <w:pPr>
        <w:pStyle w:val="Bodytext1"/>
        <w:numPr>
          <w:ilvl w:val="0"/>
          <w:numId w:val="31"/>
        </w:numPr>
        <w:shd w:val="clear" w:color="auto" w:fill="auto"/>
        <w:spacing w:line="240" w:lineRule="auto"/>
        <w:rPr>
          <w:rStyle w:val="Bodytext9"/>
          <w:color w:val="000000"/>
          <w:sz w:val="20"/>
          <w:szCs w:val="20"/>
        </w:rPr>
      </w:pPr>
      <w:r>
        <w:rPr>
          <w:rStyle w:val="Bodytext9"/>
          <w:color w:val="000000"/>
          <w:sz w:val="20"/>
          <w:szCs w:val="20"/>
        </w:rPr>
        <w:t>Step 1: Set the null and alternative hypotheses</w:t>
      </w:r>
    </w:p>
    <w:p w14:paraId="255AE1B8" w14:textId="5B384516" w:rsidR="008C390C" w:rsidRDefault="00D810BD" w:rsidP="008C390C">
      <w:pPr>
        <w:pStyle w:val="Bodytext1"/>
        <w:shd w:val="clear" w:color="auto" w:fill="auto"/>
        <w:tabs>
          <w:tab w:val="left" w:pos="810"/>
        </w:tabs>
        <w:spacing w:line="240" w:lineRule="auto"/>
        <w:ind w:left="720" w:firstLine="0"/>
        <w:outlineLvl w:val="0"/>
        <w:rPr>
          <w:rStyle w:val="Bodytext9"/>
          <w:color w:val="000000"/>
          <w:sz w:val="20"/>
          <w:szCs w:val="20"/>
        </w:rPr>
      </w:pPr>
      <m:oMath>
        <m:sSub>
          <m:sSubPr>
            <m:ctrlPr>
              <w:rPr>
                <w:rStyle w:val="Bodytext9"/>
                <w:rFonts w:ascii="Cambria Math" w:hAnsi="Cambria Math"/>
                <w:i/>
                <w:iCs/>
                <w:color w:val="000000"/>
                <w:sz w:val="20"/>
                <w:szCs w:val="20"/>
              </w:rPr>
            </m:ctrlPr>
          </m:sSubPr>
          <m:e>
            <m:r>
              <w:rPr>
                <w:rStyle w:val="Bodytext9"/>
                <w:rFonts w:ascii="Cambria Math" w:hAnsi="Cambria Math"/>
                <w:color w:val="000000"/>
                <w:sz w:val="20"/>
                <w:szCs w:val="20"/>
              </w:rPr>
              <m:t>H</m:t>
            </m:r>
          </m:e>
          <m:sub>
            <m:r>
              <w:rPr>
                <w:rStyle w:val="Bodytext9"/>
                <w:rFonts w:ascii="Cambria Math" w:hAnsi="Cambria Math"/>
                <w:color w:val="000000"/>
                <w:sz w:val="20"/>
                <w:szCs w:val="20"/>
              </w:rPr>
              <m:t>0</m:t>
            </m:r>
          </m:sub>
        </m:sSub>
        <m:r>
          <w:rPr>
            <w:rStyle w:val="Bodytext9"/>
            <w:rFonts w:ascii="Cambria Math" w:hAnsi="Cambria Math"/>
            <w:color w:val="000000"/>
            <w:sz w:val="20"/>
            <w:szCs w:val="20"/>
          </w:rPr>
          <m:t xml:space="preserve">: </m:t>
        </m:r>
        <m:sSub>
          <m:sSubPr>
            <m:ctrlPr>
              <w:rPr>
                <w:rStyle w:val="Bodytext9"/>
                <w:rFonts w:ascii="Cambria Math" w:hAnsi="Cambria Math"/>
                <w:i/>
                <w:iCs/>
                <w:color w:val="000000"/>
                <w:sz w:val="20"/>
                <w:szCs w:val="20"/>
              </w:rPr>
            </m:ctrlPr>
          </m:sSubPr>
          <m:e>
            <m:r>
              <w:rPr>
                <w:rStyle w:val="Bodytext9"/>
                <w:rFonts w:ascii="Cambria Math" w:eastAsia="Symbol" w:hAnsi="Cambria Math"/>
                <w:color w:val="000000"/>
                <w:sz w:val="20"/>
                <w:szCs w:val="20"/>
              </w:rPr>
              <m:t>μ</m:t>
            </m:r>
          </m:e>
          <m:sub>
            <m:r>
              <m:rPr>
                <m:sty m:val="p"/>
              </m:rPr>
              <w:rPr>
                <w:rStyle w:val="Bodytext9"/>
                <w:rFonts w:ascii="Cambria Math" w:hAnsi="Cambria Math"/>
                <w:color w:val="000000"/>
                <w:sz w:val="20"/>
                <w:szCs w:val="20"/>
                <w:vertAlign w:val="subscript"/>
              </w:rPr>
              <m:t>receiver</m:t>
            </m:r>
          </m:sub>
        </m:sSub>
        <m:r>
          <m:rPr>
            <m:sty m:val="p"/>
          </m:rPr>
          <w:rPr>
            <w:rStyle w:val="Bodytext9"/>
            <w:rFonts w:ascii="Cambria Math" w:hAnsi="Cambria Math"/>
            <w:color w:val="000000"/>
            <w:sz w:val="20"/>
            <w:szCs w:val="20"/>
          </w:rPr>
          <m:t xml:space="preserve"> = </m:t>
        </m:r>
        <m:sSub>
          <m:sSubPr>
            <m:ctrlPr>
              <w:rPr>
                <w:rStyle w:val="Bodytext9"/>
                <w:rFonts w:ascii="Cambria Math" w:hAnsi="Cambria Math"/>
                <w:i/>
                <w:iCs/>
                <w:color w:val="000000"/>
                <w:sz w:val="20"/>
                <w:szCs w:val="20"/>
              </w:rPr>
            </m:ctrlPr>
          </m:sSubPr>
          <m:e>
            <m:r>
              <w:rPr>
                <w:rStyle w:val="Bodytext9"/>
                <w:rFonts w:ascii="Cambria Math" w:eastAsia="Symbol" w:hAnsi="Cambria Math"/>
                <w:color w:val="000000"/>
                <w:sz w:val="20"/>
                <w:szCs w:val="20"/>
              </w:rPr>
              <m:t>μ</m:t>
            </m:r>
          </m:e>
          <m:sub>
            <m:r>
              <m:rPr>
                <m:sty m:val="p"/>
              </m:rPr>
              <w:rPr>
                <w:rStyle w:val="Bodytext9"/>
                <w:rFonts w:ascii="Cambria Math" w:hAnsi="Cambria Math"/>
                <w:color w:val="000000"/>
                <w:sz w:val="20"/>
                <w:szCs w:val="20"/>
                <w:vertAlign w:val="subscript"/>
              </w:rPr>
              <m:t>giver</m:t>
            </m:r>
          </m:sub>
        </m:sSub>
      </m:oMath>
      <w:r w:rsidR="008C390C">
        <w:rPr>
          <w:rStyle w:val="Bodytext9"/>
          <w:color w:val="000000"/>
          <w:sz w:val="20"/>
          <w:szCs w:val="20"/>
        </w:rPr>
        <w:t xml:space="preserve"> </w:t>
      </w:r>
    </w:p>
    <w:p w14:paraId="0B059108" w14:textId="5B685DEF" w:rsidR="006B7049" w:rsidRPr="006B7049" w:rsidRDefault="00D810BD" w:rsidP="008C390C">
      <w:pPr>
        <w:pStyle w:val="Bodytext1"/>
        <w:shd w:val="clear" w:color="auto" w:fill="auto"/>
        <w:tabs>
          <w:tab w:val="left" w:pos="810"/>
        </w:tabs>
        <w:spacing w:line="240" w:lineRule="auto"/>
        <w:ind w:left="720" w:firstLine="0"/>
        <w:outlineLvl w:val="0"/>
        <w:rPr>
          <w:rStyle w:val="Bodytext9"/>
          <w:color w:val="000000"/>
          <w:sz w:val="20"/>
          <w:szCs w:val="20"/>
        </w:rPr>
      </w:pPr>
      <m:oMathPara>
        <m:oMathParaPr>
          <m:jc m:val="left"/>
        </m:oMathParaPr>
        <m:oMath>
          <m:sSub>
            <m:sSubPr>
              <m:ctrlPr>
                <w:rPr>
                  <w:rStyle w:val="Bodytext9"/>
                  <w:rFonts w:ascii="Cambria Math" w:hAnsi="Cambria Math"/>
                  <w:i/>
                  <w:iCs/>
                  <w:color w:val="000000"/>
                  <w:sz w:val="20"/>
                  <w:szCs w:val="20"/>
                </w:rPr>
              </m:ctrlPr>
            </m:sSubPr>
            <m:e>
              <m:r>
                <w:rPr>
                  <w:rStyle w:val="Bodytext9"/>
                  <w:rFonts w:ascii="Cambria Math" w:hAnsi="Cambria Math"/>
                  <w:color w:val="000000"/>
                  <w:sz w:val="20"/>
                  <w:szCs w:val="20"/>
                </w:rPr>
                <m:t>H</m:t>
              </m:r>
            </m:e>
            <m:sub>
              <m:r>
                <w:rPr>
                  <w:rStyle w:val="Bodytext9"/>
                  <w:rFonts w:ascii="Cambria Math" w:hAnsi="Cambria Math"/>
                  <w:color w:val="000000"/>
                  <w:sz w:val="20"/>
                  <w:szCs w:val="20"/>
                </w:rPr>
                <m:t>1</m:t>
              </m:r>
            </m:sub>
          </m:sSub>
          <m:r>
            <w:rPr>
              <w:rStyle w:val="Bodytext9"/>
              <w:rFonts w:ascii="Cambria Math" w:hAnsi="Cambria Math"/>
              <w:color w:val="000000"/>
              <w:sz w:val="20"/>
              <w:szCs w:val="20"/>
            </w:rPr>
            <m:t xml:space="preserve">: </m:t>
          </m:r>
          <m:sSub>
            <m:sSubPr>
              <m:ctrlPr>
                <w:rPr>
                  <w:rStyle w:val="Bodytext9"/>
                  <w:rFonts w:ascii="Cambria Math" w:hAnsi="Cambria Math"/>
                  <w:i/>
                  <w:iCs/>
                  <w:color w:val="000000"/>
                  <w:sz w:val="20"/>
                  <w:szCs w:val="20"/>
                </w:rPr>
              </m:ctrlPr>
            </m:sSubPr>
            <m:e>
              <m:r>
                <w:rPr>
                  <w:rStyle w:val="Bodytext9"/>
                  <w:rFonts w:ascii="Cambria Math" w:eastAsia="Symbol" w:hAnsi="Cambria Math"/>
                  <w:color w:val="000000"/>
                  <w:sz w:val="20"/>
                  <w:szCs w:val="20"/>
                </w:rPr>
                <m:t>μ</m:t>
              </m:r>
            </m:e>
            <m:sub>
              <m:r>
                <m:rPr>
                  <m:sty m:val="p"/>
                </m:rPr>
                <w:rPr>
                  <w:rStyle w:val="Bodytext9"/>
                  <w:rFonts w:ascii="Cambria Math" w:hAnsi="Cambria Math"/>
                  <w:color w:val="000000"/>
                  <w:sz w:val="20"/>
                  <w:szCs w:val="20"/>
                  <w:vertAlign w:val="subscript"/>
                </w:rPr>
                <m:t>receiver</m:t>
              </m:r>
            </m:sub>
          </m:sSub>
          <m:r>
            <m:rPr>
              <m:sty m:val="p"/>
            </m:rPr>
            <w:rPr>
              <w:rStyle w:val="Bodytext9"/>
              <w:rFonts w:ascii="Cambria Math" w:hAnsi="Cambria Math"/>
              <w:color w:val="000000"/>
              <w:sz w:val="20"/>
              <w:szCs w:val="20"/>
            </w:rPr>
            <m:t xml:space="preserve"> ≠ </m:t>
          </m:r>
          <m:sSub>
            <m:sSubPr>
              <m:ctrlPr>
                <w:rPr>
                  <w:rStyle w:val="Bodytext9"/>
                  <w:rFonts w:ascii="Cambria Math" w:hAnsi="Cambria Math"/>
                  <w:i/>
                  <w:iCs/>
                  <w:color w:val="000000"/>
                  <w:sz w:val="20"/>
                  <w:szCs w:val="20"/>
                </w:rPr>
              </m:ctrlPr>
            </m:sSubPr>
            <m:e>
              <m:r>
                <w:rPr>
                  <w:rStyle w:val="Bodytext9"/>
                  <w:rFonts w:ascii="Cambria Math" w:eastAsia="Symbol" w:hAnsi="Cambria Math"/>
                  <w:color w:val="000000"/>
                  <w:sz w:val="20"/>
                  <w:szCs w:val="20"/>
                </w:rPr>
                <m:t>μ</m:t>
              </m:r>
            </m:e>
            <m:sub>
              <m:r>
                <m:rPr>
                  <m:sty m:val="p"/>
                </m:rPr>
                <w:rPr>
                  <w:rStyle w:val="Bodytext9"/>
                  <w:rFonts w:ascii="Cambria Math" w:hAnsi="Cambria Math"/>
                  <w:color w:val="000000"/>
                  <w:sz w:val="20"/>
                  <w:szCs w:val="20"/>
                  <w:vertAlign w:val="subscript"/>
                </w:rPr>
                <m:t>giver</m:t>
              </m:r>
            </m:sub>
          </m:sSub>
        </m:oMath>
      </m:oMathPara>
    </w:p>
    <w:p w14:paraId="41E5E599" w14:textId="77777777" w:rsidR="00861970" w:rsidRPr="00861970" w:rsidRDefault="00861970" w:rsidP="00861970">
      <w:pPr>
        <w:pStyle w:val="Bodytext1"/>
        <w:shd w:val="clear" w:color="auto" w:fill="auto"/>
        <w:spacing w:line="240" w:lineRule="auto"/>
        <w:ind w:left="720" w:firstLine="0"/>
        <w:rPr>
          <w:sz w:val="20"/>
          <w:szCs w:val="20"/>
        </w:rPr>
      </w:pPr>
    </w:p>
    <w:p w14:paraId="2BA5F26E" w14:textId="77777777" w:rsidR="00861970" w:rsidRPr="00861970" w:rsidRDefault="00861970" w:rsidP="00861970">
      <w:pPr>
        <w:pStyle w:val="Bodytext1"/>
        <w:shd w:val="clear" w:color="auto" w:fill="auto"/>
        <w:spacing w:line="240" w:lineRule="auto"/>
        <w:ind w:left="720" w:firstLine="0"/>
        <w:rPr>
          <w:rStyle w:val="Bodytext9"/>
          <w:iCs/>
          <w:color w:val="000000"/>
          <w:sz w:val="20"/>
          <w:szCs w:val="20"/>
        </w:rPr>
      </w:pPr>
      <w:r>
        <w:rPr>
          <w:rStyle w:val="Bodytext9"/>
          <w:iCs/>
          <w:color w:val="000000"/>
          <w:sz w:val="20"/>
          <w:szCs w:val="20"/>
        </w:rPr>
        <w:t>Step 2: Set alpha and locate the corresponding critical value</w:t>
      </w:r>
    </w:p>
    <w:p w14:paraId="18522341" w14:textId="0E5C6FBE" w:rsidR="00861970" w:rsidRPr="00F30A3F" w:rsidRDefault="00F30A3F" w:rsidP="00861970">
      <w:pPr>
        <w:pStyle w:val="Bodytext1"/>
        <w:shd w:val="clear" w:color="auto" w:fill="auto"/>
        <w:spacing w:line="240" w:lineRule="auto"/>
        <w:ind w:left="720" w:firstLine="0"/>
        <w:rPr>
          <w:rStyle w:val="Bodytext9"/>
          <w:color w:val="000000"/>
          <w:sz w:val="20"/>
          <w:szCs w:val="20"/>
        </w:rPr>
      </w:pPr>
      <m:oMathPara>
        <m:oMathParaPr>
          <m:jc m:val="left"/>
        </m:oMathParaPr>
        <m:oMath>
          <m:r>
            <w:rPr>
              <w:rStyle w:val="Bodytext9"/>
              <w:rFonts w:ascii="Cambria Math" w:hAnsi="Cambria Math"/>
              <w:color w:val="000000"/>
              <w:sz w:val="20"/>
              <w:szCs w:val="20"/>
            </w:rPr>
            <m:t>df=</m:t>
          </m:r>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N</m:t>
              </m:r>
            </m:e>
            <m:sub>
              <m:r>
                <w:rPr>
                  <w:rStyle w:val="Bodytext9"/>
                  <w:rFonts w:ascii="Cambria Math" w:hAnsi="Cambria Math"/>
                  <w:color w:val="000000"/>
                  <w:sz w:val="20"/>
                  <w:szCs w:val="20"/>
                </w:rPr>
                <m:t>1</m:t>
              </m:r>
            </m:sub>
          </m:sSub>
          <m:r>
            <w:rPr>
              <w:rStyle w:val="Bodytext9"/>
              <w:rFonts w:ascii="Cambria Math" w:hAnsi="Cambria Math"/>
              <w:color w:val="000000"/>
              <w:sz w:val="20"/>
              <w:szCs w:val="20"/>
            </w:rPr>
            <m:t>+</m:t>
          </m:r>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N</m:t>
              </m:r>
            </m:e>
            <m:sub>
              <m:r>
                <w:rPr>
                  <w:rStyle w:val="Bodytext9"/>
                  <w:rFonts w:ascii="Cambria Math" w:hAnsi="Cambria Math"/>
                  <w:color w:val="000000"/>
                  <w:sz w:val="20"/>
                  <w:szCs w:val="20"/>
                </w:rPr>
                <m:t>2</m:t>
              </m:r>
            </m:sub>
          </m:sSub>
          <m:r>
            <w:rPr>
              <w:rStyle w:val="Bodytext9"/>
              <w:rFonts w:ascii="Cambria Math" w:hAnsi="Cambria Math"/>
              <w:color w:val="000000"/>
              <w:sz w:val="20"/>
              <w:szCs w:val="20"/>
            </w:rPr>
            <m:t>-2=106</m:t>
          </m:r>
          <m:r>
            <w:rPr>
              <w:rStyle w:val="Bodytext9"/>
              <w:rFonts w:ascii="Cambria Math" w:hAnsi="Cambria Math"/>
              <w:color w:val="000000"/>
              <w:sz w:val="20"/>
              <w:szCs w:val="20"/>
            </w:rPr>
            <m:t>+1</m:t>
          </m:r>
          <m:r>
            <w:rPr>
              <w:rStyle w:val="Bodytext9"/>
              <w:rFonts w:ascii="Cambria Math" w:hAnsi="Cambria Math"/>
              <w:color w:val="000000"/>
              <w:sz w:val="20"/>
              <w:szCs w:val="20"/>
            </w:rPr>
            <m:t>06-2</m:t>
          </m:r>
          <m:r>
            <w:rPr>
              <w:rStyle w:val="Bodytext9"/>
              <w:rFonts w:ascii="Cambria Math" w:hAnsi="Cambria Math"/>
              <w:color w:val="000000"/>
              <w:sz w:val="20"/>
              <w:szCs w:val="20"/>
            </w:rPr>
            <m:t>=</m:t>
          </m:r>
          <m:r>
            <w:rPr>
              <w:rStyle w:val="Bodytext9"/>
              <w:rFonts w:ascii="Cambria Math" w:hAnsi="Cambria Math"/>
              <w:color w:val="000000"/>
              <w:sz w:val="20"/>
              <w:szCs w:val="20"/>
            </w:rPr>
            <m:t>210</m:t>
          </m:r>
        </m:oMath>
      </m:oMathPara>
    </w:p>
    <w:p w14:paraId="221F3E6B" w14:textId="691190D8" w:rsidR="00861970" w:rsidRPr="00861970" w:rsidRDefault="00861970" w:rsidP="00861970">
      <w:pPr>
        <w:pStyle w:val="Bodytext1"/>
        <w:shd w:val="clear" w:color="auto" w:fill="auto"/>
        <w:spacing w:line="240" w:lineRule="auto"/>
        <w:ind w:left="720" w:firstLine="0"/>
        <w:outlineLvl w:val="0"/>
        <w:rPr>
          <w:rStyle w:val="Bodytext9"/>
          <w:color w:val="000000"/>
          <w:sz w:val="20"/>
          <w:szCs w:val="20"/>
        </w:rPr>
      </w:pPr>
      <w:r>
        <w:rPr>
          <w:rStyle w:val="Bodytext9"/>
          <w:color w:val="000000"/>
          <w:sz w:val="20"/>
          <w:szCs w:val="20"/>
        </w:rPr>
        <w:t xml:space="preserve">Critical value: </w:t>
      </w:r>
      <m:oMath>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t</m:t>
            </m:r>
          </m:e>
          <m:sub>
            <m:r>
              <w:rPr>
                <w:rStyle w:val="Bodytext9"/>
                <w:rFonts w:ascii="Cambria Math" w:hAnsi="Cambria Math"/>
                <w:color w:val="000000"/>
                <w:sz w:val="20"/>
                <w:szCs w:val="20"/>
              </w:rPr>
              <m:t>.05</m:t>
            </m:r>
          </m:sub>
        </m:sSub>
        <m:r>
          <m:rPr>
            <m:sty m:val="p"/>
          </m:rPr>
          <w:rPr>
            <w:rStyle w:val="Bodytext9"/>
            <w:rFonts w:ascii="Cambria Math" w:hAnsi="Cambria Math"/>
            <w:color w:val="000000"/>
            <w:sz w:val="20"/>
            <w:szCs w:val="20"/>
          </w:rPr>
          <m:t>(</m:t>
        </m:r>
        <m:r>
          <m:rPr>
            <m:sty m:val="p"/>
          </m:rPr>
          <w:rPr>
            <w:rFonts w:ascii="Cambria Math" w:hAnsi="Cambria Math"/>
            <w:color w:val="231F20"/>
            <w:sz w:val="20"/>
            <w:szCs w:val="20"/>
          </w:rPr>
          <m:t>120</m:t>
        </m:r>
        <m:r>
          <m:rPr>
            <m:sty m:val="p"/>
          </m:rPr>
          <w:rPr>
            <w:rStyle w:val="Bodytext9"/>
            <w:rFonts w:ascii="Cambria Math" w:hAnsi="Cambria Math"/>
            <w:color w:val="000000"/>
            <w:sz w:val="20"/>
            <w:szCs w:val="20"/>
          </w:rPr>
          <m:t xml:space="preserve">) = </m:t>
        </m:r>
        <m:r>
          <m:rPr>
            <m:sty m:val="p"/>
          </m:rPr>
          <w:rPr>
            <w:rStyle w:val="Bodytext9"/>
            <w:rFonts w:ascii="Cambria Math" w:eastAsia="Symbol" w:hAnsi="Cambria Math"/>
            <w:color w:val="000000"/>
            <w:sz w:val="20"/>
            <w:szCs w:val="20"/>
          </w:rPr>
          <m:t>±</m:t>
        </m:r>
        <m:r>
          <m:rPr>
            <m:sty m:val="p"/>
          </m:rPr>
          <w:rPr>
            <w:rStyle w:val="Bodytext9"/>
            <w:rFonts w:ascii="Cambria Math" w:hAnsi="Cambria Math"/>
            <w:color w:val="000000"/>
            <w:sz w:val="20"/>
            <w:szCs w:val="20"/>
          </w:rPr>
          <m:t xml:space="preserve"> 1.980</m:t>
        </m:r>
      </m:oMath>
    </w:p>
    <w:p w14:paraId="23AA657E" w14:textId="77777777" w:rsidR="00861970" w:rsidRPr="00861970" w:rsidRDefault="00861970" w:rsidP="00861970">
      <w:pPr>
        <w:pStyle w:val="Bodytext1"/>
        <w:shd w:val="clear" w:color="auto" w:fill="auto"/>
        <w:spacing w:line="240" w:lineRule="auto"/>
        <w:ind w:left="720" w:firstLine="0"/>
        <w:rPr>
          <w:sz w:val="20"/>
          <w:szCs w:val="20"/>
        </w:rPr>
      </w:pPr>
    </w:p>
    <w:p w14:paraId="5B044559" w14:textId="77777777" w:rsidR="00861970" w:rsidRPr="00861970" w:rsidRDefault="00861970" w:rsidP="00861970">
      <w:pPr>
        <w:pStyle w:val="Bodytext1"/>
        <w:shd w:val="clear" w:color="auto" w:fill="auto"/>
        <w:spacing w:line="240" w:lineRule="auto"/>
        <w:ind w:left="720" w:firstLine="0"/>
        <w:rPr>
          <w:rStyle w:val="Bodytext9"/>
          <w:bCs/>
          <w:color w:val="000000"/>
          <w:sz w:val="20"/>
          <w:szCs w:val="20"/>
        </w:rPr>
      </w:pPr>
      <w:r>
        <w:rPr>
          <w:rStyle w:val="Bodytext9"/>
          <w:bCs/>
          <w:color w:val="000000"/>
          <w:sz w:val="20"/>
          <w:szCs w:val="20"/>
        </w:rPr>
        <w:t>Step 3: Calculate the appropriate statistics</w:t>
      </w:r>
    </w:p>
    <w:p w14:paraId="4DE55879" w14:textId="77777777" w:rsidR="00861970" w:rsidRPr="00861970" w:rsidRDefault="00861970" w:rsidP="00861970">
      <w:pPr>
        <w:pStyle w:val="Bodytext1"/>
        <w:shd w:val="clear" w:color="auto" w:fill="auto"/>
        <w:spacing w:line="240" w:lineRule="auto"/>
        <w:ind w:left="720" w:firstLine="0"/>
        <w:rPr>
          <w:sz w:val="20"/>
          <w:szCs w:val="20"/>
        </w:rPr>
      </w:pPr>
    </w:p>
    <w:p w14:paraId="727FFE6F" w14:textId="1B5DB034" w:rsidR="00861970" w:rsidRPr="00861970" w:rsidRDefault="00D810BD" w:rsidP="00861970">
      <w:pPr>
        <w:pStyle w:val="Bodytext1"/>
        <w:shd w:val="clear" w:color="auto" w:fill="auto"/>
        <w:spacing w:line="240" w:lineRule="auto"/>
        <w:ind w:left="720" w:firstLine="0"/>
        <w:rPr>
          <w:bCs/>
          <w:sz w:val="20"/>
          <w:szCs w:val="20"/>
        </w:rPr>
      </w:pPr>
      <m:oMathPara>
        <m:oMathParaPr>
          <m:jc m:val="left"/>
        </m:oMathParaPr>
        <m:oMath>
          <m:sSub>
            <m:sSubPr>
              <m:ctrlPr>
                <w:rPr>
                  <w:rFonts w:ascii="Cambria Math" w:hAnsi="Cambria Math"/>
                  <w:bCs/>
                  <w:i/>
                  <w:sz w:val="20"/>
                  <w:szCs w:val="20"/>
                </w:rPr>
              </m:ctrlPr>
            </m:sSubPr>
            <m:e>
              <m:r>
                <w:rPr>
                  <w:rFonts w:ascii="Cambria Math" w:hAnsi="Cambria Math"/>
                  <w:sz w:val="20"/>
                  <w:szCs w:val="20"/>
                </w:rPr>
                <m:t>s</m:t>
              </m:r>
            </m:e>
            <m:sub>
              <m:sSub>
                <m:sSubPr>
                  <m:ctrlPr>
                    <w:rPr>
                      <w:rFonts w:ascii="Cambria Math" w:hAnsi="Cambria Math"/>
                      <w:bCs/>
                      <w:i/>
                      <w:sz w:val="20"/>
                      <w:szCs w:val="20"/>
                    </w:rPr>
                  </m:ctrlPr>
                </m:sSubPr>
                <m:e>
                  <m:acc>
                    <m:accPr>
                      <m:chr m:val="̅"/>
                      <m:ctrlPr>
                        <w:rPr>
                          <w:rFonts w:ascii="Cambria Math" w:hAnsi="Cambria Math"/>
                          <w:bCs/>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sSub>
                <m:sSubPr>
                  <m:ctrlPr>
                    <w:rPr>
                      <w:rFonts w:ascii="Cambria Math" w:hAnsi="Cambria Math"/>
                      <w:bCs/>
                      <w:i/>
                      <w:sz w:val="20"/>
                      <w:szCs w:val="20"/>
                    </w:rPr>
                  </m:ctrlPr>
                </m:sSubPr>
                <m:e>
                  <m:acc>
                    <m:accPr>
                      <m:chr m:val="̅"/>
                      <m:ctrlPr>
                        <w:rPr>
                          <w:rFonts w:ascii="Cambria Math" w:hAnsi="Cambria Math"/>
                          <w:bCs/>
                          <w:i/>
                          <w:sz w:val="20"/>
                          <w:szCs w:val="20"/>
                        </w:rPr>
                      </m:ctrlPr>
                    </m:accPr>
                    <m:e>
                      <m:r>
                        <w:rPr>
                          <w:rFonts w:ascii="Cambria Math" w:hAnsi="Cambria Math"/>
                          <w:sz w:val="20"/>
                          <w:szCs w:val="20"/>
                        </w:rPr>
                        <m:t>X</m:t>
                      </m:r>
                    </m:e>
                  </m:acc>
                </m:e>
                <m:sub>
                  <m:r>
                    <w:rPr>
                      <w:rFonts w:ascii="Cambria Math" w:hAnsi="Cambria Math"/>
                      <w:sz w:val="20"/>
                      <w:szCs w:val="20"/>
                    </w:rPr>
                    <m:t>2</m:t>
                  </m:r>
                </m:sub>
              </m:sSub>
            </m:sub>
          </m:sSub>
          <m:r>
            <w:rPr>
              <w:rFonts w:ascii="Cambria Math" w:hAnsi="Cambria Math"/>
              <w:sz w:val="20"/>
              <w:szCs w:val="20"/>
            </w:rPr>
            <m:t>=</m:t>
          </m:r>
          <m:rad>
            <m:radPr>
              <m:degHide m:val="1"/>
              <m:ctrlPr>
                <w:rPr>
                  <w:rFonts w:ascii="Cambria Math" w:hAnsi="Cambria Math" w:cs="Arial"/>
                  <w:bCs/>
                  <w:i/>
                  <w:sz w:val="20"/>
                  <w:szCs w:val="20"/>
                </w:rPr>
              </m:ctrlPr>
            </m:radPr>
            <m:deg/>
            <m:e>
              <m:f>
                <m:fPr>
                  <m:ctrlPr>
                    <w:rPr>
                      <w:rFonts w:ascii="Cambria Math" w:hAnsi="Cambria Math" w:cs="Arial"/>
                      <w:bCs/>
                      <w:i/>
                      <w:sz w:val="20"/>
                      <w:szCs w:val="20"/>
                    </w:rPr>
                  </m:ctrlPr>
                </m:fPr>
                <m:num>
                  <m:nary>
                    <m:naryPr>
                      <m:chr m:val="∑"/>
                      <m:limLoc m:val="undOvr"/>
                      <m:subHide m:val="1"/>
                      <m:supHide m:val="1"/>
                      <m:ctrlPr>
                        <w:rPr>
                          <w:rFonts w:ascii="Cambria Math" w:hAnsi="Cambria Math"/>
                          <w:bCs/>
                          <w:i/>
                          <w:sz w:val="20"/>
                          <w:szCs w:val="20"/>
                        </w:rPr>
                      </m:ctrlPr>
                    </m:naryPr>
                    <m:sub/>
                    <m:sup/>
                    <m:e>
                      <m:sSup>
                        <m:sSupPr>
                          <m:ctrlPr>
                            <w:rPr>
                              <w:rFonts w:ascii="Cambria Math" w:hAnsi="Cambria Math"/>
                              <w:bCs/>
                              <w:i/>
                              <w:sz w:val="20"/>
                              <w:szCs w:val="20"/>
                            </w:rPr>
                          </m:ctrlPr>
                        </m:sSupPr>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1</m:t>
                              </m:r>
                            </m:sub>
                          </m:sSub>
                        </m:e>
                        <m:sup>
                          <m:r>
                            <w:rPr>
                              <w:rFonts w:ascii="Cambria Math" w:hAnsi="Cambria Math"/>
                              <w:sz w:val="20"/>
                              <w:szCs w:val="20"/>
                            </w:rPr>
                            <m:t>2</m:t>
                          </m:r>
                        </m:sup>
                      </m:sSup>
                    </m:e>
                  </m:nary>
                  <m:r>
                    <w:rPr>
                      <w:rFonts w:ascii="Cambria Math" w:hAnsi="Cambria Math"/>
                      <w:sz w:val="20"/>
                      <w:szCs w:val="20"/>
                    </w:rPr>
                    <m:t>-</m:t>
                  </m:r>
                  <m:f>
                    <m:fPr>
                      <m:ctrlPr>
                        <w:rPr>
                          <w:rFonts w:ascii="Cambria Math" w:hAnsi="Cambria Math"/>
                          <w:bCs/>
                          <w:i/>
                          <w:sz w:val="20"/>
                          <w:szCs w:val="20"/>
                        </w:rPr>
                      </m:ctrlPr>
                    </m:fPr>
                    <m:num>
                      <m:sSup>
                        <m:sSupPr>
                          <m:ctrlPr>
                            <w:rPr>
                              <w:rFonts w:ascii="Cambria Math" w:hAnsi="Cambria Math"/>
                              <w:bCs/>
                              <w:i/>
                              <w:sz w:val="20"/>
                              <w:szCs w:val="20"/>
                            </w:rPr>
                          </m:ctrlPr>
                        </m:sSupPr>
                        <m:e>
                          <m:d>
                            <m:dPr>
                              <m:ctrlPr>
                                <w:rPr>
                                  <w:rFonts w:ascii="Cambria Math" w:hAnsi="Cambria Math"/>
                                  <w:bCs/>
                                  <w:i/>
                                  <w:sz w:val="20"/>
                                  <w:szCs w:val="20"/>
                                </w:rPr>
                              </m:ctrlPr>
                            </m:dPr>
                            <m:e>
                              <m:nary>
                                <m:naryPr>
                                  <m:chr m:val="∑"/>
                                  <m:limLoc m:val="undOvr"/>
                                  <m:subHide m:val="1"/>
                                  <m:supHide m:val="1"/>
                                  <m:ctrlPr>
                                    <w:rPr>
                                      <w:rFonts w:ascii="Cambria Math" w:hAnsi="Cambria Math"/>
                                      <w:bCs/>
                                      <w:i/>
                                      <w:sz w:val="20"/>
                                      <w:szCs w:val="20"/>
                                    </w:rPr>
                                  </m:ctrlPr>
                                </m:naryPr>
                                <m:sub/>
                                <m:sup/>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1</m:t>
                                      </m:r>
                                    </m:sub>
                                  </m:sSub>
                                </m:e>
                              </m:nary>
                            </m:e>
                          </m:d>
                        </m:e>
                        <m:sup>
                          <m:r>
                            <w:rPr>
                              <w:rFonts w:ascii="Cambria Math" w:hAnsi="Cambria Math"/>
                              <w:sz w:val="20"/>
                              <w:szCs w:val="20"/>
                            </w:rPr>
                            <m:t>2</m:t>
                          </m:r>
                        </m:sup>
                      </m:sSup>
                    </m:num>
                    <m:den>
                      <m:sSub>
                        <m:sSubPr>
                          <m:ctrlPr>
                            <w:rPr>
                              <w:rFonts w:ascii="Cambria Math" w:hAnsi="Cambria Math"/>
                              <w:bCs/>
                              <w:i/>
                              <w:sz w:val="20"/>
                              <w:szCs w:val="20"/>
                            </w:rPr>
                          </m:ctrlPr>
                        </m:sSubPr>
                        <m:e>
                          <m:r>
                            <w:rPr>
                              <w:rFonts w:ascii="Cambria Math" w:hAnsi="Cambria Math"/>
                              <w:sz w:val="20"/>
                              <w:szCs w:val="20"/>
                            </w:rPr>
                            <m:t>N</m:t>
                          </m:r>
                        </m:e>
                        <m:sub>
                          <m:r>
                            <w:rPr>
                              <w:rFonts w:ascii="Cambria Math" w:hAnsi="Cambria Math"/>
                              <w:sz w:val="20"/>
                              <w:szCs w:val="20"/>
                            </w:rPr>
                            <m:t>1</m:t>
                          </m:r>
                        </m:sub>
                      </m:sSub>
                    </m:den>
                  </m:f>
                  <m:r>
                    <w:rPr>
                      <w:rFonts w:ascii="Cambria Math" w:hAnsi="Cambria Math"/>
                      <w:sz w:val="20"/>
                      <w:szCs w:val="20"/>
                    </w:rPr>
                    <m:t>+</m:t>
                  </m:r>
                  <m:nary>
                    <m:naryPr>
                      <m:chr m:val="∑"/>
                      <m:limLoc m:val="undOvr"/>
                      <m:subHide m:val="1"/>
                      <m:supHide m:val="1"/>
                      <m:ctrlPr>
                        <w:rPr>
                          <w:rFonts w:ascii="Cambria Math" w:hAnsi="Cambria Math"/>
                          <w:bCs/>
                          <w:i/>
                          <w:sz w:val="20"/>
                          <w:szCs w:val="20"/>
                        </w:rPr>
                      </m:ctrlPr>
                    </m:naryPr>
                    <m:sub/>
                    <m:sup/>
                    <m:e>
                      <m:sSup>
                        <m:sSupPr>
                          <m:ctrlPr>
                            <w:rPr>
                              <w:rFonts w:ascii="Cambria Math" w:hAnsi="Cambria Math"/>
                              <w:bCs/>
                              <w:i/>
                              <w:sz w:val="20"/>
                              <w:szCs w:val="20"/>
                            </w:rPr>
                          </m:ctrlPr>
                        </m:sSupPr>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2</m:t>
                              </m:r>
                            </m:sub>
                          </m:sSub>
                        </m:e>
                        <m:sup>
                          <m:r>
                            <w:rPr>
                              <w:rFonts w:ascii="Cambria Math" w:hAnsi="Cambria Math"/>
                              <w:sz w:val="20"/>
                              <w:szCs w:val="20"/>
                            </w:rPr>
                            <m:t>2</m:t>
                          </m:r>
                        </m:sup>
                      </m:sSup>
                    </m:e>
                  </m:nary>
                  <m:r>
                    <w:rPr>
                      <w:rFonts w:ascii="Cambria Math" w:hAnsi="Cambria Math"/>
                      <w:sz w:val="20"/>
                      <w:szCs w:val="20"/>
                    </w:rPr>
                    <m:t>-</m:t>
                  </m:r>
                  <m:f>
                    <m:fPr>
                      <m:ctrlPr>
                        <w:rPr>
                          <w:rFonts w:ascii="Cambria Math" w:hAnsi="Cambria Math"/>
                          <w:bCs/>
                          <w:i/>
                          <w:sz w:val="20"/>
                          <w:szCs w:val="20"/>
                        </w:rPr>
                      </m:ctrlPr>
                    </m:fPr>
                    <m:num>
                      <m:sSup>
                        <m:sSupPr>
                          <m:ctrlPr>
                            <w:rPr>
                              <w:rFonts w:ascii="Cambria Math" w:hAnsi="Cambria Math"/>
                              <w:bCs/>
                              <w:i/>
                              <w:sz w:val="20"/>
                              <w:szCs w:val="20"/>
                            </w:rPr>
                          </m:ctrlPr>
                        </m:sSupPr>
                        <m:e>
                          <m:d>
                            <m:dPr>
                              <m:ctrlPr>
                                <w:rPr>
                                  <w:rFonts w:ascii="Cambria Math" w:hAnsi="Cambria Math"/>
                                  <w:bCs/>
                                  <w:i/>
                                  <w:sz w:val="20"/>
                                  <w:szCs w:val="20"/>
                                </w:rPr>
                              </m:ctrlPr>
                            </m:dPr>
                            <m:e>
                              <m:nary>
                                <m:naryPr>
                                  <m:chr m:val="∑"/>
                                  <m:limLoc m:val="undOvr"/>
                                  <m:subHide m:val="1"/>
                                  <m:supHide m:val="1"/>
                                  <m:ctrlPr>
                                    <w:rPr>
                                      <w:rFonts w:ascii="Cambria Math" w:hAnsi="Cambria Math"/>
                                      <w:bCs/>
                                      <w:i/>
                                      <w:sz w:val="20"/>
                                      <w:szCs w:val="20"/>
                                    </w:rPr>
                                  </m:ctrlPr>
                                </m:naryPr>
                                <m:sub/>
                                <m:sup/>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2</m:t>
                                      </m:r>
                                    </m:sub>
                                  </m:sSub>
                                </m:e>
                              </m:nary>
                            </m:e>
                          </m:d>
                        </m:e>
                        <m:sup>
                          <m:r>
                            <w:rPr>
                              <w:rFonts w:ascii="Cambria Math" w:hAnsi="Cambria Math"/>
                              <w:sz w:val="20"/>
                              <w:szCs w:val="20"/>
                            </w:rPr>
                            <m:t>2</m:t>
                          </m:r>
                        </m:sup>
                      </m:sSup>
                    </m:num>
                    <m:den>
                      <m:sSub>
                        <m:sSubPr>
                          <m:ctrlPr>
                            <w:rPr>
                              <w:rFonts w:ascii="Cambria Math" w:hAnsi="Cambria Math"/>
                              <w:bCs/>
                              <w:i/>
                              <w:sz w:val="20"/>
                              <w:szCs w:val="20"/>
                            </w:rPr>
                          </m:ctrlPr>
                        </m:sSubPr>
                        <m:e>
                          <m:r>
                            <w:rPr>
                              <w:rFonts w:ascii="Cambria Math" w:hAnsi="Cambria Math"/>
                              <w:sz w:val="20"/>
                              <w:szCs w:val="20"/>
                            </w:rPr>
                            <m:t>N</m:t>
                          </m:r>
                        </m:e>
                        <m:sub>
                          <m:r>
                            <w:rPr>
                              <w:rFonts w:ascii="Cambria Math" w:hAnsi="Cambria Math"/>
                              <w:sz w:val="20"/>
                              <w:szCs w:val="20"/>
                            </w:rPr>
                            <m:t>2</m:t>
                          </m:r>
                        </m:sub>
                      </m:sSub>
                    </m:den>
                  </m:f>
                </m:num>
                <m:den>
                  <m:sSub>
                    <m:sSubPr>
                      <m:ctrlPr>
                        <w:rPr>
                          <w:rFonts w:ascii="Cambria Math" w:hAnsi="Cambria Math" w:cs="Arial"/>
                          <w:bCs/>
                          <w:i/>
                          <w:sz w:val="20"/>
                          <w:szCs w:val="20"/>
                        </w:rPr>
                      </m:ctrlPr>
                    </m:sSubPr>
                    <m:e>
                      <m:r>
                        <w:rPr>
                          <w:rFonts w:ascii="Cambria Math" w:hAnsi="Cambria Math" w:cs="Arial"/>
                          <w:sz w:val="20"/>
                          <w:szCs w:val="20"/>
                        </w:rPr>
                        <m:t>N</m:t>
                      </m:r>
                    </m:e>
                    <m:sub>
                      <m:r>
                        <w:rPr>
                          <w:rFonts w:ascii="Cambria Math" w:hAnsi="Cambria Math" w:cs="Arial"/>
                          <w:sz w:val="20"/>
                          <w:szCs w:val="20"/>
                        </w:rPr>
                        <m:t>1</m:t>
                      </m:r>
                    </m:sub>
                  </m:sSub>
                  <m:d>
                    <m:dPr>
                      <m:ctrlPr>
                        <w:rPr>
                          <w:rFonts w:ascii="Cambria Math" w:hAnsi="Cambria Math" w:cs="Arial"/>
                          <w:bCs/>
                          <w:i/>
                          <w:sz w:val="20"/>
                          <w:szCs w:val="20"/>
                        </w:rPr>
                      </m:ctrlPr>
                    </m:dPr>
                    <m:e>
                      <m:sSub>
                        <m:sSubPr>
                          <m:ctrlPr>
                            <w:rPr>
                              <w:rFonts w:ascii="Cambria Math" w:hAnsi="Cambria Math" w:cs="Arial"/>
                              <w:bCs/>
                              <w:i/>
                              <w:sz w:val="20"/>
                              <w:szCs w:val="20"/>
                            </w:rPr>
                          </m:ctrlPr>
                        </m:sSubPr>
                        <m:e>
                          <m:r>
                            <w:rPr>
                              <w:rFonts w:ascii="Cambria Math" w:hAnsi="Cambria Math" w:cs="Arial"/>
                              <w:sz w:val="20"/>
                              <w:szCs w:val="20"/>
                            </w:rPr>
                            <m:t>N</m:t>
                          </m:r>
                        </m:e>
                        <m:sub>
                          <m:r>
                            <w:rPr>
                              <w:rFonts w:ascii="Cambria Math" w:hAnsi="Cambria Math" w:cs="Arial"/>
                              <w:sz w:val="20"/>
                              <w:szCs w:val="20"/>
                            </w:rPr>
                            <m:t>2</m:t>
                          </m:r>
                        </m:sub>
                      </m:sSub>
                      <m:r>
                        <w:rPr>
                          <w:rFonts w:ascii="Cambria Math" w:hAnsi="Cambria Math" w:cs="Arial"/>
                          <w:sz w:val="20"/>
                          <w:szCs w:val="20"/>
                        </w:rPr>
                        <m:t>-</m:t>
                      </m:r>
                      <m:r>
                        <w:rPr>
                          <w:rFonts w:ascii="Cambria Math" w:hAnsi="Cambria Math" w:cs="Arial"/>
                          <w:sz w:val="20"/>
                          <w:szCs w:val="20"/>
                        </w:rPr>
                        <m:t>1</m:t>
                      </m:r>
                    </m:e>
                  </m:d>
                </m:den>
              </m:f>
            </m:e>
          </m:rad>
        </m:oMath>
      </m:oMathPara>
    </w:p>
    <w:p w14:paraId="3350D86B" w14:textId="77777777" w:rsidR="00861970" w:rsidRPr="00861970" w:rsidRDefault="00861970" w:rsidP="00861970">
      <w:pPr>
        <w:pStyle w:val="Bodytext1"/>
        <w:shd w:val="clear" w:color="auto" w:fill="auto"/>
        <w:spacing w:line="240" w:lineRule="auto"/>
        <w:ind w:left="720" w:firstLine="0"/>
        <w:rPr>
          <w:bCs/>
          <w:sz w:val="20"/>
          <w:szCs w:val="20"/>
        </w:rPr>
      </w:pPr>
    </w:p>
    <w:p w14:paraId="3F8B5085" w14:textId="57E15C09" w:rsidR="00861970" w:rsidRPr="00861970" w:rsidRDefault="00861970" w:rsidP="00861970">
      <w:pPr>
        <w:pStyle w:val="Bodytext1"/>
        <w:shd w:val="clear" w:color="auto" w:fill="auto"/>
        <w:spacing w:line="240" w:lineRule="auto"/>
        <w:ind w:left="720" w:firstLine="0"/>
        <w:rPr>
          <w:bCs/>
          <w:sz w:val="20"/>
          <w:szCs w:val="20"/>
        </w:rPr>
      </w:pPr>
      <m:oMathPara>
        <m:oMathParaPr>
          <m:jc m:val="left"/>
        </m:oMathParaPr>
        <m:oMath>
          <m:r>
            <w:rPr>
              <w:rFonts w:ascii="Cambria Math" w:hAnsi="Cambria Math"/>
              <w:sz w:val="20"/>
              <w:szCs w:val="20"/>
            </w:rPr>
            <m:t>=</m:t>
          </m:r>
          <m:rad>
            <m:radPr>
              <m:degHide m:val="1"/>
              <m:ctrlPr>
                <w:rPr>
                  <w:rFonts w:ascii="Cambria Math" w:hAnsi="Cambria Math" w:cs="Arial"/>
                  <w:bCs/>
                  <w:i/>
                  <w:sz w:val="20"/>
                  <w:szCs w:val="20"/>
                </w:rPr>
              </m:ctrlPr>
            </m:radPr>
            <m:deg/>
            <m:e>
              <m:f>
                <m:fPr>
                  <m:ctrlPr>
                    <w:rPr>
                      <w:rFonts w:ascii="Cambria Math" w:hAnsi="Cambria Math" w:cs="Arial"/>
                      <w:bCs/>
                      <w:i/>
                      <w:sz w:val="20"/>
                      <w:szCs w:val="20"/>
                    </w:rPr>
                  </m:ctrlPr>
                </m:fPr>
                <m:num>
                  <m:r>
                    <w:rPr>
                      <w:rFonts w:ascii="Cambria Math" w:hAnsi="Cambria Math"/>
                      <w:sz w:val="20"/>
                      <w:szCs w:val="20"/>
                    </w:rPr>
                    <m:t>2816-</m:t>
                  </m:r>
                  <m:f>
                    <m:fPr>
                      <m:ctrlPr>
                        <w:rPr>
                          <w:rFonts w:ascii="Cambria Math" w:hAnsi="Cambria Math"/>
                          <w:bCs/>
                          <w:i/>
                          <w:sz w:val="20"/>
                          <w:szCs w:val="20"/>
                        </w:rPr>
                      </m:ctrlPr>
                    </m:fPr>
                    <m:num>
                      <m:sSup>
                        <m:sSupPr>
                          <m:ctrlPr>
                            <w:rPr>
                              <w:rFonts w:ascii="Cambria Math" w:hAnsi="Cambria Math"/>
                              <w:bCs/>
                              <w:i/>
                              <w:sz w:val="20"/>
                              <w:szCs w:val="20"/>
                            </w:rPr>
                          </m:ctrlPr>
                        </m:sSupPr>
                        <m:e>
                          <m:r>
                            <w:rPr>
                              <w:rFonts w:ascii="Cambria Math" w:hAnsi="Cambria Math"/>
                              <w:sz w:val="20"/>
                              <w:szCs w:val="20"/>
                            </w:rPr>
                            <m:t>508</m:t>
                          </m:r>
                        </m:e>
                        <m:sup>
                          <m:r>
                            <w:rPr>
                              <w:rFonts w:ascii="Cambria Math" w:hAnsi="Cambria Math"/>
                              <w:sz w:val="20"/>
                              <w:szCs w:val="20"/>
                            </w:rPr>
                            <m:t>2</m:t>
                          </m:r>
                        </m:sup>
                      </m:sSup>
                    </m:num>
                    <m:den>
                      <m:r>
                        <w:rPr>
                          <w:rFonts w:ascii="Cambria Math" w:hAnsi="Cambria Math"/>
                          <w:sz w:val="20"/>
                          <w:szCs w:val="20"/>
                        </w:rPr>
                        <m:t>106</m:t>
                      </m:r>
                    </m:den>
                  </m:f>
                  <m:r>
                    <w:rPr>
                      <w:rFonts w:ascii="Cambria Math" w:hAnsi="Cambria Math"/>
                      <w:sz w:val="20"/>
                      <w:szCs w:val="20"/>
                    </w:rPr>
                    <m:t>+3453-</m:t>
                  </m:r>
                  <m:f>
                    <m:fPr>
                      <m:ctrlPr>
                        <w:rPr>
                          <w:rFonts w:ascii="Cambria Math" w:hAnsi="Cambria Math"/>
                          <w:bCs/>
                          <w:i/>
                          <w:sz w:val="20"/>
                          <w:szCs w:val="20"/>
                        </w:rPr>
                      </m:ctrlPr>
                    </m:fPr>
                    <m:num>
                      <m:sSup>
                        <m:sSupPr>
                          <m:ctrlPr>
                            <w:rPr>
                              <w:rFonts w:ascii="Cambria Math" w:hAnsi="Cambria Math"/>
                              <w:bCs/>
                              <w:i/>
                              <w:sz w:val="20"/>
                              <w:szCs w:val="20"/>
                            </w:rPr>
                          </m:ctrlPr>
                        </m:sSupPr>
                        <m:e>
                          <m:r>
                            <w:rPr>
                              <w:rFonts w:ascii="Cambria Math" w:hAnsi="Cambria Math"/>
                              <w:sz w:val="20"/>
                              <w:szCs w:val="20"/>
                            </w:rPr>
                            <m:t>569</m:t>
                          </m:r>
                        </m:e>
                        <m:sup>
                          <m:r>
                            <w:rPr>
                              <w:rFonts w:ascii="Cambria Math" w:hAnsi="Cambria Math"/>
                              <w:sz w:val="20"/>
                              <w:szCs w:val="20"/>
                            </w:rPr>
                            <m:t>2</m:t>
                          </m:r>
                        </m:sup>
                      </m:sSup>
                    </m:num>
                    <m:den>
                      <m:r>
                        <w:rPr>
                          <w:rFonts w:ascii="Cambria Math" w:hAnsi="Cambria Math"/>
                          <w:sz w:val="20"/>
                          <w:szCs w:val="20"/>
                        </w:rPr>
                        <m:t>106</m:t>
                      </m:r>
                    </m:den>
                  </m:f>
                </m:num>
                <m:den>
                  <m:r>
                    <w:rPr>
                      <w:rFonts w:ascii="Cambria Math" w:hAnsi="Cambria Math" w:cs="Arial"/>
                      <w:sz w:val="20"/>
                      <w:szCs w:val="20"/>
                    </w:rPr>
                    <m:t>106</m:t>
                  </m:r>
                  <m:d>
                    <m:dPr>
                      <m:ctrlPr>
                        <w:rPr>
                          <w:rFonts w:ascii="Cambria Math" w:hAnsi="Cambria Math" w:cs="Arial"/>
                          <w:bCs/>
                          <w:i/>
                          <w:sz w:val="20"/>
                          <w:szCs w:val="20"/>
                        </w:rPr>
                      </m:ctrlPr>
                    </m:dPr>
                    <m:e>
                      <m:r>
                        <w:rPr>
                          <w:rFonts w:ascii="Cambria Math" w:hAnsi="Cambria Math" w:cs="Arial"/>
                          <w:sz w:val="20"/>
                          <w:szCs w:val="20"/>
                        </w:rPr>
                        <m:t>106-1</m:t>
                      </m:r>
                    </m:e>
                  </m:d>
                </m:den>
              </m:f>
            </m:e>
          </m:rad>
          <m:r>
            <w:rPr>
              <w:rFonts w:ascii="Cambria Math" w:hAnsi="Cambria Math" w:cs="Arial"/>
              <w:sz w:val="20"/>
              <w:szCs w:val="20"/>
            </w:rPr>
            <m:t>=</m:t>
          </m:r>
          <m:rad>
            <m:radPr>
              <m:degHide m:val="1"/>
              <m:ctrlPr>
                <w:rPr>
                  <w:rFonts w:ascii="Cambria Math" w:hAnsi="Cambria Math" w:cs="Arial"/>
                  <w:bCs/>
                  <w:i/>
                  <w:sz w:val="20"/>
                  <w:szCs w:val="20"/>
                </w:rPr>
              </m:ctrlPr>
            </m:radPr>
            <m:deg/>
            <m:e>
              <m:f>
                <m:fPr>
                  <m:ctrlPr>
                    <w:rPr>
                      <w:rFonts w:ascii="Cambria Math" w:hAnsi="Cambria Math" w:cs="Arial"/>
                      <w:bCs/>
                      <w:i/>
                      <w:sz w:val="20"/>
                      <w:szCs w:val="20"/>
                    </w:rPr>
                  </m:ctrlPr>
                </m:fPr>
                <m:num>
                  <m:r>
                    <w:rPr>
                      <w:rFonts w:ascii="Cambria Math" w:hAnsi="Cambria Math"/>
                      <w:sz w:val="20"/>
                      <w:szCs w:val="20"/>
                    </w:rPr>
                    <m:t>2816-2434.566+3453-3054.349</m:t>
                  </m:r>
                </m:num>
                <m:den>
                  <m:r>
                    <w:rPr>
                      <w:rFonts w:ascii="Cambria Math" w:hAnsi="Cambria Math" w:cs="Arial"/>
                      <w:sz w:val="20"/>
                      <w:szCs w:val="20"/>
                    </w:rPr>
                    <m:t>11130</m:t>
                  </m:r>
                </m:den>
              </m:f>
            </m:e>
          </m:rad>
        </m:oMath>
      </m:oMathPara>
    </w:p>
    <w:p w14:paraId="5E9CDB60" w14:textId="77777777" w:rsidR="00861970" w:rsidRPr="00861970" w:rsidRDefault="00861970" w:rsidP="00861970">
      <w:pPr>
        <w:pStyle w:val="Bodytext1"/>
        <w:shd w:val="clear" w:color="auto" w:fill="auto"/>
        <w:spacing w:line="240" w:lineRule="auto"/>
        <w:ind w:left="720" w:firstLine="0"/>
        <w:rPr>
          <w:bCs/>
          <w:sz w:val="20"/>
          <w:szCs w:val="20"/>
        </w:rPr>
      </w:pPr>
    </w:p>
    <w:p w14:paraId="4298E2A4" w14:textId="168953E0" w:rsidR="00861970" w:rsidRPr="00861970" w:rsidRDefault="00861970" w:rsidP="00861970">
      <w:pPr>
        <w:pStyle w:val="Bodytext1"/>
        <w:shd w:val="clear" w:color="auto" w:fill="auto"/>
        <w:spacing w:line="240" w:lineRule="auto"/>
        <w:ind w:left="720" w:firstLine="0"/>
        <w:rPr>
          <w:bCs/>
          <w:sz w:val="20"/>
          <w:szCs w:val="20"/>
        </w:rPr>
      </w:pPr>
      <m:oMathPara>
        <m:oMathParaPr>
          <m:jc m:val="left"/>
        </m:oMathParaPr>
        <m:oMath>
          <m:r>
            <w:rPr>
              <w:rFonts w:ascii="Cambria Math" w:hAnsi="Cambria Math" w:cs="Arial"/>
              <w:sz w:val="20"/>
              <w:szCs w:val="20"/>
            </w:rPr>
            <m:t>=</m:t>
          </m:r>
          <m:rad>
            <m:radPr>
              <m:degHide m:val="1"/>
              <m:ctrlPr>
                <w:rPr>
                  <w:rFonts w:ascii="Cambria Math" w:hAnsi="Cambria Math" w:cs="Arial"/>
                  <w:bCs/>
                  <w:i/>
                  <w:sz w:val="20"/>
                  <w:szCs w:val="20"/>
                </w:rPr>
              </m:ctrlPr>
            </m:radPr>
            <m:deg/>
            <m:e>
              <m:f>
                <m:fPr>
                  <m:ctrlPr>
                    <w:rPr>
                      <w:rFonts w:ascii="Cambria Math" w:hAnsi="Cambria Math" w:cs="Arial"/>
                      <w:bCs/>
                      <w:i/>
                      <w:sz w:val="20"/>
                      <w:szCs w:val="20"/>
                    </w:rPr>
                  </m:ctrlPr>
                </m:fPr>
                <m:num>
                  <m:r>
                    <w:rPr>
                      <w:rFonts w:ascii="Cambria Math" w:hAnsi="Cambria Math"/>
                      <w:sz w:val="20"/>
                      <w:szCs w:val="20"/>
                    </w:rPr>
                    <m:t>381.434+398.651</m:t>
                  </m:r>
                </m:num>
                <m:den>
                  <m:r>
                    <w:rPr>
                      <w:rFonts w:ascii="Cambria Math" w:hAnsi="Cambria Math" w:cs="Arial"/>
                      <w:sz w:val="20"/>
                      <w:szCs w:val="20"/>
                    </w:rPr>
                    <m:t>11130</m:t>
                  </m:r>
                </m:den>
              </m:f>
            </m:e>
          </m:rad>
          <m:r>
            <w:rPr>
              <w:rFonts w:ascii="Cambria Math" w:hAnsi="Cambria Math" w:cs="Arial"/>
              <w:sz w:val="20"/>
              <w:szCs w:val="20"/>
            </w:rPr>
            <m:t>=</m:t>
          </m:r>
          <m:rad>
            <m:radPr>
              <m:degHide m:val="1"/>
              <m:ctrlPr>
                <w:rPr>
                  <w:rFonts w:ascii="Cambria Math" w:hAnsi="Cambria Math" w:cs="Arial"/>
                  <w:bCs/>
                  <w:i/>
                  <w:sz w:val="20"/>
                  <w:szCs w:val="20"/>
                </w:rPr>
              </m:ctrlPr>
            </m:radPr>
            <m:deg/>
            <m:e>
              <m:f>
                <m:fPr>
                  <m:ctrlPr>
                    <w:rPr>
                      <w:rFonts w:ascii="Cambria Math" w:hAnsi="Cambria Math" w:cs="Arial"/>
                      <w:bCs/>
                      <w:i/>
                      <w:sz w:val="20"/>
                      <w:szCs w:val="20"/>
                    </w:rPr>
                  </m:ctrlPr>
                </m:fPr>
                <m:num>
                  <m:r>
                    <w:rPr>
                      <w:rFonts w:ascii="Cambria Math" w:hAnsi="Cambria Math"/>
                      <w:sz w:val="20"/>
                      <w:szCs w:val="20"/>
                    </w:rPr>
                    <m:t>780.085</m:t>
                  </m:r>
                </m:num>
                <m:den>
                  <m:r>
                    <w:rPr>
                      <w:rFonts w:ascii="Cambria Math" w:hAnsi="Cambria Math" w:cs="Arial"/>
                      <w:sz w:val="20"/>
                      <w:szCs w:val="20"/>
                    </w:rPr>
                    <m:t>11130</m:t>
                  </m:r>
                </m:den>
              </m:f>
            </m:e>
          </m:rad>
          <m:r>
            <w:rPr>
              <w:rFonts w:ascii="Cambria Math" w:hAnsi="Cambria Math" w:cs="Arial"/>
              <w:sz w:val="20"/>
              <w:szCs w:val="20"/>
            </w:rPr>
            <m:t>=</m:t>
          </m:r>
          <m:rad>
            <m:radPr>
              <m:degHide m:val="1"/>
              <m:ctrlPr>
                <w:rPr>
                  <w:rFonts w:ascii="Cambria Math" w:hAnsi="Cambria Math" w:cs="Arial"/>
                  <w:bCs/>
                  <w:i/>
                  <w:sz w:val="20"/>
                  <w:szCs w:val="20"/>
                </w:rPr>
              </m:ctrlPr>
            </m:radPr>
            <m:deg/>
            <m:e>
              <m:r>
                <w:rPr>
                  <w:rFonts w:ascii="Cambria Math" w:hAnsi="Cambria Math" w:cs="Arial"/>
                  <w:sz w:val="20"/>
                  <w:szCs w:val="20"/>
                </w:rPr>
                <m:t>.070</m:t>
              </m:r>
            </m:e>
          </m:rad>
          <m:r>
            <w:rPr>
              <w:rFonts w:ascii="Cambria Math" w:hAnsi="Cambria Math" w:cs="Arial"/>
              <w:sz w:val="20"/>
              <w:szCs w:val="20"/>
            </w:rPr>
            <m:t>=0.265</m:t>
          </m:r>
        </m:oMath>
      </m:oMathPara>
    </w:p>
    <w:p w14:paraId="7E3B9593" w14:textId="77777777" w:rsidR="00861970" w:rsidRPr="00861970" w:rsidRDefault="00861970" w:rsidP="00861970">
      <w:pPr>
        <w:pStyle w:val="Bodytext1"/>
        <w:shd w:val="clear" w:color="auto" w:fill="auto"/>
        <w:spacing w:line="240" w:lineRule="auto"/>
        <w:ind w:left="720" w:firstLine="0"/>
        <w:rPr>
          <w:bCs/>
          <w:sz w:val="20"/>
          <w:szCs w:val="20"/>
        </w:rPr>
      </w:pPr>
    </w:p>
    <w:p w14:paraId="4EE62D1A" w14:textId="19509DC3" w:rsidR="00861970" w:rsidRPr="00861970" w:rsidRDefault="00861970" w:rsidP="00861970">
      <w:pPr>
        <w:pStyle w:val="Bodytext1"/>
        <w:shd w:val="clear" w:color="auto" w:fill="auto"/>
        <w:spacing w:line="240" w:lineRule="auto"/>
        <w:ind w:left="720" w:firstLine="0"/>
        <w:rPr>
          <w:bCs/>
          <w:color w:val="231F20"/>
          <w:spacing w:val="5"/>
          <w:sz w:val="20"/>
          <w:szCs w:val="20"/>
        </w:rPr>
      </w:pPr>
      <m:oMathPara>
        <m:oMathParaPr>
          <m:jc m:val="left"/>
        </m:oMathParaPr>
        <m:oMath>
          <m:r>
            <w:rPr>
              <w:rFonts w:ascii="Cambria Math" w:hAnsi="Cambria Math"/>
              <w:sz w:val="20"/>
              <w:szCs w:val="20"/>
            </w:rPr>
            <m:t>t=</m:t>
          </m:r>
          <m:f>
            <m:fPr>
              <m:ctrlPr>
                <w:rPr>
                  <w:rFonts w:ascii="Cambria Math" w:hAnsi="Cambria Math"/>
                  <w:bCs/>
                  <w:i/>
                  <w:sz w:val="20"/>
                  <w:szCs w:val="20"/>
                </w:rPr>
              </m:ctrlPr>
            </m:fPr>
            <m:num>
              <m:sSub>
                <m:sSubPr>
                  <m:ctrlPr>
                    <w:rPr>
                      <w:rFonts w:ascii="Cambria Math" w:hAnsi="Cambria Math"/>
                      <w:bCs/>
                      <w:i/>
                      <w:sz w:val="20"/>
                      <w:szCs w:val="20"/>
                    </w:rPr>
                  </m:ctrlPr>
                </m:sSubPr>
                <m:e>
                  <m:acc>
                    <m:accPr>
                      <m:chr m:val="̅"/>
                      <m:ctrlPr>
                        <w:rPr>
                          <w:rFonts w:ascii="Cambria Math" w:hAnsi="Cambria Math"/>
                          <w:bCs/>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sSub>
                <m:sSubPr>
                  <m:ctrlPr>
                    <w:rPr>
                      <w:rFonts w:ascii="Cambria Math" w:hAnsi="Cambria Math"/>
                      <w:bCs/>
                      <w:i/>
                      <w:sz w:val="20"/>
                      <w:szCs w:val="20"/>
                    </w:rPr>
                  </m:ctrlPr>
                </m:sSubPr>
                <m:e>
                  <m:acc>
                    <m:accPr>
                      <m:chr m:val="̅"/>
                      <m:ctrlPr>
                        <w:rPr>
                          <w:rFonts w:ascii="Cambria Math" w:hAnsi="Cambria Math"/>
                          <w:bCs/>
                          <w:i/>
                          <w:sz w:val="20"/>
                          <w:szCs w:val="20"/>
                        </w:rPr>
                      </m:ctrlPr>
                    </m:accPr>
                    <m:e>
                      <m:r>
                        <w:rPr>
                          <w:rFonts w:ascii="Cambria Math" w:hAnsi="Cambria Math"/>
                          <w:sz w:val="20"/>
                          <w:szCs w:val="20"/>
                        </w:rPr>
                        <m:t>X</m:t>
                      </m:r>
                    </m:e>
                  </m:acc>
                </m:e>
                <m:sub>
                  <m:r>
                    <w:rPr>
                      <w:rFonts w:ascii="Cambria Math" w:hAnsi="Cambria Math"/>
                      <w:sz w:val="20"/>
                      <w:szCs w:val="20"/>
                    </w:rPr>
                    <m:t>2</m:t>
                  </m:r>
                </m:sub>
              </m:sSub>
            </m:num>
            <m:den>
              <m:sSub>
                <m:sSubPr>
                  <m:ctrlPr>
                    <w:rPr>
                      <w:rFonts w:ascii="Cambria Math" w:hAnsi="Cambria Math"/>
                      <w:bCs/>
                      <w:i/>
                      <w:sz w:val="20"/>
                      <w:szCs w:val="20"/>
                    </w:rPr>
                  </m:ctrlPr>
                </m:sSubPr>
                <m:e>
                  <m:r>
                    <w:rPr>
                      <w:rFonts w:ascii="Cambria Math" w:hAnsi="Cambria Math"/>
                      <w:sz w:val="20"/>
                      <w:szCs w:val="20"/>
                    </w:rPr>
                    <m:t>s</m:t>
                  </m:r>
                </m:e>
                <m:sub>
                  <m:sSub>
                    <m:sSubPr>
                      <m:ctrlPr>
                        <w:rPr>
                          <w:rFonts w:ascii="Cambria Math" w:hAnsi="Cambria Math"/>
                          <w:bCs/>
                          <w:i/>
                          <w:sz w:val="20"/>
                          <w:szCs w:val="20"/>
                        </w:rPr>
                      </m:ctrlPr>
                    </m:sSubPr>
                    <m:e>
                      <m:acc>
                        <m:accPr>
                          <m:chr m:val="̅"/>
                          <m:ctrlPr>
                            <w:rPr>
                              <w:rFonts w:ascii="Cambria Math" w:hAnsi="Cambria Math"/>
                              <w:bCs/>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sSub>
                    <m:sSubPr>
                      <m:ctrlPr>
                        <w:rPr>
                          <w:rFonts w:ascii="Cambria Math" w:hAnsi="Cambria Math"/>
                          <w:bCs/>
                          <w:i/>
                          <w:sz w:val="20"/>
                          <w:szCs w:val="20"/>
                        </w:rPr>
                      </m:ctrlPr>
                    </m:sSubPr>
                    <m:e>
                      <m:acc>
                        <m:accPr>
                          <m:chr m:val="̅"/>
                          <m:ctrlPr>
                            <w:rPr>
                              <w:rFonts w:ascii="Cambria Math" w:hAnsi="Cambria Math"/>
                              <w:bCs/>
                              <w:i/>
                              <w:sz w:val="20"/>
                              <w:szCs w:val="20"/>
                            </w:rPr>
                          </m:ctrlPr>
                        </m:accPr>
                        <m:e>
                          <m:r>
                            <w:rPr>
                              <w:rFonts w:ascii="Cambria Math" w:hAnsi="Cambria Math"/>
                              <w:sz w:val="20"/>
                              <w:szCs w:val="20"/>
                            </w:rPr>
                            <m:t>X</m:t>
                          </m:r>
                        </m:e>
                      </m:acc>
                    </m:e>
                    <m:sub>
                      <m:r>
                        <w:rPr>
                          <w:rFonts w:ascii="Cambria Math" w:hAnsi="Cambria Math"/>
                          <w:sz w:val="20"/>
                          <w:szCs w:val="20"/>
                        </w:rPr>
                        <m:t>2</m:t>
                      </m:r>
                    </m:sub>
                  </m:sSub>
                </m:sub>
              </m:sSub>
            </m:den>
          </m:f>
          <m:r>
            <m:rPr>
              <m:sty m:val="p"/>
            </m:rPr>
            <w:rPr>
              <w:rFonts w:ascii="Cambria Math" w:hAnsi="Cambria Math"/>
              <w:sz w:val="20"/>
              <w:szCs w:val="20"/>
            </w:rPr>
            <m:t xml:space="preserve"> </m:t>
          </m:r>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4.792-5.368</m:t>
              </m:r>
            </m:num>
            <m:den>
              <m:r>
                <w:rPr>
                  <w:rFonts w:ascii="Cambria Math" w:hAnsi="Cambria Math"/>
                  <w:sz w:val="20"/>
                  <w:szCs w:val="20"/>
                </w:rPr>
                <m:t>0.265</m:t>
              </m:r>
            </m:den>
          </m:f>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-0.576</m:t>
              </m:r>
            </m:num>
            <m:den>
              <m:r>
                <w:rPr>
                  <w:rFonts w:ascii="Cambria Math" w:hAnsi="Cambria Math"/>
                  <w:sz w:val="20"/>
                  <w:szCs w:val="20"/>
                </w:rPr>
                <m:t>0.265</m:t>
              </m:r>
            </m:den>
          </m:f>
          <m:r>
            <w:rPr>
              <w:rFonts w:ascii="Cambria Math" w:hAnsi="Cambria Math"/>
              <w:sz w:val="20"/>
              <w:szCs w:val="20"/>
            </w:rPr>
            <m:t>=-2.17</m:t>
          </m:r>
        </m:oMath>
      </m:oMathPara>
    </w:p>
    <w:p w14:paraId="5FAD8EE2" w14:textId="4EBF760D" w:rsidR="00861970" w:rsidRPr="00B820F7" w:rsidDel="00D47D9A" w:rsidRDefault="00B820F7" w:rsidP="00861970">
      <w:pPr>
        <w:pStyle w:val="Bodytext1"/>
        <w:shd w:val="clear" w:color="auto" w:fill="auto"/>
        <w:spacing w:line="240" w:lineRule="auto"/>
        <w:ind w:left="720" w:firstLine="0"/>
        <w:rPr>
          <w:rStyle w:val="Bodytext9"/>
          <w:bCs/>
          <w:color w:val="000000"/>
          <w:sz w:val="20"/>
          <w:szCs w:val="20"/>
        </w:rPr>
      </w:pPr>
      <m:oMathPara>
        <m:oMathParaPr>
          <m:jc m:val="left"/>
        </m:oMathParaPr>
        <m:oMath>
          <m:r>
            <w:rPr>
              <w:rStyle w:val="Bodytext9"/>
              <w:rFonts w:ascii="Cambria Math" w:hAnsi="Cambria Math"/>
              <w:color w:val="000000"/>
              <w:sz w:val="20"/>
              <w:szCs w:val="20"/>
            </w:rPr>
            <w:lastRenderedPageBreak/>
            <m:t>df=</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N</m:t>
              </m:r>
            </m:e>
            <m:sub>
              <m:r>
                <w:rPr>
                  <w:rStyle w:val="Bodytext9"/>
                  <w:rFonts w:ascii="Cambria Math" w:hAnsi="Cambria Math"/>
                  <w:color w:val="000000"/>
                  <w:sz w:val="20"/>
                  <w:szCs w:val="20"/>
                </w:rPr>
                <m:t>1</m:t>
              </m:r>
            </m:sub>
          </m:sSub>
          <m:r>
            <w:rPr>
              <w:rStyle w:val="Bodytext9"/>
              <w:rFonts w:ascii="Cambria Math" w:hAnsi="Cambria Math"/>
              <w:color w:val="000000"/>
              <w:sz w:val="20"/>
              <w:szCs w:val="20"/>
            </w:rPr>
            <m:t>+</m:t>
          </m:r>
          <m:sSub>
            <m:sSubPr>
              <m:ctrlPr>
                <w:rPr>
                  <w:rStyle w:val="Bodytext9"/>
                  <w:rFonts w:ascii="Cambria Math" w:hAnsi="Cambria Math"/>
                  <w:bCs/>
                  <w:i/>
                  <w:color w:val="000000"/>
                  <w:sz w:val="20"/>
                  <w:szCs w:val="20"/>
                </w:rPr>
              </m:ctrlPr>
            </m:sSubPr>
            <m:e>
              <m:r>
                <w:rPr>
                  <w:rStyle w:val="Bodytext9"/>
                  <w:rFonts w:ascii="Cambria Math" w:hAnsi="Cambria Math"/>
                  <w:color w:val="000000"/>
                  <w:sz w:val="20"/>
                  <w:szCs w:val="20"/>
                </w:rPr>
                <m:t>N</m:t>
              </m:r>
            </m:e>
            <m:sub>
              <m:r>
                <w:rPr>
                  <w:rStyle w:val="Bodytext9"/>
                  <w:rFonts w:ascii="Cambria Math" w:hAnsi="Cambria Math"/>
                  <w:color w:val="000000"/>
                  <w:sz w:val="20"/>
                  <w:szCs w:val="20"/>
                </w:rPr>
                <m:t>2</m:t>
              </m:r>
            </m:sub>
          </m:sSub>
          <m:r>
            <w:rPr>
              <w:rStyle w:val="Bodytext9"/>
              <w:rFonts w:ascii="Cambria Math" w:hAnsi="Cambria Math"/>
              <w:color w:val="000000"/>
              <w:sz w:val="20"/>
              <w:szCs w:val="20"/>
            </w:rPr>
            <m:t>-</m:t>
          </m:r>
          <m:r>
            <w:rPr>
              <w:rStyle w:val="Bodytext9"/>
              <w:rFonts w:ascii="Cambria Math" w:hAnsi="Cambria Math"/>
              <w:color w:val="000000"/>
              <w:sz w:val="20"/>
              <w:szCs w:val="20"/>
            </w:rPr>
            <m:t>2=106 + 106-2=210</m:t>
          </m:r>
        </m:oMath>
      </m:oMathPara>
    </w:p>
    <w:p w14:paraId="204F54B0" w14:textId="77777777" w:rsidR="00861970" w:rsidRPr="00861970" w:rsidDel="00D47D9A" w:rsidRDefault="00861970" w:rsidP="00861970">
      <w:pPr>
        <w:pStyle w:val="Bodytext1"/>
        <w:shd w:val="clear" w:color="auto" w:fill="auto"/>
        <w:spacing w:line="240" w:lineRule="auto"/>
        <w:ind w:left="720" w:firstLine="0"/>
        <w:rPr>
          <w:rStyle w:val="Bodytext9"/>
          <w:bCs/>
          <w:color w:val="000000"/>
          <w:sz w:val="20"/>
          <w:szCs w:val="20"/>
        </w:rPr>
      </w:pPr>
    </w:p>
    <w:p w14:paraId="1E709C96" w14:textId="73095E00" w:rsidR="00861970" w:rsidRPr="00861970" w:rsidDel="00D47D9A" w:rsidRDefault="00861970" w:rsidP="00861970">
      <w:pPr>
        <w:pStyle w:val="Bodytext1"/>
        <w:shd w:val="clear" w:color="auto" w:fill="auto"/>
        <w:spacing w:line="240" w:lineRule="auto"/>
        <w:ind w:left="720" w:firstLine="0"/>
        <w:outlineLvl w:val="0"/>
        <w:rPr>
          <w:rStyle w:val="Bodytext9"/>
          <w:bCs/>
          <w:color w:val="000000"/>
          <w:sz w:val="20"/>
          <w:szCs w:val="20"/>
        </w:rPr>
      </w:pPr>
      <w:r>
        <w:rPr>
          <w:rStyle w:val="Bodytext9"/>
          <w:bCs/>
          <w:color w:val="000000"/>
          <w:sz w:val="20"/>
          <w:szCs w:val="20"/>
        </w:rPr>
        <w:t xml:space="preserve">Critical value: </w:t>
      </w:r>
      <m:oMath>
        <m:sSub>
          <m:sSubPr>
            <m:ctrlPr>
              <w:rPr>
                <w:rStyle w:val="Bodytext9"/>
                <w:rFonts w:ascii="Cambria Math" w:hAnsi="Cambria Math"/>
                <w:i/>
                <w:color w:val="000000"/>
                <w:sz w:val="20"/>
                <w:szCs w:val="20"/>
              </w:rPr>
            </m:ctrlPr>
          </m:sSubPr>
          <m:e>
            <m:r>
              <w:rPr>
                <w:rStyle w:val="Bodytext9"/>
                <w:rFonts w:ascii="Cambria Math" w:hAnsi="Cambria Math"/>
                <w:color w:val="000000"/>
                <w:sz w:val="20"/>
                <w:szCs w:val="20"/>
              </w:rPr>
              <m:t>t</m:t>
            </m:r>
          </m:e>
          <m:sub>
            <m:r>
              <w:rPr>
                <w:rStyle w:val="Bodytext9"/>
                <w:rFonts w:ascii="Cambria Math" w:hAnsi="Cambria Math"/>
                <w:color w:val="000000"/>
                <w:sz w:val="20"/>
                <w:szCs w:val="20"/>
              </w:rPr>
              <m:t>.05</m:t>
            </m:r>
          </m:sub>
        </m:sSub>
      </m:oMath>
      <w:r w:rsidR="00850EC3">
        <w:rPr>
          <w:rStyle w:val="Bodytext9"/>
          <w:bCs/>
          <w:color w:val="000000"/>
          <w:sz w:val="20"/>
          <w:szCs w:val="20"/>
        </w:rPr>
        <w:t>(</w:t>
      </w:r>
      <w:r w:rsidR="00850EC3">
        <w:rPr>
          <w:bCs/>
          <w:color w:val="231F20"/>
          <w:sz w:val="20"/>
          <w:szCs w:val="20"/>
        </w:rPr>
        <w:t>120</w:t>
      </w:r>
      <w:r w:rsidR="00850EC3">
        <w:rPr>
          <w:rStyle w:val="Bodytext9"/>
          <w:bCs/>
          <w:color w:val="000000"/>
          <w:sz w:val="20"/>
          <w:szCs w:val="20"/>
        </w:rPr>
        <w:t xml:space="preserve">) = </w:t>
      </w:r>
      <w:r w:rsidR="00850EC3">
        <w:rPr>
          <w:rStyle w:val="Bodytext9"/>
          <w:rFonts w:eastAsia="Symbol"/>
          <w:bCs/>
          <w:color w:val="000000"/>
          <w:sz w:val="20"/>
          <w:szCs w:val="20"/>
        </w:rPr>
        <w:t>±</w:t>
      </w:r>
      <w:r w:rsidR="00850EC3">
        <w:rPr>
          <w:rStyle w:val="Bodytext9"/>
          <w:bCs/>
          <w:color w:val="000000"/>
          <w:sz w:val="20"/>
          <w:szCs w:val="20"/>
        </w:rPr>
        <w:t xml:space="preserve"> 1.980</w:t>
      </w:r>
      <w:r w:rsidR="00D83BEE">
        <w:rPr>
          <w:rStyle w:val="Bodytext9"/>
          <w:bCs/>
          <w:color w:val="000000"/>
          <w:sz w:val="20"/>
          <w:szCs w:val="20"/>
        </w:rPr>
        <w:t xml:space="preserve"> </w:t>
      </w:r>
    </w:p>
    <w:p w14:paraId="6133E641" w14:textId="77777777" w:rsidR="00861970" w:rsidRPr="00861970" w:rsidRDefault="00861970" w:rsidP="00861970">
      <w:pPr>
        <w:pStyle w:val="Bodytext1"/>
        <w:shd w:val="clear" w:color="auto" w:fill="auto"/>
        <w:spacing w:line="240" w:lineRule="auto"/>
        <w:ind w:left="720" w:firstLine="0"/>
        <w:rPr>
          <w:bCs/>
          <w:sz w:val="20"/>
          <w:szCs w:val="20"/>
        </w:rPr>
      </w:pPr>
    </w:p>
    <w:p w14:paraId="1F153B8F" w14:textId="326DF00D" w:rsidR="00861970" w:rsidRPr="00861970" w:rsidRDefault="00D810BD" w:rsidP="00861970">
      <w:pPr>
        <w:pStyle w:val="Bodytext1"/>
        <w:shd w:val="clear" w:color="auto" w:fill="auto"/>
        <w:spacing w:line="240" w:lineRule="auto"/>
        <w:ind w:left="720" w:firstLine="0"/>
        <w:rPr>
          <w:bCs/>
          <w:sz w:val="20"/>
          <w:szCs w:val="20"/>
        </w:rPr>
      </w:pPr>
      <m:oMathPara>
        <m:oMathParaPr>
          <m:jc m:val="left"/>
        </m:oMathParaPr>
        <m:oMath>
          <m:sSub>
            <m:sSubPr>
              <m:ctrlPr>
                <w:rPr>
                  <w:rFonts w:ascii="Cambria Math" w:hAnsi="Cambria Math"/>
                  <w:bCs/>
                  <w:i/>
                  <w:sz w:val="20"/>
                  <w:szCs w:val="20"/>
                </w:rPr>
              </m:ctrlPr>
            </m:sSubPr>
            <m:e>
              <m:acc>
                <m:accPr>
                  <m:ctrlPr>
                    <w:rPr>
                      <w:rFonts w:ascii="Cambria Math" w:hAnsi="Cambria Math"/>
                      <w:bCs/>
                      <w:i/>
                      <w:sz w:val="20"/>
                      <w:szCs w:val="20"/>
                    </w:rPr>
                  </m:ctrlPr>
                </m:accPr>
                <m:e>
                  <m:r>
                    <w:rPr>
                      <w:rFonts w:ascii="Cambria Math" w:hAnsi="Cambria Math"/>
                      <w:sz w:val="20"/>
                      <w:szCs w:val="20"/>
                    </w:rPr>
                    <m:t>s</m:t>
                  </m:r>
                </m:e>
              </m:acc>
            </m:e>
            <m:sub>
              <m:r>
                <w:rPr>
                  <w:rFonts w:ascii="Cambria Math" w:hAnsi="Cambria Math"/>
                  <w:sz w:val="20"/>
                  <w:szCs w:val="20"/>
                </w:rPr>
                <m:t>1</m:t>
              </m:r>
            </m:sub>
          </m:sSub>
          <m:r>
            <w:rPr>
              <w:rFonts w:ascii="Cambria Math" w:hAnsi="Cambria Math"/>
              <w:sz w:val="20"/>
              <w:szCs w:val="20"/>
            </w:rPr>
            <m:t xml:space="preserve">= </m:t>
          </m:r>
          <m:rad>
            <m:radPr>
              <m:degHide m:val="1"/>
              <m:ctrlPr>
                <w:rPr>
                  <w:rFonts w:ascii="Cambria Math" w:hAnsi="Cambria Math"/>
                  <w:bCs/>
                  <w:i/>
                  <w:sz w:val="20"/>
                  <w:szCs w:val="20"/>
                </w:rPr>
              </m:ctrlPr>
            </m:radPr>
            <m:deg/>
            <m:e>
              <m:f>
                <m:fPr>
                  <m:ctrlPr>
                    <w:rPr>
                      <w:rFonts w:ascii="Cambria Math" w:hAnsi="Cambria Math"/>
                      <w:bCs/>
                      <w:i/>
                      <w:sz w:val="20"/>
                      <w:szCs w:val="20"/>
                    </w:rPr>
                  </m:ctrlPr>
                </m:fPr>
                <m:num>
                  <m:nary>
                    <m:naryPr>
                      <m:chr m:val="∑"/>
                      <m:limLoc m:val="undOvr"/>
                      <m:subHide m:val="1"/>
                      <m:supHide m:val="1"/>
                      <m:ctrlPr>
                        <w:rPr>
                          <w:rFonts w:ascii="Cambria Math" w:hAnsi="Cambria Math"/>
                          <w:bCs/>
                          <w:i/>
                          <w:sz w:val="20"/>
                          <w:szCs w:val="20"/>
                        </w:rPr>
                      </m:ctrlPr>
                    </m:naryPr>
                    <m:sub/>
                    <m:sup/>
                    <m:e>
                      <m:sSup>
                        <m:sSupPr>
                          <m:ctrlPr>
                            <w:rPr>
                              <w:rFonts w:ascii="Cambria Math" w:hAnsi="Cambria Math"/>
                              <w:bCs/>
                              <w:i/>
                              <w:sz w:val="20"/>
                              <w:szCs w:val="20"/>
                            </w:rPr>
                          </m:ctrlPr>
                        </m:sSupPr>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1</m:t>
                              </m:r>
                            </m:sub>
                          </m:sSub>
                        </m:e>
                        <m:sup>
                          <m:r>
                            <w:rPr>
                              <w:rFonts w:ascii="Cambria Math" w:hAnsi="Cambria Math"/>
                              <w:sz w:val="20"/>
                              <w:szCs w:val="20"/>
                            </w:rPr>
                            <m:t>2</m:t>
                          </m:r>
                        </m:sup>
                      </m:sSup>
                      <m:r>
                        <w:rPr>
                          <w:rFonts w:ascii="Cambria Math" w:hAnsi="Cambria Math"/>
                          <w:sz w:val="20"/>
                          <w:szCs w:val="20"/>
                        </w:rPr>
                        <m:t>-</m:t>
                      </m:r>
                      <m:f>
                        <m:fPr>
                          <m:ctrlPr>
                            <w:rPr>
                              <w:rFonts w:ascii="Cambria Math" w:hAnsi="Cambria Math"/>
                              <w:bCs/>
                              <w:i/>
                              <w:sz w:val="20"/>
                              <w:szCs w:val="20"/>
                            </w:rPr>
                          </m:ctrlPr>
                        </m:fPr>
                        <m:num>
                          <m:sSup>
                            <m:sSupPr>
                              <m:ctrlPr>
                                <w:rPr>
                                  <w:rFonts w:ascii="Cambria Math" w:hAnsi="Cambria Math"/>
                                  <w:bCs/>
                                  <w:i/>
                                  <w:sz w:val="20"/>
                                  <w:szCs w:val="20"/>
                                </w:rPr>
                              </m:ctrlPr>
                            </m:sSupPr>
                            <m:e>
                              <m:r>
                                <w:rPr>
                                  <w:rFonts w:ascii="Cambria Math" w:hAnsi="Cambria Math"/>
                                  <w:sz w:val="20"/>
                                  <w:szCs w:val="20"/>
                                </w:rPr>
                                <m:t>(</m:t>
                              </m:r>
                              <m:nary>
                                <m:naryPr>
                                  <m:chr m:val="∑"/>
                                  <m:limLoc m:val="undOvr"/>
                                  <m:subHide m:val="1"/>
                                  <m:supHide m:val="1"/>
                                  <m:ctrlPr>
                                    <w:rPr>
                                      <w:rFonts w:ascii="Cambria Math" w:hAnsi="Cambria Math"/>
                                      <w:bCs/>
                                      <w:i/>
                                      <w:sz w:val="20"/>
                                      <w:szCs w:val="20"/>
                                    </w:rPr>
                                  </m:ctrlPr>
                                </m:naryPr>
                                <m:sub/>
                                <m:sup/>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1</m:t>
                                      </m:r>
                                    </m:sub>
                                  </m:sSub>
                                </m:e>
                              </m:nary>
                              <m:r>
                                <w:rPr>
                                  <w:rFonts w:ascii="Cambria Math" w:hAnsi="Cambria Math"/>
                                  <w:sz w:val="20"/>
                                  <w:szCs w:val="20"/>
                                </w:rPr>
                                <m:t>)</m:t>
                              </m:r>
                            </m:e>
                            <m:sup>
                              <m:r>
                                <w:rPr>
                                  <w:rFonts w:ascii="Cambria Math" w:hAnsi="Cambria Math"/>
                                  <w:sz w:val="20"/>
                                  <w:szCs w:val="20"/>
                                </w:rPr>
                                <m:t>2</m:t>
                              </m:r>
                            </m:sup>
                          </m:sSup>
                        </m:num>
                        <m:den>
                          <m:r>
                            <w:rPr>
                              <w:rFonts w:ascii="Cambria Math" w:hAnsi="Cambria Math"/>
                              <w:sz w:val="20"/>
                              <w:szCs w:val="20"/>
                            </w:rPr>
                            <m:t>N</m:t>
                          </m:r>
                        </m:den>
                      </m:f>
                    </m:e>
                  </m:nary>
                </m:num>
                <m:den>
                  <m:r>
                    <w:rPr>
                      <w:rFonts w:ascii="Cambria Math" w:hAnsi="Cambria Math"/>
                      <w:sz w:val="20"/>
                      <w:szCs w:val="20"/>
                    </w:rPr>
                    <m:t>N</m:t>
                  </m:r>
                  <m:r>
                    <w:rPr>
                      <w:rFonts w:ascii="Cambria Math" w:hAnsi="Cambria Math"/>
                      <w:sz w:val="20"/>
                      <w:szCs w:val="20"/>
                    </w:rPr>
                    <m:t>-</m:t>
                  </m:r>
                  <m:r>
                    <w:rPr>
                      <w:rFonts w:ascii="Cambria Math" w:hAnsi="Cambria Math"/>
                      <w:sz w:val="20"/>
                      <w:szCs w:val="20"/>
                    </w:rPr>
                    <m:t>1</m:t>
                  </m:r>
                </m:den>
              </m:f>
            </m:e>
          </m:rad>
          <m:r>
            <w:rPr>
              <w:rFonts w:ascii="Cambria Math" w:hAnsi="Cambria Math"/>
              <w:sz w:val="20"/>
              <w:szCs w:val="20"/>
            </w:rPr>
            <m:t>=</m:t>
          </m:r>
          <m:rad>
            <m:radPr>
              <m:degHide m:val="1"/>
              <m:ctrlPr>
                <w:rPr>
                  <w:rFonts w:ascii="Cambria Math" w:hAnsi="Cambria Math" w:cs="Arial"/>
                  <w:bCs/>
                  <w:i/>
                  <w:sz w:val="20"/>
                  <w:szCs w:val="20"/>
                </w:rPr>
              </m:ctrlPr>
            </m:radPr>
            <m:deg/>
            <m:e>
              <m:f>
                <m:fPr>
                  <m:ctrlPr>
                    <w:rPr>
                      <w:rFonts w:ascii="Cambria Math" w:hAnsi="Cambria Math" w:cs="Arial"/>
                      <w:bCs/>
                      <w:i/>
                      <w:sz w:val="20"/>
                      <w:szCs w:val="20"/>
                    </w:rPr>
                  </m:ctrlPr>
                </m:fPr>
                <m:num>
                  <m:r>
                    <w:rPr>
                      <w:rFonts w:ascii="Cambria Math" w:hAnsi="Cambria Math"/>
                      <w:sz w:val="20"/>
                      <w:szCs w:val="20"/>
                    </w:rPr>
                    <m:t>2816-</m:t>
                  </m:r>
                  <m:f>
                    <m:fPr>
                      <m:ctrlPr>
                        <w:rPr>
                          <w:rFonts w:ascii="Cambria Math" w:hAnsi="Cambria Math"/>
                          <w:bCs/>
                          <w:i/>
                          <w:sz w:val="20"/>
                          <w:szCs w:val="20"/>
                        </w:rPr>
                      </m:ctrlPr>
                    </m:fPr>
                    <m:num>
                      <m:sSup>
                        <m:sSupPr>
                          <m:ctrlPr>
                            <w:rPr>
                              <w:rFonts w:ascii="Cambria Math" w:hAnsi="Cambria Math"/>
                              <w:bCs/>
                              <w:i/>
                              <w:sz w:val="20"/>
                              <w:szCs w:val="20"/>
                            </w:rPr>
                          </m:ctrlPr>
                        </m:sSupPr>
                        <m:e>
                          <m:r>
                            <w:rPr>
                              <w:rFonts w:ascii="Cambria Math" w:hAnsi="Cambria Math"/>
                              <w:sz w:val="20"/>
                              <w:szCs w:val="20"/>
                            </w:rPr>
                            <m:t>508</m:t>
                          </m:r>
                        </m:e>
                        <m:sup>
                          <m:r>
                            <w:rPr>
                              <w:rFonts w:ascii="Cambria Math" w:hAnsi="Cambria Math"/>
                              <w:sz w:val="20"/>
                              <w:szCs w:val="20"/>
                            </w:rPr>
                            <m:t>2</m:t>
                          </m:r>
                        </m:sup>
                      </m:sSup>
                    </m:num>
                    <m:den>
                      <m:r>
                        <w:rPr>
                          <w:rFonts w:ascii="Cambria Math" w:hAnsi="Cambria Math"/>
                          <w:sz w:val="20"/>
                          <w:szCs w:val="20"/>
                        </w:rPr>
                        <m:t>106</m:t>
                      </m:r>
                    </m:den>
                  </m:f>
                </m:num>
                <m:den>
                  <m:r>
                    <w:rPr>
                      <w:rFonts w:ascii="Cambria Math" w:hAnsi="Cambria Math" w:cs="Arial"/>
                      <w:sz w:val="20"/>
                      <w:szCs w:val="20"/>
                    </w:rPr>
                    <m:t>105</m:t>
                  </m:r>
                </m:den>
              </m:f>
            </m:e>
          </m:rad>
          <m:r>
            <w:rPr>
              <w:rFonts w:ascii="Cambria Math" w:hAnsi="Cambria Math" w:cs="Arial"/>
              <w:sz w:val="20"/>
              <w:szCs w:val="20"/>
            </w:rPr>
            <m:t>=</m:t>
          </m:r>
          <m:rad>
            <m:radPr>
              <m:degHide m:val="1"/>
              <m:ctrlPr>
                <w:rPr>
                  <w:rFonts w:ascii="Cambria Math" w:hAnsi="Cambria Math" w:cs="Arial"/>
                  <w:bCs/>
                  <w:i/>
                  <w:sz w:val="20"/>
                  <w:szCs w:val="20"/>
                </w:rPr>
              </m:ctrlPr>
            </m:radPr>
            <m:deg/>
            <m:e>
              <m:f>
                <m:fPr>
                  <m:ctrlPr>
                    <w:rPr>
                      <w:rFonts w:ascii="Cambria Math" w:hAnsi="Cambria Math" w:cs="Arial"/>
                      <w:bCs/>
                      <w:i/>
                      <w:sz w:val="20"/>
                      <w:szCs w:val="20"/>
                    </w:rPr>
                  </m:ctrlPr>
                </m:fPr>
                <m:num>
                  <m:r>
                    <w:rPr>
                      <w:rFonts w:ascii="Cambria Math" w:hAnsi="Cambria Math"/>
                      <w:sz w:val="20"/>
                      <w:szCs w:val="20"/>
                    </w:rPr>
                    <m:t>2816-2434.566</m:t>
                  </m:r>
                </m:num>
                <m:den>
                  <m:r>
                    <w:rPr>
                      <w:rFonts w:ascii="Cambria Math" w:hAnsi="Cambria Math" w:cs="Arial"/>
                      <w:sz w:val="20"/>
                      <w:szCs w:val="20"/>
                    </w:rPr>
                    <m:t>105</m:t>
                  </m:r>
                </m:den>
              </m:f>
            </m:e>
          </m:rad>
        </m:oMath>
      </m:oMathPara>
    </w:p>
    <w:p w14:paraId="0C9A9EAA" w14:textId="77777777" w:rsidR="00861970" w:rsidRPr="00905D3A" w:rsidRDefault="00861970" w:rsidP="00861970">
      <w:pPr>
        <w:pStyle w:val="Bodytext1"/>
        <w:shd w:val="clear" w:color="auto" w:fill="auto"/>
        <w:spacing w:line="240" w:lineRule="auto"/>
        <w:ind w:left="720" w:firstLine="0"/>
        <w:rPr>
          <w:bCs/>
          <w:sz w:val="12"/>
          <w:szCs w:val="12"/>
        </w:rPr>
      </w:pPr>
    </w:p>
    <w:p w14:paraId="22C59EB3" w14:textId="687716E4" w:rsidR="00861970" w:rsidRPr="00861970" w:rsidRDefault="00861970" w:rsidP="00861970">
      <w:pPr>
        <w:pStyle w:val="Bodytext1"/>
        <w:shd w:val="clear" w:color="auto" w:fill="auto"/>
        <w:spacing w:line="240" w:lineRule="auto"/>
        <w:ind w:left="720" w:firstLine="0"/>
        <w:rPr>
          <w:bCs/>
          <w:sz w:val="20"/>
          <w:szCs w:val="20"/>
        </w:rPr>
      </w:pPr>
      <m:oMathPara>
        <m:oMathParaPr>
          <m:jc m:val="left"/>
        </m:oMathParaPr>
        <m:oMath>
          <m:r>
            <w:rPr>
              <w:rFonts w:ascii="Cambria Math" w:hAnsi="Cambria Math" w:cs="Arial"/>
              <w:sz w:val="20"/>
              <w:szCs w:val="20"/>
            </w:rPr>
            <m:t>=</m:t>
          </m:r>
          <m:rad>
            <m:radPr>
              <m:degHide m:val="1"/>
              <m:ctrlPr>
                <w:rPr>
                  <w:rFonts w:ascii="Cambria Math" w:hAnsi="Cambria Math" w:cs="Arial"/>
                  <w:bCs/>
                  <w:i/>
                  <w:sz w:val="20"/>
                  <w:szCs w:val="20"/>
                </w:rPr>
              </m:ctrlPr>
            </m:radPr>
            <m:deg/>
            <m:e>
              <m:f>
                <m:fPr>
                  <m:ctrlPr>
                    <w:rPr>
                      <w:rFonts w:ascii="Cambria Math" w:hAnsi="Cambria Math" w:cs="Arial"/>
                      <w:bCs/>
                      <w:i/>
                      <w:sz w:val="20"/>
                      <w:szCs w:val="20"/>
                    </w:rPr>
                  </m:ctrlPr>
                </m:fPr>
                <m:num>
                  <m:r>
                    <w:rPr>
                      <w:rFonts w:ascii="Cambria Math" w:hAnsi="Cambria Math"/>
                      <w:sz w:val="20"/>
                      <w:szCs w:val="20"/>
                    </w:rPr>
                    <m:t>381.434</m:t>
                  </m:r>
                </m:num>
                <m:den>
                  <m:r>
                    <w:rPr>
                      <w:rFonts w:ascii="Cambria Math" w:hAnsi="Cambria Math" w:cs="Arial"/>
                      <w:sz w:val="20"/>
                      <w:szCs w:val="20"/>
                    </w:rPr>
                    <m:t>105</m:t>
                  </m:r>
                </m:den>
              </m:f>
            </m:e>
          </m:rad>
          <m:r>
            <w:rPr>
              <w:rFonts w:ascii="Cambria Math" w:hAnsi="Cambria Math" w:cs="Arial"/>
              <w:sz w:val="20"/>
              <w:szCs w:val="20"/>
            </w:rPr>
            <m:t>=</m:t>
          </m:r>
          <m:rad>
            <m:radPr>
              <m:degHide m:val="1"/>
              <m:ctrlPr>
                <w:rPr>
                  <w:rFonts w:ascii="Cambria Math" w:hAnsi="Cambria Math" w:cs="Arial"/>
                  <w:bCs/>
                  <w:i/>
                  <w:sz w:val="20"/>
                  <w:szCs w:val="20"/>
                </w:rPr>
              </m:ctrlPr>
            </m:radPr>
            <m:deg/>
            <m:e>
              <m:r>
                <w:rPr>
                  <w:rFonts w:ascii="Cambria Math" w:hAnsi="Cambria Math" w:cs="Arial"/>
                  <w:sz w:val="20"/>
                  <w:szCs w:val="20"/>
                </w:rPr>
                <m:t>3.633</m:t>
              </m:r>
            </m:e>
          </m:rad>
          <m:r>
            <w:rPr>
              <w:rFonts w:ascii="Cambria Math" w:hAnsi="Cambria Math" w:cs="Arial"/>
              <w:sz w:val="20"/>
              <w:szCs w:val="20"/>
            </w:rPr>
            <m:t>=1.906</m:t>
          </m:r>
        </m:oMath>
      </m:oMathPara>
    </w:p>
    <w:p w14:paraId="126602AF" w14:textId="77777777" w:rsidR="00861970" w:rsidRPr="000E50C5" w:rsidRDefault="00861970" w:rsidP="00861970">
      <w:pPr>
        <w:pStyle w:val="Bodytext1"/>
        <w:shd w:val="clear" w:color="auto" w:fill="auto"/>
        <w:spacing w:line="240" w:lineRule="auto"/>
        <w:ind w:left="720" w:firstLine="0"/>
        <w:rPr>
          <w:bCs/>
          <w:sz w:val="12"/>
          <w:szCs w:val="12"/>
        </w:rPr>
      </w:pPr>
    </w:p>
    <w:p w14:paraId="6E81BC41" w14:textId="6C28DF35" w:rsidR="00861970" w:rsidRPr="00861970" w:rsidRDefault="00D810BD" w:rsidP="00861970">
      <w:pPr>
        <w:pStyle w:val="Bodytext1"/>
        <w:shd w:val="clear" w:color="auto" w:fill="auto"/>
        <w:spacing w:line="240" w:lineRule="auto"/>
        <w:ind w:left="720" w:firstLine="0"/>
        <w:rPr>
          <w:bCs/>
          <w:sz w:val="20"/>
          <w:szCs w:val="20"/>
        </w:rPr>
      </w:pPr>
      <m:oMathPara>
        <m:oMathParaPr>
          <m:jc m:val="left"/>
        </m:oMathParaPr>
        <m:oMath>
          <m:sSub>
            <m:sSubPr>
              <m:ctrlPr>
                <w:rPr>
                  <w:rFonts w:ascii="Cambria Math" w:hAnsi="Cambria Math"/>
                  <w:bCs/>
                  <w:i/>
                  <w:sz w:val="20"/>
                  <w:szCs w:val="20"/>
                </w:rPr>
              </m:ctrlPr>
            </m:sSubPr>
            <m:e>
              <m:acc>
                <m:accPr>
                  <m:ctrlPr>
                    <w:rPr>
                      <w:rFonts w:ascii="Cambria Math" w:hAnsi="Cambria Math"/>
                      <w:bCs/>
                      <w:i/>
                      <w:sz w:val="20"/>
                      <w:szCs w:val="20"/>
                    </w:rPr>
                  </m:ctrlPr>
                </m:accPr>
                <m:e>
                  <m:r>
                    <w:rPr>
                      <w:rFonts w:ascii="Cambria Math" w:hAnsi="Cambria Math"/>
                      <w:sz w:val="20"/>
                      <w:szCs w:val="20"/>
                    </w:rPr>
                    <m:t>s</m:t>
                  </m:r>
                </m:e>
              </m:acc>
            </m:e>
            <m:sub>
              <m:r>
                <w:rPr>
                  <w:rFonts w:ascii="Cambria Math" w:hAnsi="Cambria Math"/>
                  <w:sz w:val="20"/>
                  <w:szCs w:val="20"/>
                </w:rPr>
                <m:t>2</m:t>
              </m:r>
            </m:sub>
          </m:sSub>
          <m:r>
            <w:rPr>
              <w:rFonts w:ascii="Cambria Math" w:hAnsi="Cambria Math"/>
              <w:sz w:val="20"/>
              <w:szCs w:val="20"/>
            </w:rPr>
            <m:t xml:space="preserve">= </m:t>
          </m:r>
          <m:rad>
            <m:radPr>
              <m:degHide m:val="1"/>
              <m:ctrlPr>
                <w:rPr>
                  <w:rFonts w:ascii="Cambria Math" w:hAnsi="Cambria Math"/>
                  <w:bCs/>
                  <w:i/>
                  <w:sz w:val="20"/>
                  <w:szCs w:val="20"/>
                </w:rPr>
              </m:ctrlPr>
            </m:radPr>
            <m:deg/>
            <m:e>
              <m:f>
                <m:fPr>
                  <m:ctrlPr>
                    <w:rPr>
                      <w:rFonts w:ascii="Cambria Math" w:hAnsi="Cambria Math"/>
                      <w:bCs/>
                      <w:i/>
                      <w:sz w:val="20"/>
                      <w:szCs w:val="20"/>
                    </w:rPr>
                  </m:ctrlPr>
                </m:fPr>
                <m:num>
                  <m:nary>
                    <m:naryPr>
                      <m:chr m:val="∑"/>
                      <m:limLoc m:val="undOvr"/>
                      <m:subHide m:val="1"/>
                      <m:supHide m:val="1"/>
                      <m:ctrlPr>
                        <w:rPr>
                          <w:rFonts w:ascii="Cambria Math" w:hAnsi="Cambria Math"/>
                          <w:bCs/>
                          <w:i/>
                          <w:sz w:val="20"/>
                          <w:szCs w:val="20"/>
                        </w:rPr>
                      </m:ctrlPr>
                    </m:naryPr>
                    <m:sub/>
                    <m:sup/>
                    <m:e>
                      <m:sSup>
                        <m:sSupPr>
                          <m:ctrlPr>
                            <w:rPr>
                              <w:rFonts w:ascii="Cambria Math" w:hAnsi="Cambria Math"/>
                              <w:bCs/>
                              <w:i/>
                              <w:sz w:val="20"/>
                              <w:szCs w:val="20"/>
                            </w:rPr>
                          </m:ctrlPr>
                        </m:sSupPr>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2</m:t>
                              </m:r>
                            </m:sub>
                          </m:sSub>
                        </m:e>
                        <m:sup>
                          <m:r>
                            <w:rPr>
                              <w:rFonts w:ascii="Cambria Math" w:hAnsi="Cambria Math"/>
                              <w:sz w:val="20"/>
                              <w:szCs w:val="20"/>
                            </w:rPr>
                            <m:t>2</m:t>
                          </m:r>
                        </m:sup>
                      </m:sSup>
                      <m:r>
                        <w:rPr>
                          <w:rFonts w:ascii="Cambria Math" w:hAnsi="Cambria Math"/>
                          <w:sz w:val="20"/>
                          <w:szCs w:val="20"/>
                        </w:rPr>
                        <m:t>-</m:t>
                      </m:r>
                      <m:f>
                        <m:fPr>
                          <m:ctrlPr>
                            <w:rPr>
                              <w:rFonts w:ascii="Cambria Math" w:hAnsi="Cambria Math"/>
                              <w:bCs/>
                              <w:i/>
                              <w:sz w:val="20"/>
                              <w:szCs w:val="20"/>
                            </w:rPr>
                          </m:ctrlPr>
                        </m:fPr>
                        <m:num>
                          <m:sSup>
                            <m:sSupPr>
                              <m:ctrlPr>
                                <w:rPr>
                                  <w:rFonts w:ascii="Cambria Math" w:hAnsi="Cambria Math"/>
                                  <w:bCs/>
                                  <w:i/>
                                  <w:sz w:val="20"/>
                                  <w:szCs w:val="20"/>
                                </w:rPr>
                              </m:ctrlPr>
                            </m:sSupPr>
                            <m:e>
                              <m:r>
                                <w:rPr>
                                  <w:rFonts w:ascii="Cambria Math" w:hAnsi="Cambria Math"/>
                                  <w:sz w:val="20"/>
                                  <w:szCs w:val="20"/>
                                </w:rPr>
                                <m:t>(</m:t>
                              </m:r>
                              <m:nary>
                                <m:naryPr>
                                  <m:chr m:val="∑"/>
                                  <m:limLoc m:val="undOvr"/>
                                  <m:subHide m:val="1"/>
                                  <m:supHide m:val="1"/>
                                  <m:ctrlPr>
                                    <w:rPr>
                                      <w:rFonts w:ascii="Cambria Math" w:hAnsi="Cambria Math"/>
                                      <w:bCs/>
                                      <w:i/>
                                      <w:sz w:val="20"/>
                                      <w:szCs w:val="20"/>
                                    </w:rPr>
                                  </m:ctrlPr>
                                </m:naryPr>
                                <m:sub/>
                                <m:sup/>
                                <m:e>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2</m:t>
                                      </m:r>
                                    </m:sub>
                                  </m:sSub>
                                </m:e>
                              </m:nary>
                              <m:r>
                                <w:rPr>
                                  <w:rFonts w:ascii="Cambria Math" w:hAnsi="Cambria Math"/>
                                  <w:sz w:val="20"/>
                                  <w:szCs w:val="20"/>
                                </w:rPr>
                                <m:t>)</m:t>
                              </m:r>
                            </m:e>
                            <m:sup>
                              <m:r>
                                <w:rPr>
                                  <w:rFonts w:ascii="Cambria Math" w:hAnsi="Cambria Math"/>
                                  <w:sz w:val="20"/>
                                  <w:szCs w:val="20"/>
                                </w:rPr>
                                <m:t>2</m:t>
                              </m:r>
                            </m:sup>
                          </m:sSup>
                        </m:num>
                        <m:den>
                          <m:r>
                            <w:rPr>
                              <w:rFonts w:ascii="Cambria Math" w:hAnsi="Cambria Math"/>
                              <w:sz w:val="20"/>
                              <w:szCs w:val="20"/>
                            </w:rPr>
                            <m:t>N</m:t>
                          </m:r>
                        </m:den>
                      </m:f>
                    </m:e>
                  </m:nary>
                </m:num>
                <m:den>
                  <m:r>
                    <w:rPr>
                      <w:rFonts w:ascii="Cambria Math" w:hAnsi="Cambria Math"/>
                      <w:sz w:val="20"/>
                      <w:szCs w:val="20"/>
                    </w:rPr>
                    <m:t>N</m:t>
                  </m:r>
                  <m:r>
                    <w:rPr>
                      <w:rFonts w:ascii="Cambria Math" w:hAnsi="Cambria Math"/>
                      <w:sz w:val="20"/>
                      <w:szCs w:val="20"/>
                    </w:rPr>
                    <m:t>-</m:t>
                  </m:r>
                  <m:r>
                    <w:rPr>
                      <w:rFonts w:ascii="Cambria Math" w:hAnsi="Cambria Math"/>
                      <w:sz w:val="20"/>
                      <w:szCs w:val="20"/>
                    </w:rPr>
                    <m:t>1</m:t>
                  </m:r>
                </m:den>
              </m:f>
            </m:e>
          </m:rad>
          <m:r>
            <w:rPr>
              <w:rFonts w:ascii="Cambria Math" w:hAnsi="Cambria Math"/>
              <w:sz w:val="20"/>
              <w:szCs w:val="20"/>
            </w:rPr>
            <m:t>=</m:t>
          </m:r>
          <m:rad>
            <m:radPr>
              <m:degHide m:val="1"/>
              <m:ctrlPr>
                <w:rPr>
                  <w:rFonts w:ascii="Cambria Math" w:hAnsi="Cambria Math" w:cs="Arial"/>
                  <w:bCs/>
                  <w:i/>
                  <w:sz w:val="20"/>
                  <w:szCs w:val="20"/>
                </w:rPr>
              </m:ctrlPr>
            </m:radPr>
            <m:deg/>
            <m:e>
              <m:f>
                <m:fPr>
                  <m:ctrlPr>
                    <w:rPr>
                      <w:rFonts w:ascii="Cambria Math" w:hAnsi="Cambria Math" w:cs="Arial"/>
                      <w:bCs/>
                      <w:i/>
                      <w:sz w:val="20"/>
                      <w:szCs w:val="20"/>
                    </w:rPr>
                  </m:ctrlPr>
                </m:fPr>
                <m:num>
                  <m:r>
                    <w:rPr>
                      <w:rFonts w:ascii="Cambria Math" w:hAnsi="Cambria Math"/>
                      <w:sz w:val="20"/>
                      <w:szCs w:val="20"/>
                    </w:rPr>
                    <m:t>3453-</m:t>
                  </m:r>
                  <m:f>
                    <m:fPr>
                      <m:ctrlPr>
                        <w:rPr>
                          <w:rFonts w:ascii="Cambria Math" w:hAnsi="Cambria Math"/>
                          <w:bCs/>
                          <w:i/>
                          <w:sz w:val="20"/>
                          <w:szCs w:val="20"/>
                        </w:rPr>
                      </m:ctrlPr>
                    </m:fPr>
                    <m:num>
                      <m:sSup>
                        <m:sSupPr>
                          <m:ctrlPr>
                            <w:rPr>
                              <w:rFonts w:ascii="Cambria Math" w:hAnsi="Cambria Math"/>
                              <w:bCs/>
                              <w:i/>
                              <w:sz w:val="20"/>
                              <w:szCs w:val="20"/>
                            </w:rPr>
                          </m:ctrlPr>
                        </m:sSupPr>
                        <m:e>
                          <m:r>
                            <w:rPr>
                              <w:rFonts w:ascii="Cambria Math" w:hAnsi="Cambria Math"/>
                              <w:sz w:val="20"/>
                              <w:szCs w:val="20"/>
                            </w:rPr>
                            <m:t>569</m:t>
                          </m:r>
                        </m:e>
                        <m:sup>
                          <m:r>
                            <w:rPr>
                              <w:rFonts w:ascii="Cambria Math" w:hAnsi="Cambria Math"/>
                              <w:sz w:val="20"/>
                              <w:szCs w:val="20"/>
                            </w:rPr>
                            <m:t>2</m:t>
                          </m:r>
                        </m:sup>
                      </m:sSup>
                    </m:num>
                    <m:den>
                      <m:r>
                        <w:rPr>
                          <w:rFonts w:ascii="Cambria Math" w:hAnsi="Cambria Math"/>
                          <w:sz w:val="20"/>
                          <w:szCs w:val="20"/>
                        </w:rPr>
                        <m:t>106</m:t>
                      </m:r>
                    </m:den>
                  </m:f>
                </m:num>
                <m:den>
                  <m:r>
                    <w:rPr>
                      <w:rFonts w:ascii="Cambria Math" w:hAnsi="Cambria Math" w:cs="Arial"/>
                      <w:sz w:val="20"/>
                      <w:szCs w:val="20"/>
                    </w:rPr>
                    <m:t>105</m:t>
                  </m:r>
                </m:den>
              </m:f>
            </m:e>
          </m:rad>
          <m:r>
            <w:rPr>
              <w:rFonts w:ascii="Cambria Math" w:hAnsi="Cambria Math" w:cs="Arial"/>
              <w:sz w:val="20"/>
              <w:szCs w:val="20"/>
            </w:rPr>
            <m:t>=</m:t>
          </m:r>
          <m:rad>
            <m:radPr>
              <m:degHide m:val="1"/>
              <m:ctrlPr>
                <w:rPr>
                  <w:rFonts w:ascii="Cambria Math" w:hAnsi="Cambria Math" w:cs="Arial"/>
                  <w:bCs/>
                  <w:i/>
                  <w:sz w:val="20"/>
                  <w:szCs w:val="20"/>
                </w:rPr>
              </m:ctrlPr>
            </m:radPr>
            <m:deg/>
            <m:e>
              <m:f>
                <m:fPr>
                  <m:ctrlPr>
                    <w:rPr>
                      <w:rFonts w:ascii="Cambria Math" w:hAnsi="Cambria Math" w:cs="Arial"/>
                      <w:bCs/>
                      <w:i/>
                      <w:sz w:val="20"/>
                      <w:szCs w:val="20"/>
                    </w:rPr>
                  </m:ctrlPr>
                </m:fPr>
                <m:num>
                  <m:r>
                    <w:rPr>
                      <w:rFonts w:ascii="Cambria Math" w:hAnsi="Cambria Math"/>
                      <w:sz w:val="20"/>
                      <w:szCs w:val="20"/>
                    </w:rPr>
                    <m:t>3453-3054.349</m:t>
                  </m:r>
                </m:num>
                <m:den>
                  <m:r>
                    <w:rPr>
                      <w:rFonts w:ascii="Cambria Math" w:hAnsi="Cambria Math" w:cs="Arial"/>
                      <w:sz w:val="20"/>
                      <w:szCs w:val="20"/>
                    </w:rPr>
                    <m:t>105</m:t>
                  </m:r>
                </m:den>
              </m:f>
            </m:e>
          </m:rad>
        </m:oMath>
      </m:oMathPara>
    </w:p>
    <w:p w14:paraId="021FEACD" w14:textId="77777777" w:rsidR="00861970" w:rsidRPr="000E50C5" w:rsidRDefault="00861970" w:rsidP="00861970">
      <w:pPr>
        <w:pStyle w:val="Bodytext1"/>
        <w:shd w:val="clear" w:color="auto" w:fill="auto"/>
        <w:spacing w:line="240" w:lineRule="auto"/>
        <w:ind w:left="720" w:firstLine="0"/>
        <w:rPr>
          <w:bCs/>
          <w:sz w:val="12"/>
          <w:szCs w:val="12"/>
        </w:rPr>
      </w:pPr>
    </w:p>
    <w:p w14:paraId="1D7F5E37" w14:textId="08029631" w:rsidR="00861970" w:rsidRPr="00861970" w:rsidRDefault="00861970" w:rsidP="00861970">
      <w:pPr>
        <w:pStyle w:val="Bodytext1"/>
        <w:shd w:val="clear" w:color="auto" w:fill="auto"/>
        <w:spacing w:line="240" w:lineRule="auto"/>
        <w:ind w:left="720" w:firstLine="0"/>
        <w:rPr>
          <w:bCs/>
          <w:sz w:val="20"/>
          <w:szCs w:val="20"/>
        </w:rPr>
      </w:pPr>
      <m:oMathPara>
        <m:oMathParaPr>
          <m:jc m:val="left"/>
        </m:oMathParaPr>
        <m:oMath>
          <m:r>
            <w:rPr>
              <w:rFonts w:ascii="Cambria Math" w:hAnsi="Cambria Math" w:cs="Arial"/>
              <w:sz w:val="20"/>
              <w:szCs w:val="20"/>
            </w:rPr>
            <m:t>=</m:t>
          </m:r>
          <m:rad>
            <m:radPr>
              <m:degHide m:val="1"/>
              <m:ctrlPr>
                <w:rPr>
                  <w:rFonts w:ascii="Cambria Math" w:hAnsi="Cambria Math" w:cs="Arial"/>
                  <w:bCs/>
                  <w:i/>
                  <w:sz w:val="20"/>
                  <w:szCs w:val="20"/>
                </w:rPr>
              </m:ctrlPr>
            </m:radPr>
            <m:deg/>
            <m:e>
              <m:f>
                <m:fPr>
                  <m:ctrlPr>
                    <w:rPr>
                      <w:rFonts w:ascii="Cambria Math" w:hAnsi="Cambria Math" w:cs="Arial"/>
                      <w:bCs/>
                      <w:i/>
                      <w:sz w:val="20"/>
                      <w:szCs w:val="20"/>
                    </w:rPr>
                  </m:ctrlPr>
                </m:fPr>
                <m:num>
                  <m:r>
                    <w:rPr>
                      <w:rFonts w:ascii="Cambria Math" w:hAnsi="Cambria Math"/>
                      <w:sz w:val="20"/>
                      <w:szCs w:val="20"/>
                    </w:rPr>
                    <m:t>398.651</m:t>
                  </m:r>
                </m:num>
                <m:den>
                  <m:r>
                    <w:rPr>
                      <w:rFonts w:ascii="Cambria Math" w:hAnsi="Cambria Math" w:cs="Arial"/>
                      <w:sz w:val="20"/>
                      <w:szCs w:val="20"/>
                    </w:rPr>
                    <m:t>105</m:t>
                  </m:r>
                </m:den>
              </m:f>
            </m:e>
          </m:rad>
          <m:r>
            <w:rPr>
              <w:rFonts w:ascii="Cambria Math" w:hAnsi="Cambria Math" w:cs="Arial"/>
              <w:sz w:val="20"/>
              <w:szCs w:val="20"/>
            </w:rPr>
            <m:t>=</m:t>
          </m:r>
          <m:rad>
            <m:radPr>
              <m:degHide m:val="1"/>
              <m:ctrlPr>
                <w:rPr>
                  <w:rFonts w:ascii="Cambria Math" w:hAnsi="Cambria Math" w:cs="Arial"/>
                  <w:bCs/>
                  <w:i/>
                  <w:sz w:val="20"/>
                  <w:szCs w:val="20"/>
                </w:rPr>
              </m:ctrlPr>
            </m:radPr>
            <m:deg/>
            <m:e>
              <m:r>
                <w:rPr>
                  <w:rFonts w:ascii="Cambria Math" w:hAnsi="Cambria Math" w:cs="Arial"/>
                  <w:sz w:val="20"/>
                  <w:szCs w:val="20"/>
                </w:rPr>
                <m:t>3.797</m:t>
              </m:r>
            </m:e>
          </m:rad>
          <m:r>
            <w:rPr>
              <w:rFonts w:ascii="Cambria Math" w:hAnsi="Cambria Math" w:cs="Arial"/>
              <w:sz w:val="20"/>
              <w:szCs w:val="20"/>
            </w:rPr>
            <m:t>=1.949</m:t>
          </m:r>
        </m:oMath>
      </m:oMathPara>
    </w:p>
    <w:p w14:paraId="3A4E301C" w14:textId="77777777" w:rsidR="00861970" w:rsidRPr="00861970" w:rsidRDefault="00861970" w:rsidP="00861970">
      <w:pPr>
        <w:pStyle w:val="Bodytext1"/>
        <w:shd w:val="clear" w:color="auto" w:fill="auto"/>
        <w:spacing w:line="240" w:lineRule="auto"/>
        <w:ind w:left="720" w:firstLine="0"/>
        <w:rPr>
          <w:bCs/>
          <w:sz w:val="20"/>
          <w:szCs w:val="20"/>
        </w:rPr>
      </w:pPr>
    </w:p>
    <w:p w14:paraId="649881A1" w14:textId="0BE2E703" w:rsidR="00861970" w:rsidRPr="00861970" w:rsidRDefault="00D810BD" w:rsidP="00861970">
      <w:pPr>
        <w:pStyle w:val="Bodytext1"/>
        <w:shd w:val="clear" w:color="auto" w:fill="auto"/>
        <w:spacing w:line="240" w:lineRule="auto"/>
        <w:ind w:left="720" w:firstLine="0"/>
        <w:rPr>
          <w:bCs/>
          <w:sz w:val="20"/>
          <w:szCs w:val="20"/>
        </w:rPr>
      </w:pPr>
      <m:oMathPara>
        <m:oMathParaPr>
          <m:jc m:val="left"/>
        </m:oMathParaPr>
        <m:oMath>
          <m:sSub>
            <m:sSubPr>
              <m:ctrlPr>
                <w:rPr>
                  <w:rFonts w:ascii="Cambria Math" w:hAnsi="Cambria Math"/>
                  <w:bCs/>
                  <w:i/>
                  <w:sz w:val="20"/>
                  <w:szCs w:val="20"/>
                </w:rPr>
              </m:ctrlPr>
            </m:sSubPr>
            <m:e>
              <m:acc>
                <m:accPr>
                  <m:ctrlPr>
                    <w:rPr>
                      <w:rFonts w:ascii="Cambria Math" w:hAnsi="Cambria Math"/>
                      <w:bCs/>
                      <w:i/>
                      <w:sz w:val="20"/>
                      <w:szCs w:val="20"/>
                    </w:rPr>
                  </m:ctrlPr>
                </m:accPr>
                <m:e>
                  <m:r>
                    <w:rPr>
                      <w:rFonts w:ascii="Cambria Math" w:hAnsi="Cambria Math"/>
                      <w:sz w:val="20"/>
                      <w:szCs w:val="20"/>
                    </w:rPr>
                    <m:t>s</m:t>
                  </m:r>
                </m:e>
              </m:acc>
            </m:e>
            <m:sub>
              <m:r>
                <w:rPr>
                  <w:rFonts w:ascii="Cambria Math" w:hAnsi="Cambria Math"/>
                  <w:sz w:val="20"/>
                  <w:szCs w:val="20"/>
                </w:rPr>
                <m:t>p</m:t>
              </m:r>
            </m:sub>
          </m:sSub>
          <m:r>
            <w:rPr>
              <w:rFonts w:ascii="Cambria Math" w:hAnsi="Cambria Math"/>
              <w:sz w:val="20"/>
              <w:szCs w:val="20"/>
            </w:rPr>
            <m:t>=</m:t>
          </m:r>
          <m:rad>
            <m:radPr>
              <m:degHide m:val="1"/>
              <m:ctrlPr>
                <w:rPr>
                  <w:rFonts w:ascii="Cambria Math" w:hAnsi="Cambria Math"/>
                  <w:bCs/>
                  <w:i/>
                  <w:sz w:val="20"/>
                  <w:szCs w:val="20"/>
                </w:rPr>
              </m:ctrlPr>
            </m:radPr>
            <m:deg/>
            <m:e>
              <m:f>
                <m:fPr>
                  <m:ctrlPr>
                    <w:rPr>
                      <w:rFonts w:ascii="Cambria Math" w:hAnsi="Cambria Math"/>
                      <w:bCs/>
                      <w:i/>
                      <w:sz w:val="20"/>
                      <w:szCs w:val="20"/>
                    </w:rPr>
                  </m:ctrlPr>
                </m:fPr>
                <m:num>
                  <m:d>
                    <m:dPr>
                      <m:ctrlPr>
                        <w:rPr>
                          <w:rFonts w:ascii="Cambria Math" w:hAnsi="Cambria Math"/>
                          <w:bCs/>
                          <w:i/>
                          <w:sz w:val="20"/>
                          <w:szCs w:val="20"/>
                        </w:rPr>
                      </m:ctrlPr>
                    </m:dPr>
                    <m:e>
                      <m:sSub>
                        <m:sSubPr>
                          <m:ctrlPr>
                            <w:rPr>
                              <w:rFonts w:ascii="Cambria Math" w:hAnsi="Cambria Math"/>
                              <w:bCs/>
                              <w:i/>
                              <w:sz w:val="20"/>
                              <w:szCs w:val="20"/>
                            </w:rPr>
                          </m:ctrlPr>
                        </m:sSubPr>
                        <m:e>
                          <m:r>
                            <w:rPr>
                              <w:rFonts w:ascii="Cambria Math" w:hAnsi="Cambria Math"/>
                              <w:sz w:val="20"/>
                              <w:szCs w:val="20"/>
                            </w:rPr>
                            <m:t>N</m:t>
                          </m:r>
                        </m:e>
                        <m:sub>
                          <m:r>
                            <w:rPr>
                              <w:rFonts w:ascii="Cambria Math" w:hAnsi="Cambria Math"/>
                              <w:sz w:val="20"/>
                              <w:szCs w:val="20"/>
                            </w:rPr>
                            <m:t>1</m:t>
                          </m:r>
                        </m:sub>
                      </m:sSub>
                      <m:r>
                        <w:rPr>
                          <w:rFonts w:ascii="Cambria Math" w:hAnsi="Cambria Math"/>
                          <w:sz w:val="20"/>
                          <w:szCs w:val="20"/>
                        </w:rPr>
                        <m:t>-</m:t>
                      </m:r>
                      <m:r>
                        <w:rPr>
                          <w:rFonts w:ascii="Cambria Math" w:hAnsi="Cambria Math"/>
                          <w:sz w:val="20"/>
                          <w:szCs w:val="20"/>
                        </w:rPr>
                        <m:t>1</m:t>
                      </m:r>
                    </m:e>
                  </m:d>
                  <m:sSup>
                    <m:sSupPr>
                      <m:ctrlPr>
                        <w:rPr>
                          <w:rFonts w:ascii="Cambria Math" w:hAnsi="Cambria Math"/>
                          <w:bCs/>
                          <w:i/>
                          <w:sz w:val="20"/>
                          <w:szCs w:val="20"/>
                        </w:rPr>
                      </m:ctrlPr>
                    </m:sSupPr>
                    <m:e>
                      <m:sSub>
                        <m:sSubPr>
                          <m:ctrlPr>
                            <w:rPr>
                              <w:rFonts w:ascii="Cambria Math" w:hAnsi="Cambria Math"/>
                              <w:bCs/>
                              <w:i/>
                              <w:sz w:val="20"/>
                              <w:szCs w:val="20"/>
                            </w:rPr>
                          </m:ctrlPr>
                        </m:sSubPr>
                        <m:e>
                          <m:acc>
                            <m:accPr>
                              <m:ctrlPr>
                                <w:rPr>
                                  <w:rFonts w:ascii="Cambria Math" w:hAnsi="Cambria Math"/>
                                  <w:bCs/>
                                  <w:i/>
                                  <w:sz w:val="20"/>
                                  <w:szCs w:val="20"/>
                                </w:rPr>
                              </m:ctrlPr>
                            </m:accPr>
                            <m:e>
                              <m:r>
                                <w:rPr>
                                  <w:rFonts w:ascii="Cambria Math" w:hAnsi="Cambria Math"/>
                                  <w:sz w:val="20"/>
                                  <w:szCs w:val="20"/>
                                </w:rPr>
                                <m:t>s</m:t>
                              </m:r>
                            </m:e>
                          </m:acc>
                        </m:e>
                        <m:sub>
                          <m:r>
                            <w:rPr>
                              <w:rFonts w:ascii="Cambria Math" w:hAnsi="Cambria Math"/>
                              <w:sz w:val="20"/>
                              <w:szCs w:val="20"/>
                            </w:rPr>
                            <m:t>1</m:t>
                          </m:r>
                        </m:sub>
                      </m:sSub>
                    </m:e>
                    <m:sup>
                      <m:r>
                        <w:rPr>
                          <w:rFonts w:ascii="Cambria Math" w:hAnsi="Cambria Math"/>
                          <w:sz w:val="20"/>
                          <w:szCs w:val="20"/>
                        </w:rPr>
                        <m:t>2</m:t>
                      </m:r>
                    </m:sup>
                  </m:sSup>
                  <m:r>
                    <w:rPr>
                      <w:rFonts w:ascii="Cambria Math" w:hAnsi="Cambria Math"/>
                      <w:sz w:val="20"/>
                      <w:szCs w:val="20"/>
                    </w:rPr>
                    <m:t>+</m:t>
                  </m:r>
                  <m:d>
                    <m:dPr>
                      <m:ctrlPr>
                        <w:rPr>
                          <w:rFonts w:ascii="Cambria Math" w:hAnsi="Cambria Math"/>
                          <w:bCs/>
                          <w:i/>
                          <w:sz w:val="20"/>
                          <w:szCs w:val="20"/>
                        </w:rPr>
                      </m:ctrlPr>
                    </m:dPr>
                    <m:e>
                      <m:sSub>
                        <m:sSubPr>
                          <m:ctrlPr>
                            <w:rPr>
                              <w:rFonts w:ascii="Cambria Math" w:hAnsi="Cambria Math"/>
                              <w:bCs/>
                              <w:i/>
                              <w:sz w:val="20"/>
                              <w:szCs w:val="20"/>
                            </w:rPr>
                          </m:ctrlPr>
                        </m:sSubPr>
                        <m:e>
                          <m:r>
                            <w:rPr>
                              <w:rFonts w:ascii="Cambria Math" w:hAnsi="Cambria Math"/>
                              <w:sz w:val="20"/>
                              <w:szCs w:val="20"/>
                            </w:rPr>
                            <m:t>N</m:t>
                          </m:r>
                        </m:e>
                        <m:sub>
                          <m:r>
                            <w:rPr>
                              <w:rFonts w:ascii="Cambria Math" w:hAnsi="Cambria Math"/>
                              <w:sz w:val="20"/>
                              <w:szCs w:val="20"/>
                            </w:rPr>
                            <m:t>2</m:t>
                          </m:r>
                        </m:sub>
                      </m:sSub>
                      <m:r>
                        <w:rPr>
                          <w:rFonts w:ascii="Cambria Math" w:hAnsi="Cambria Math"/>
                          <w:sz w:val="20"/>
                          <w:szCs w:val="20"/>
                        </w:rPr>
                        <m:t>-</m:t>
                      </m:r>
                      <m:r>
                        <w:rPr>
                          <w:rFonts w:ascii="Cambria Math" w:hAnsi="Cambria Math"/>
                          <w:sz w:val="20"/>
                          <w:szCs w:val="20"/>
                        </w:rPr>
                        <m:t>1</m:t>
                      </m:r>
                    </m:e>
                  </m:d>
                  <m:sSup>
                    <m:sSupPr>
                      <m:ctrlPr>
                        <w:rPr>
                          <w:rFonts w:ascii="Cambria Math" w:hAnsi="Cambria Math"/>
                          <w:bCs/>
                          <w:i/>
                          <w:sz w:val="20"/>
                          <w:szCs w:val="20"/>
                        </w:rPr>
                      </m:ctrlPr>
                    </m:sSupPr>
                    <m:e>
                      <m:sSub>
                        <m:sSubPr>
                          <m:ctrlPr>
                            <w:rPr>
                              <w:rFonts w:ascii="Cambria Math" w:hAnsi="Cambria Math"/>
                              <w:bCs/>
                              <w:i/>
                              <w:sz w:val="20"/>
                              <w:szCs w:val="20"/>
                            </w:rPr>
                          </m:ctrlPr>
                        </m:sSubPr>
                        <m:e>
                          <m:acc>
                            <m:accPr>
                              <m:ctrlPr>
                                <w:rPr>
                                  <w:rFonts w:ascii="Cambria Math" w:hAnsi="Cambria Math"/>
                                  <w:bCs/>
                                  <w:i/>
                                  <w:sz w:val="20"/>
                                  <w:szCs w:val="20"/>
                                </w:rPr>
                              </m:ctrlPr>
                            </m:accPr>
                            <m:e>
                              <m:r>
                                <w:rPr>
                                  <w:rFonts w:ascii="Cambria Math" w:hAnsi="Cambria Math"/>
                                  <w:sz w:val="20"/>
                                  <w:szCs w:val="20"/>
                                </w:rPr>
                                <m:t>s</m:t>
                              </m:r>
                            </m:e>
                          </m:acc>
                        </m:e>
                        <m:sub>
                          <m:r>
                            <w:rPr>
                              <w:rFonts w:ascii="Cambria Math" w:hAnsi="Cambria Math"/>
                              <w:sz w:val="20"/>
                              <w:szCs w:val="20"/>
                            </w:rPr>
                            <m:t>2</m:t>
                          </m:r>
                        </m:sub>
                      </m:sSub>
                    </m:e>
                    <m:sup>
                      <m:r>
                        <w:rPr>
                          <w:rFonts w:ascii="Cambria Math" w:hAnsi="Cambria Math"/>
                          <w:sz w:val="20"/>
                          <w:szCs w:val="20"/>
                        </w:rPr>
                        <m:t>2</m:t>
                      </m:r>
                    </m:sup>
                  </m:sSup>
                </m:num>
                <m:den>
                  <m:sSub>
                    <m:sSubPr>
                      <m:ctrlPr>
                        <w:rPr>
                          <w:rFonts w:ascii="Cambria Math" w:hAnsi="Cambria Math"/>
                          <w:bCs/>
                          <w:i/>
                          <w:sz w:val="20"/>
                          <w:szCs w:val="20"/>
                        </w:rPr>
                      </m:ctrlPr>
                    </m:sSubPr>
                    <m:e>
                      <m:r>
                        <w:rPr>
                          <w:rFonts w:ascii="Cambria Math" w:hAnsi="Cambria Math"/>
                          <w:sz w:val="20"/>
                          <w:szCs w:val="20"/>
                        </w:rPr>
                        <m:t>N</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bCs/>
                          <w:i/>
                          <w:sz w:val="20"/>
                          <w:szCs w:val="20"/>
                        </w:rPr>
                      </m:ctrlPr>
                    </m:sSubPr>
                    <m:e>
                      <m:r>
                        <w:rPr>
                          <w:rFonts w:ascii="Cambria Math" w:hAnsi="Cambria Math"/>
                          <w:sz w:val="20"/>
                          <w:szCs w:val="20"/>
                        </w:rPr>
                        <m:t>N</m:t>
                      </m:r>
                    </m:e>
                    <m:sub>
                      <m:r>
                        <w:rPr>
                          <w:rFonts w:ascii="Cambria Math" w:hAnsi="Cambria Math"/>
                          <w:sz w:val="20"/>
                          <w:szCs w:val="20"/>
                        </w:rPr>
                        <m:t>2</m:t>
                      </m:r>
                    </m:sub>
                  </m:sSub>
                  <m:r>
                    <w:rPr>
                      <w:rFonts w:ascii="Cambria Math" w:hAnsi="Cambria Math"/>
                      <w:sz w:val="20"/>
                      <w:szCs w:val="20"/>
                    </w:rPr>
                    <m:t>-</m:t>
                  </m:r>
                  <m:r>
                    <w:rPr>
                      <w:rFonts w:ascii="Cambria Math" w:hAnsi="Cambria Math"/>
                      <w:sz w:val="20"/>
                      <w:szCs w:val="20"/>
                    </w:rPr>
                    <m:t>2</m:t>
                  </m:r>
                </m:den>
              </m:f>
            </m:e>
          </m:rad>
          <m:r>
            <w:rPr>
              <w:rFonts w:ascii="Cambria Math" w:hAnsi="Cambria Math"/>
              <w:sz w:val="20"/>
              <w:szCs w:val="20"/>
            </w:rPr>
            <m:t>=</m:t>
          </m:r>
          <m:rad>
            <m:radPr>
              <m:degHide m:val="1"/>
              <m:ctrlPr>
                <w:rPr>
                  <w:rFonts w:ascii="Cambria Math" w:hAnsi="Cambria Math"/>
                  <w:bCs/>
                  <w:i/>
                  <w:sz w:val="20"/>
                  <w:szCs w:val="20"/>
                </w:rPr>
              </m:ctrlPr>
            </m:radPr>
            <m:deg/>
            <m:e>
              <m:f>
                <m:fPr>
                  <m:ctrlPr>
                    <w:rPr>
                      <w:rFonts w:ascii="Cambria Math" w:hAnsi="Cambria Math"/>
                      <w:bCs/>
                      <w:i/>
                      <w:sz w:val="20"/>
                      <w:szCs w:val="20"/>
                    </w:rPr>
                  </m:ctrlPr>
                </m:fPr>
                <m:num>
                  <m:d>
                    <m:dPr>
                      <m:ctrlPr>
                        <w:rPr>
                          <w:rFonts w:ascii="Cambria Math" w:hAnsi="Cambria Math"/>
                          <w:bCs/>
                          <w:i/>
                          <w:sz w:val="20"/>
                          <w:szCs w:val="20"/>
                        </w:rPr>
                      </m:ctrlPr>
                    </m:dPr>
                    <m:e>
                      <m:r>
                        <w:rPr>
                          <w:rFonts w:ascii="Cambria Math" w:hAnsi="Cambria Math"/>
                          <w:sz w:val="20"/>
                          <w:szCs w:val="20"/>
                        </w:rPr>
                        <m:t>106-1</m:t>
                      </m:r>
                    </m:e>
                  </m:d>
                  <m:sSup>
                    <m:sSupPr>
                      <m:ctrlPr>
                        <w:rPr>
                          <w:rFonts w:ascii="Cambria Math" w:hAnsi="Cambria Math"/>
                          <w:bCs/>
                          <w:i/>
                          <w:sz w:val="20"/>
                          <w:szCs w:val="20"/>
                        </w:rPr>
                      </m:ctrlPr>
                    </m:sSupPr>
                    <m:e>
                      <m:r>
                        <w:rPr>
                          <w:rFonts w:ascii="Cambria Math" w:hAnsi="Cambria Math"/>
                          <w:sz w:val="20"/>
                          <w:szCs w:val="20"/>
                        </w:rPr>
                        <m:t>1.906</m:t>
                      </m:r>
                    </m:e>
                    <m:sup>
                      <m:r>
                        <w:rPr>
                          <w:rFonts w:ascii="Cambria Math" w:hAnsi="Cambria Math"/>
                          <w:sz w:val="20"/>
                          <w:szCs w:val="20"/>
                        </w:rPr>
                        <m:t>2</m:t>
                      </m:r>
                    </m:sup>
                  </m:sSup>
                  <m:r>
                    <w:rPr>
                      <w:rFonts w:ascii="Cambria Math" w:hAnsi="Cambria Math"/>
                      <w:sz w:val="20"/>
                      <w:szCs w:val="20"/>
                    </w:rPr>
                    <m:t>+</m:t>
                  </m:r>
                  <m:d>
                    <m:dPr>
                      <m:ctrlPr>
                        <w:rPr>
                          <w:rFonts w:ascii="Cambria Math" w:hAnsi="Cambria Math"/>
                          <w:bCs/>
                          <w:i/>
                          <w:sz w:val="20"/>
                          <w:szCs w:val="20"/>
                        </w:rPr>
                      </m:ctrlPr>
                    </m:dPr>
                    <m:e>
                      <m:r>
                        <w:rPr>
                          <w:rFonts w:ascii="Cambria Math" w:hAnsi="Cambria Math"/>
                          <w:sz w:val="20"/>
                          <w:szCs w:val="20"/>
                        </w:rPr>
                        <m:t>106-1</m:t>
                      </m:r>
                    </m:e>
                  </m:d>
                  <m:sSup>
                    <m:sSupPr>
                      <m:ctrlPr>
                        <w:rPr>
                          <w:rFonts w:ascii="Cambria Math" w:hAnsi="Cambria Math"/>
                          <w:bCs/>
                          <w:i/>
                          <w:sz w:val="20"/>
                          <w:szCs w:val="20"/>
                        </w:rPr>
                      </m:ctrlPr>
                    </m:sSupPr>
                    <m:e>
                      <m:r>
                        <w:rPr>
                          <w:rFonts w:ascii="Cambria Math" w:hAnsi="Cambria Math"/>
                          <w:sz w:val="20"/>
                          <w:szCs w:val="20"/>
                        </w:rPr>
                        <m:t>1.949</m:t>
                      </m:r>
                    </m:e>
                    <m:sup>
                      <m:r>
                        <w:rPr>
                          <w:rFonts w:ascii="Cambria Math" w:hAnsi="Cambria Math"/>
                          <w:sz w:val="20"/>
                          <w:szCs w:val="20"/>
                        </w:rPr>
                        <m:t>2</m:t>
                      </m:r>
                    </m:sup>
                  </m:sSup>
                </m:num>
                <m:den>
                  <m:r>
                    <w:rPr>
                      <w:rFonts w:ascii="Cambria Math" w:hAnsi="Cambria Math"/>
                      <w:sz w:val="20"/>
                      <w:szCs w:val="20"/>
                    </w:rPr>
                    <m:t>106+106-2</m:t>
                  </m:r>
                </m:den>
              </m:f>
            </m:e>
          </m:rad>
        </m:oMath>
      </m:oMathPara>
    </w:p>
    <w:p w14:paraId="49B1E710" w14:textId="77777777" w:rsidR="00861970" w:rsidRPr="000E50C5" w:rsidRDefault="00861970" w:rsidP="00861970">
      <w:pPr>
        <w:pStyle w:val="Bodytext1"/>
        <w:shd w:val="clear" w:color="auto" w:fill="auto"/>
        <w:spacing w:line="240" w:lineRule="auto"/>
        <w:ind w:left="720" w:firstLine="0"/>
        <w:rPr>
          <w:bCs/>
          <w:sz w:val="12"/>
          <w:szCs w:val="12"/>
        </w:rPr>
      </w:pPr>
    </w:p>
    <w:p w14:paraId="48FA2807" w14:textId="1F0082C4" w:rsidR="00861970" w:rsidRPr="00861970" w:rsidRDefault="00861970" w:rsidP="00861970">
      <w:pPr>
        <w:pStyle w:val="Bodytext1"/>
        <w:shd w:val="clear" w:color="auto" w:fill="auto"/>
        <w:spacing w:line="240" w:lineRule="auto"/>
        <w:ind w:left="720" w:firstLine="0"/>
        <w:rPr>
          <w:bCs/>
          <w:sz w:val="20"/>
          <w:szCs w:val="20"/>
        </w:rPr>
      </w:pPr>
      <m:oMathPara>
        <m:oMathParaPr>
          <m:jc m:val="left"/>
        </m:oMathParaPr>
        <m:oMath>
          <m:r>
            <w:rPr>
              <w:rFonts w:ascii="Cambria Math" w:hAnsi="Cambria Math"/>
              <w:sz w:val="20"/>
              <w:szCs w:val="20"/>
            </w:rPr>
            <m:t>=</m:t>
          </m:r>
          <m:rad>
            <m:radPr>
              <m:degHide m:val="1"/>
              <m:ctrlPr>
                <w:rPr>
                  <w:rFonts w:ascii="Cambria Math" w:hAnsi="Cambria Math"/>
                  <w:bCs/>
                  <w:i/>
                  <w:sz w:val="20"/>
                  <w:szCs w:val="20"/>
                </w:rPr>
              </m:ctrlPr>
            </m:radPr>
            <m:deg/>
            <m:e>
              <m:f>
                <m:fPr>
                  <m:ctrlPr>
                    <w:rPr>
                      <w:rFonts w:ascii="Cambria Math" w:hAnsi="Cambria Math"/>
                      <w:bCs/>
                      <w:i/>
                      <w:sz w:val="20"/>
                      <w:szCs w:val="20"/>
                    </w:rPr>
                  </m:ctrlPr>
                </m:fPr>
                <m:num>
                  <m:d>
                    <m:dPr>
                      <m:ctrlPr>
                        <w:rPr>
                          <w:rFonts w:ascii="Cambria Math" w:hAnsi="Cambria Math"/>
                          <w:bCs/>
                          <w:i/>
                          <w:sz w:val="20"/>
                          <w:szCs w:val="20"/>
                        </w:rPr>
                      </m:ctrlPr>
                    </m:dPr>
                    <m:e>
                      <m:r>
                        <w:rPr>
                          <w:rFonts w:ascii="Cambria Math" w:hAnsi="Cambria Math"/>
                          <w:sz w:val="20"/>
                          <w:szCs w:val="20"/>
                        </w:rPr>
                        <m:t>105</m:t>
                      </m:r>
                    </m:e>
                  </m:d>
                  <m:r>
                    <w:rPr>
                      <w:rFonts w:ascii="Cambria Math" w:hAnsi="Cambria Math"/>
                      <w:sz w:val="20"/>
                      <w:szCs w:val="20"/>
                    </w:rPr>
                    <m:t>(3.633)+</m:t>
                  </m:r>
                  <m:d>
                    <m:dPr>
                      <m:ctrlPr>
                        <w:rPr>
                          <w:rFonts w:ascii="Cambria Math" w:hAnsi="Cambria Math"/>
                          <w:bCs/>
                          <w:i/>
                          <w:sz w:val="20"/>
                          <w:szCs w:val="20"/>
                        </w:rPr>
                      </m:ctrlPr>
                    </m:dPr>
                    <m:e>
                      <m:r>
                        <w:rPr>
                          <w:rFonts w:ascii="Cambria Math" w:hAnsi="Cambria Math"/>
                          <w:sz w:val="20"/>
                          <w:szCs w:val="20"/>
                        </w:rPr>
                        <m:t>105</m:t>
                      </m:r>
                    </m:e>
                  </m:d>
                  <m:r>
                    <w:rPr>
                      <w:rFonts w:ascii="Cambria Math" w:hAnsi="Cambria Math"/>
                      <w:sz w:val="20"/>
                      <w:szCs w:val="20"/>
                    </w:rPr>
                    <m:t>(3.799)</m:t>
                  </m:r>
                </m:num>
                <m:den>
                  <m:r>
                    <w:rPr>
                      <w:rFonts w:ascii="Cambria Math" w:hAnsi="Cambria Math"/>
                      <w:sz w:val="20"/>
                      <w:szCs w:val="20"/>
                    </w:rPr>
                    <m:t>210</m:t>
                  </m:r>
                </m:den>
              </m:f>
            </m:e>
          </m:rad>
          <m:r>
            <w:rPr>
              <w:rFonts w:ascii="Cambria Math" w:hAnsi="Cambria Math"/>
              <w:sz w:val="20"/>
              <w:szCs w:val="20"/>
            </w:rPr>
            <m:t>=</m:t>
          </m:r>
          <m:rad>
            <m:radPr>
              <m:degHide m:val="1"/>
              <m:ctrlPr>
                <w:rPr>
                  <w:rFonts w:ascii="Cambria Math" w:hAnsi="Cambria Math"/>
                  <w:bCs/>
                  <w:i/>
                  <w:sz w:val="20"/>
                  <w:szCs w:val="20"/>
                </w:rPr>
              </m:ctrlPr>
            </m:radPr>
            <m:deg/>
            <m:e>
              <m:f>
                <m:fPr>
                  <m:ctrlPr>
                    <w:rPr>
                      <w:rFonts w:ascii="Cambria Math" w:hAnsi="Cambria Math"/>
                      <w:bCs/>
                      <w:i/>
                      <w:sz w:val="20"/>
                      <w:szCs w:val="20"/>
                    </w:rPr>
                  </m:ctrlPr>
                </m:fPr>
                <m:num>
                  <m:r>
                    <w:rPr>
                      <w:rFonts w:ascii="Cambria Math" w:hAnsi="Cambria Math"/>
                      <w:sz w:val="20"/>
                      <w:szCs w:val="20"/>
                    </w:rPr>
                    <m:t>381.465+398.895</m:t>
                  </m:r>
                </m:num>
                <m:den>
                  <m:r>
                    <w:rPr>
                      <w:rFonts w:ascii="Cambria Math" w:hAnsi="Cambria Math"/>
                      <w:sz w:val="20"/>
                      <w:szCs w:val="20"/>
                    </w:rPr>
                    <m:t>210</m:t>
                  </m:r>
                </m:den>
              </m:f>
            </m:e>
          </m:rad>
          <m:r>
            <w:rPr>
              <w:rFonts w:ascii="Cambria Math" w:hAnsi="Cambria Math"/>
              <w:sz w:val="20"/>
              <w:szCs w:val="20"/>
            </w:rPr>
            <m:t>=</m:t>
          </m:r>
          <m:rad>
            <m:radPr>
              <m:degHide m:val="1"/>
              <m:ctrlPr>
                <w:rPr>
                  <w:rFonts w:ascii="Cambria Math" w:hAnsi="Cambria Math"/>
                  <w:bCs/>
                  <w:i/>
                  <w:sz w:val="20"/>
                  <w:szCs w:val="20"/>
                </w:rPr>
              </m:ctrlPr>
            </m:radPr>
            <m:deg/>
            <m:e>
              <m:f>
                <m:fPr>
                  <m:ctrlPr>
                    <w:rPr>
                      <w:rFonts w:ascii="Cambria Math" w:hAnsi="Cambria Math"/>
                      <w:bCs/>
                      <w:i/>
                      <w:sz w:val="20"/>
                      <w:szCs w:val="20"/>
                    </w:rPr>
                  </m:ctrlPr>
                </m:fPr>
                <m:num>
                  <m:r>
                    <w:rPr>
                      <w:rFonts w:ascii="Cambria Math" w:hAnsi="Cambria Math"/>
                      <w:sz w:val="20"/>
                      <w:szCs w:val="20"/>
                    </w:rPr>
                    <m:t>780.36</m:t>
                  </m:r>
                </m:num>
                <m:den>
                  <m:r>
                    <w:rPr>
                      <w:rFonts w:ascii="Cambria Math" w:hAnsi="Cambria Math"/>
                      <w:sz w:val="20"/>
                      <w:szCs w:val="20"/>
                    </w:rPr>
                    <m:t>210</m:t>
                  </m:r>
                </m:den>
              </m:f>
            </m:e>
          </m:rad>
        </m:oMath>
      </m:oMathPara>
    </w:p>
    <w:p w14:paraId="3FDE7EDE" w14:textId="77777777" w:rsidR="00861970" w:rsidRPr="000E50C5" w:rsidRDefault="00861970" w:rsidP="00861970">
      <w:pPr>
        <w:pStyle w:val="Bodytext1"/>
        <w:shd w:val="clear" w:color="auto" w:fill="auto"/>
        <w:spacing w:line="240" w:lineRule="auto"/>
        <w:ind w:left="720" w:firstLine="0"/>
        <w:rPr>
          <w:bCs/>
          <w:sz w:val="12"/>
          <w:szCs w:val="12"/>
        </w:rPr>
      </w:pPr>
    </w:p>
    <w:p w14:paraId="55B5DAD2" w14:textId="68A7DE39" w:rsidR="00861970" w:rsidRPr="00861970" w:rsidRDefault="00861970" w:rsidP="00861970">
      <w:pPr>
        <w:pStyle w:val="Bodytext1"/>
        <w:shd w:val="clear" w:color="auto" w:fill="auto"/>
        <w:spacing w:line="240" w:lineRule="auto"/>
        <w:ind w:left="720" w:firstLine="0"/>
        <w:rPr>
          <w:bCs/>
          <w:sz w:val="20"/>
          <w:szCs w:val="20"/>
        </w:rPr>
      </w:pPr>
      <m:oMathPara>
        <m:oMathParaPr>
          <m:jc m:val="left"/>
        </m:oMathParaPr>
        <m:oMath>
          <m:r>
            <w:rPr>
              <w:rFonts w:ascii="Cambria Math" w:hAnsi="Cambria Math"/>
              <w:sz w:val="20"/>
              <w:szCs w:val="20"/>
            </w:rPr>
            <m:t>=</m:t>
          </m:r>
          <m:rad>
            <m:radPr>
              <m:degHide m:val="1"/>
              <m:ctrlPr>
                <w:rPr>
                  <w:rFonts w:ascii="Cambria Math" w:hAnsi="Cambria Math"/>
                  <w:bCs/>
                  <w:i/>
                  <w:sz w:val="20"/>
                  <w:szCs w:val="20"/>
                </w:rPr>
              </m:ctrlPr>
            </m:radPr>
            <m:deg/>
            <m:e>
              <m:r>
                <w:rPr>
                  <w:rFonts w:ascii="Cambria Math" w:hAnsi="Cambria Math"/>
                  <w:sz w:val="20"/>
                  <w:szCs w:val="20"/>
                </w:rPr>
                <m:t>3.716</m:t>
              </m:r>
            </m:e>
          </m:rad>
          <m:r>
            <w:rPr>
              <w:rFonts w:ascii="Cambria Math" w:hAnsi="Cambria Math"/>
              <w:sz w:val="20"/>
              <w:szCs w:val="20"/>
            </w:rPr>
            <m:t>=1.928</m:t>
          </m:r>
        </m:oMath>
      </m:oMathPara>
    </w:p>
    <w:p w14:paraId="3C9891C4" w14:textId="77777777" w:rsidR="00861970" w:rsidRPr="00861970" w:rsidRDefault="00861970" w:rsidP="00861970">
      <w:pPr>
        <w:pStyle w:val="Bodytext1"/>
        <w:shd w:val="clear" w:color="auto" w:fill="auto"/>
        <w:spacing w:line="240" w:lineRule="auto"/>
        <w:ind w:left="720" w:firstLine="0"/>
        <w:rPr>
          <w:bCs/>
          <w:sz w:val="20"/>
          <w:szCs w:val="20"/>
        </w:rPr>
      </w:pPr>
    </w:p>
    <w:p w14:paraId="441CE01F" w14:textId="77777777" w:rsidR="00861970" w:rsidRPr="00861970" w:rsidRDefault="00861970" w:rsidP="00861970">
      <w:pPr>
        <w:pStyle w:val="Bodytext1"/>
        <w:shd w:val="clear" w:color="auto" w:fill="auto"/>
        <w:spacing w:line="240" w:lineRule="auto"/>
        <w:ind w:left="720" w:firstLine="0"/>
        <w:rPr>
          <w:rStyle w:val="Bodytext9"/>
          <w:bCs/>
          <w:iCs/>
          <w:color w:val="000000"/>
          <w:sz w:val="20"/>
          <w:szCs w:val="20"/>
        </w:rPr>
      </w:pPr>
      <w:r>
        <w:rPr>
          <w:rStyle w:val="Bodytext9"/>
          <w:iCs/>
          <w:color w:val="000000"/>
          <w:sz w:val="20"/>
          <w:szCs w:val="20"/>
        </w:rPr>
        <w:t>Step 4: Make a decision about the null hypothesis</w:t>
      </w:r>
    </w:p>
    <w:p w14:paraId="22CEEFE3" w14:textId="54EBE11A" w:rsidR="00861970" w:rsidRPr="00861970" w:rsidRDefault="00850EC3" w:rsidP="00861970">
      <w:pPr>
        <w:pStyle w:val="Bodytext1"/>
        <w:shd w:val="clear" w:color="auto" w:fill="auto"/>
        <w:spacing w:line="240" w:lineRule="auto"/>
        <w:ind w:left="720" w:firstLine="0"/>
        <w:rPr>
          <w:rStyle w:val="Bodytext9"/>
          <w:iCs/>
          <w:color w:val="000000"/>
          <w:sz w:val="20"/>
          <w:szCs w:val="20"/>
        </w:rPr>
      </w:pPr>
      <m:oMath>
        <m:r>
          <w:rPr>
            <w:rStyle w:val="Bodytext9"/>
            <w:rFonts w:ascii="Cambria Math" w:hAnsi="Cambria Math"/>
            <w:color w:val="000000"/>
            <w:sz w:val="20"/>
            <w:szCs w:val="20"/>
          </w:rPr>
          <m:t>2.17 &gt; 1.980</m:t>
        </m:r>
      </m:oMath>
      <w:r w:rsidR="00861970">
        <w:rPr>
          <w:rStyle w:val="Bodytext9"/>
          <w:iCs/>
          <w:color w:val="000000"/>
          <w:sz w:val="20"/>
          <w:szCs w:val="20"/>
        </w:rPr>
        <w:t>; reject the null hypothesis</w:t>
      </w:r>
    </w:p>
    <w:p w14:paraId="77D59D25" w14:textId="77777777" w:rsidR="00861970" w:rsidRPr="00861970" w:rsidRDefault="00861970" w:rsidP="00861970">
      <w:pPr>
        <w:pStyle w:val="Bodytext1"/>
        <w:shd w:val="clear" w:color="auto" w:fill="auto"/>
        <w:spacing w:line="240" w:lineRule="auto"/>
        <w:ind w:left="720" w:firstLine="0"/>
        <w:rPr>
          <w:rStyle w:val="Bodytext9"/>
          <w:iCs/>
          <w:color w:val="000000"/>
          <w:sz w:val="20"/>
          <w:szCs w:val="20"/>
        </w:rPr>
      </w:pPr>
    </w:p>
    <w:p w14:paraId="58FA91CC" w14:textId="77777777" w:rsidR="00861970" w:rsidRPr="00861970" w:rsidRDefault="00861970" w:rsidP="00861970">
      <w:pPr>
        <w:pStyle w:val="Bodytext1"/>
        <w:shd w:val="clear" w:color="auto" w:fill="auto"/>
        <w:spacing w:line="240" w:lineRule="auto"/>
        <w:ind w:left="720" w:firstLine="0"/>
        <w:rPr>
          <w:rStyle w:val="Bodytext9"/>
          <w:iCs/>
          <w:color w:val="000000"/>
          <w:sz w:val="20"/>
          <w:szCs w:val="20"/>
        </w:rPr>
      </w:pPr>
      <w:r>
        <w:rPr>
          <w:rStyle w:val="Bodytext9"/>
          <w:iCs/>
          <w:color w:val="000000"/>
          <w:sz w:val="20"/>
          <w:szCs w:val="20"/>
        </w:rPr>
        <w:t>Calculate the appropriate effect size and CI</w:t>
      </w:r>
    </w:p>
    <w:p w14:paraId="1FB8149B" w14:textId="77777777" w:rsidR="00861970" w:rsidRPr="00861970" w:rsidRDefault="00861970" w:rsidP="00861970">
      <w:pPr>
        <w:pStyle w:val="Bodytext1"/>
        <w:shd w:val="clear" w:color="auto" w:fill="auto"/>
        <w:spacing w:line="240" w:lineRule="auto"/>
        <w:ind w:left="720" w:firstLine="0"/>
        <w:rPr>
          <w:bCs/>
          <w:sz w:val="20"/>
          <w:szCs w:val="20"/>
        </w:rPr>
      </w:pPr>
    </w:p>
    <w:p w14:paraId="73FB3B72" w14:textId="77953DBE" w:rsidR="00861970" w:rsidRPr="00861970" w:rsidRDefault="00861970" w:rsidP="00861970">
      <w:pPr>
        <w:pStyle w:val="Bodytext1"/>
        <w:shd w:val="clear" w:color="auto" w:fill="auto"/>
        <w:spacing w:line="240" w:lineRule="auto"/>
        <w:ind w:left="720" w:firstLine="0"/>
        <w:rPr>
          <w:bCs/>
          <w:sz w:val="20"/>
          <w:szCs w:val="20"/>
        </w:rPr>
      </w:pPr>
      <m:oMathPara>
        <m:oMathParaPr>
          <m:jc m:val="left"/>
        </m:oMathParaPr>
        <m:oMath>
          <m:r>
            <w:rPr>
              <w:rFonts w:ascii="Cambria Math" w:hAnsi="Cambria Math"/>
              <w:sz w:val="20"/>
              <w:szCs w:val="20"/>
            </w:rPr>
            <m:t>d=</m:t>
          </m:r>
          <m:f>
            <m:fPr>
              <m:ctrlPr>
                <w:rPr>
                  <w:rFonts w:ascii="Cambria Math" w:hAnsi="Cambria Math"/>
                  <w:bCs/>
                  <w:i/>
                  <w:sz w:val="20"/>
                  <w:szCs w:val="20"/>
                </w:rPr>
              </m:ctrlPr>
            </m:fPr>
            <m:num>
              <m:sSub>
                <m:sSubPr>
                  <m:ctrlPr>
                    <w:rPr>
                      <w:rFonts w:ascii="Cambria Math" w:hAnsi="Cambria Math"/>
                      <w:bCs/>
                      <w:i/>
                      <w:sz w:val="20"/>
                      <w:szCs w:val="20"/>
                    </w:rPr>
                  </m:ctrlPr>
                </m:sSubPr>
                <m:e>
                  <m:acc>
                    <m:accPr>
                      <m:chr m:val="̅"/>
                      <m:ctrlPr>
                        <w:rPr>
                          <w:rFonts w:ascii="Cambria Math" w:hAnsi="Cambria Math"/>
                          <w:bCs/>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sSub>
                <m:sSubPr>
                  <m:ctrlPr>
                    <w:rPr>
                      <w:rFonts w:ascii="Cambria Math" w:hAnsi="Cambria Math"/>
                      <w:bCs/>
                      <w:i/>
                      <w:sz w:val="20"/>
                      <w:szCs w:val="20"/>
                    </w:rPr>
                  </m:ctrlPr>
                </m:sSubPr>
                <m:e>
                  <m:acc>
                    <m:accPr>
                      <m:chr m:val="̅"/>
                      <m:ctrlPr>
                        <w:rPr>
                          <w:rFonts w:ascii="Cambria Math" w:hAnsi="Cambria Math"/>
                          <w:bCs/>
                          <w:i/>
                          <w:sz w:val="20"/>
                          <w:szCs w:val="20"/>
                        </w:rPr>
                      </m:ctrlPr>
                    </m:accPr>
                    <m:e>
                      <m:r>
                        <w:rPr>
                          <w:rFonts w:ascii="Cambria Math" w:hAnsi="Cambria Math"/>
                          <w:sz w:val="20"/>
                          <w:szCs w:val="20"/>
                        </w:rPr>
                        <m:t>X</m:t>
                      </m:r>
                    </m:e>
                  </m:acc>
                </m:e>
                <m:sub>
                  <m:r>
                    <w:rPr>
                      <w:rFonts w:ascii="Cambria Math" w:hAnsi="Cambria Math"/>
                      <w:sz w:val="20"/>
                      <w:szCs w:val="20"/>
                    </w:rPr>
                    <m:t>2</m:t>
                  </m:r>
                </m:sub>
              </m:sSub>
            </m:num>
            <m:den>
              <m:sSub>
                <m:sSubPr>
                  <m:ctrlPr>
                    <w:rPr>
                      <w:rFonts w:ascii="Cambria Math" w:hAnsi="Cambria Math"/>
                      <w:bCs/>
                      <w:i/>
                      <w:sz w:val="20"/>
                      <w:szCs w:val="20"/>
                    </w:rPr>
                  </m:ctrlPr>
                </m:sSubPr>
                <m:e>
                  <m:acc>
                    <m:accPr>
                      <m:ctrlPr>
                        <w:rPr>
                          <w:rFonts w:ascii="Cambria Math" w:hAnsi="Cambria Math"/>
                          <w:bCs/>
                          <w:i/>
                          <w:sz w:val="20"/>
                          <w:szCs w:val="20"/>
                        </w:rPr>
                      </m:ctrlPr>
                    </m:accPr>
                    <m:e>
                      <m:r>
                        <w:rPr>
                          <w:rFonts w:ascii="Cambria Math" w:hAnsi="Cambria Math"/>
                          <w:sz w:val="20"/>
                          <w:szCs w:val="20"/>
                        </w:rPr>
                        <m:t>s</m:t>
                      </m:r>
                    </m:e>
                  </m:acc>
                </m:e>
                <m:sub>
                  <m:r>
                    <w:rPr>
                      <w:rFonts w:ascii="Cambria Math" w:hAnsi="Cambria Math"/>
                      <w:sz w:val="20"/>
                      <w:szCs w:val="20"/>
                    </w:rPr>
                    <m:t>p</m:t>
                  </m:r>
                </m:sub>
              </m:sSub>
            </m:den>
          </m:f>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4.792-5.368</m:t>
              </m:r>
            </m:num>
            <m:den>
              <m:r>
                <w:rPr>
                  <w:rFonts w:ascii="Cambria Math" w:hAnsi="Cambria Math"/>
                  <w:sz w:val="20"/>
                  <w:szCs w:val="20"/>
                </w:rPr>
                <m:t>1.928</m:t>
              </m:r>
            </m:den>
          </m:f>
          <m:r>
            <w:rPr>
              <w:rFonts w:ascii="Cambria Math" w:hAnsi="Cambria Math"/>
              <w:sz w:val="20"/>
              <w:szCs w:val="20"/>
            </w:rPr>
            <m:t>=</m:t>
          </m:r>
          <m:f>
            <m:fPr>
              <m:ctrlPr>
                <w:rPr>
                  <w:rFonts w:ascii="Cambria Math" w:hAnsi="Cambria Math"/>
                  <w:bCs/>
                  <w:i/>
                  <w:sz w:val="20"/>
                  <w:szCs w:val="20"/>
                </w:rPr>
              </m:ctrlPr>
            </m:fPr>
            <m:num>
              <m:r>
                <w:rPr>
                  <w:rFonts w:ascii="Cambria Math" w:hAnsi="Cambria Math"/>
                  <w:sz w:val="20"/>
                  <w:szCs w:val="20"/>
                </w:rPr>
                <m:t>-0.576</m:t>
              </m:r>
            </m:num>
            <m:den>
              <m:r>
                <w:rPr>
                  <w:rFonts w:ascii="Cambria Math" w:hAnsi="Cambria Math"/>
                  <w:sz w:val="20"/>
                  <w:szCs w:val="20"/>
                </w:rPr>
                <m:t>1.928</m:t>
              </m:r>
            </m:den>
          </m:f>
          <m:r>
            <w:rPr>
              <w:rFonts w:ascii="Cambria Math" w:hAnsi="Cambria Math"/>
              <w:sz w:val="20"/>
              <w:szCs w:val="20"/>
            </w:rPr>
            <m:t>=-0.30</m:t>
          </m:r>
        </m:oMath>
      </m:oMathPara>
    </w:p>
    <w:p w14:paraId="08248D03" w14:textId="77777777" w:rsidR="00861970" w:rsidRPr="00861970" w:rsidRDefault="00861970" w:rsidP="00861970">
      <w:pPr>
        <w:ind w:left="720"/>
        <w:rPr>
          <w:rFonts w:ascii="Times New Roman" w:hAnsi="Times New Roman" w:cs="Times New Roman"/>
          <w:sz w:val="20"/>
          <w:szCs w:val="20"/>
        </w:rPr>
      </w:pPr>
    </w:p>
    <w:p w14:paraId="1D5DA1D2" w14:textId="5313CACD" w:rsidR="00784643" w:rsidRPr="00784643" w:rsidRDefault="00861970" w:rsidP="00861970">
      <w:pPr>
        <w:ind w:left="720"/>
        <w:rPr>
          <w:rFonts w:ascii="Times New Roman" w:hAnsi="Times New Roman" w:cs="Times New Roman"/>
          <w:sz w:val="20"/>
          <w:szCs w:val="20"/>
        </w:rPr>
      </w:pPr>
      <m:oMathPara>
        <m:oMathParaPr>
          <m:jc m:val="left"/>
        </m:oMathParaPr>
        <m:oMath>
          <m:r>
            <w:rPr>
              <w:rFonts w:ascii="Cambria Math" w:hAnsi="Cambria Math"/>
              <w:sz w:val="20"/>
              <w:szCs w:val="20"/>
            </w:rPr>
            <m:t>LL=</m:t>
          </m:r>
          <m:d>
            <m:dPr>
              <m:ctrlPr>
                <w:rPr>
                  <w:rFonts w:ascii="Cambria Math" w:hAnsi="Cambria Math"/>
                  <w:i/>
                  <w:sz w:val="20"/>
                  <w:szCs w:val="20"/>
                </w:rPr>
              </m:ctrlPr>
            </m:dPr>
            <m:e>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e>
          </m:d>
          <m:r>
            <w:rPr>
              <w:rFonts w:ascii="Cambria Math" w:hAnsi="Cambria Math"/>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r>
                <w:rPr>
                  <w:rFonts w:ascii="Cambria Math" w:hAnsi="Cambria Math" w:cs="Times New Roman"/>
                  <w:color w:val="FFFFFF" w:themeColor="background1"/>
                  <w:sz w:val="20"/>
                  <w:szCs w:val="20"/>
                </w:rPr>
                <m:t>.</m:t>
              </m:r>
            </m:e>
            <m:sub>
              <m:r>
                <w:rPr>
                  <w:rFonts w:ascii="Cambria Math" w:hAnsi="Cambria Math" w:cs="Times New Roman"/>
                  <w:sz w:val="20"/>
                  <w:szCs w:val="20"/>
                </w:rPr>
                <m:t>α</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s</m:t>
                  </m:r>
                </m:e>
                <m:sub>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sub>
              </m:sSub>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4.792-5.368</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1.980</m:t>
              </m:r>
            </m:e>
          </m:d>
          <m:d>
            <m:dPr>
              <m:ctrlPr>
                <w:rPr>
                  <w:rFonts w:ascii="Cambria Math" w:hAnsi="Cambria Math"/>
                  <w:i/>
                  <w:sz w:val="20"/>
                  <w:szCs w:val="20"/>
                </w:rPr>
              </m:ctrlPr>
            </m:dPr>
            <m:e>
              <m:r>
                <w:rPr>
                  <w:rFonts w:ascii="Cambria Math" w:hAnsi="Cambria Math" w:cs="Arial"/>
                  <w:sz w:val="20"/>
                  <w:szCs w:val="20"/>
                </w:rPr>
                <m:t>0.265</m:t>
              </m:r>
            </m:e>
          </m:d>
          <m:r>
            <w:rPr>
              <w:rFonts w:ascii="Cambria Math" w:hAnsi="Cambria Math"/>
              <w:sz w:val="20"/>
              <w:szCs w:val="20"/>
            </w:rPr>
            <m:t>=-0.576-0.525</m:t>
          </m:r>
        </m:oMath>
      </m:oMathPara>
    </w:p>
    <w:p w14:paraId="68623876" w14:textId="77777777" w:rsidR="003C2CFB" w:rsidRPr="003C2CFB" w:rsidRDefault="003C2CFB" w:rsidP="00861970">
      <w:pPr>
        <w:ind w:left="720"/>
        <w:rPr>
          <w:rFonts w:ascii="Times New Roman" w:hAnsi="Times New Roman" w:cs="Times New Roman"/>
          <w:sz w:val="10"/>
          <w:szCs w:val="10"/>
        </w:rPr>
      </w:pPr>
    </w:p>
    <w:p w14:paraId="7D4264A8" w14:textId="6727EBF3" w:rsidR="00861970" w:rsidRPr="00861970" w:rsidRDefault="003C2CFB" w:rsidP="00861970">
      <w:pPr>
        <w:ind w:left="720"/>
        <w:rPr>
          <w:rFonts w:ascii="Times New Roman" w:hAnsi="Times New Roman" w:cs="Times New Roman"/>
          <w:sz w:val="20"/>
          <w:szCs w:val="20"/>
        </w:rPr>
      </w:pPr>
      <m:oMathPara>
        <m:oMathParaPr>
          <m:jc m:val="left"/>
        </m:oMathParaPr>
        <m:oMath>
          <m:r>
            <w:rPr>
              <w:rFonts w:ascii="Cambria Math" w:hAnsi="Cambria Math"/>
              <w:sz w:val="20"/>
              <w:szCs w:val="20"/>
            </w:rPr>
            <m:t xml:space="preserve">     =-1.10</m:t>
          </m:r>
        </m:oMath>
      </m:oMathPara>
    </w:p>
    <w:p w14:paraId="027D9A24" w14:textId="77777777" w:rsidR="003C2CFB" w:rsidRDefault="003C2CFB" w:rsidP="00861970">
      <w:pPr>
        <w:ind w:left="720"/>
        <w:rPr>
          <w:rFonts w:ascii="Times New Roman" w:hAnsi="Times New Roman" w:cs="Times New Roman"/>
          <w:sz w:val="20"/>
          <w:szCs w:val="20"/>
        </w:rPr>
      </w:pPr>
    </w:p>
    <w:p w14:paraId="64A562B7" w14:textId="4C65B8D1" w:rsidR="003C2CFB" w:rsidRPr="003C2CFB" w:rsidRDefault="00861970" w:rsidP="00861970">
      <w:pPr>
        <w:ind w:left="720"/>
        <w:rPr>
          <w:rFonts w:ascii="Times New Roman" w:hAnsi="Times New Roman" w:cs="Times New Roman"/>
          <w:sz w:val="20"/>
          <w:szCs w:val="20"/>
        </w:rPr>
      </w:pPr>
      <m:oMathPara>
        <m:oMathParaPr>
          <m:jc m:val="left"/>
        </m:oMathParaPr>
        <m:oMath>
          <m:r>
            <w:rPr>
              <w:rFonts w:ascii="Cambria Math" w:hAnsi="Cambria Math"/>
              <w:sz w:val="20"/>
              <w:szCs w:val="20"/>
            </w:rPr>
            <m:t>UL=</m:t>
          </m:r>
          <m:d>
            <m:dPr>
              <m:ctrlPr>
                <w:rPr>
                  <w:rFonts w:ascii="Cambria Math" w:hAnsi="Cambria Math"/>
                  <w:i/>
                  <w:sz w:val="20"/>
                  <w:szCs w:val="20"/>
                </w:rPr>
              </m:ctrlPr>
            </m:dPr>
            <m:e>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e>
          </m:d>
          <m:r>
            <w:rPr>
              <w:rFonts w:ascii="Cambria Math" w:hAnsi="Cambria Math"/>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t</m:t>
              </m:r>
              <m:r>
                <w:rPr>
                  <w:rFonts w:ascii="Cambria Math" w:hAnsi="Cambria Math" w:cs="Times New Roman"/>
                  <w:color w:val="FFFFFF" w:themeColor="background1"/>
                  <w:sz w:val="20"/>
                  <w:szCs w:val="20"/>
                </w:rPr>
                <m:t>.</m:t>
              </m:r>
            </m:e>
            <m:sub>
              <m:r>
                <w:rPr>
                  <w:rFonts w:ascii="Cambria Math" w:hAnsi="Cambria Math" w:cs="Times New Roman"/>
                  <w:sz w:val="20"/>
                  <w:szCs w:val="20"/>
                </w:rPr>
                <m:t>α</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s</m:t>
                  </m:r>
                </m:e>
                <m:sub>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sub>
              </m:sSub>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4.792-5.368</m:t>
              </m:r>
            </m:e>
          </m:d>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1.980</m:t>
              </m:r>
            </m:e>
          </m:d>
          <m:d>
            <m:dPr>
              <m:ctrlPr>
                <w:rPr>
                  <w:rFonts w:ascii="Cambria Math" w:hAnsi="Cambria Math"/>
                  <w:i/>
                  <w:sz w:val="20"/>
                  <w:szCs w:val="20"/>
                </w:rPr>
              </m:ctrlPr>
            </m:dPr>
            <m:e>
              <m:r>
                <w:rPr>
                  <w:rFonts w:ascii="Cambria Math" w:hAnsi="Cambria Math" w:cs="Arial"/>
                  <w:sz w:val="20"/>
                  <w:szCs w:val="20"/>
                </w:rPr>
                <m:t>0.265</m:t>
              </m:r>
            </m:e>
          </m:d>
          <m:r>
            <w:rPr>
              <w:rFonts w:ascii="Cambria Math" w:hAnsi="Cambria Math"/>
              <w:sz w:val="20"/>
              <w:szCs w:val="20"/>
            </w:rPr>
            <m:t>=-0.576+0.525</m:t>
          </m:r>
        </m:oMath>
      </m:oMathPara>
    </w:p>
    <w:p w14:paraId="20520D44" w14:textId="77777777" w:rsidR="003C2CFB" w:rsidRPr="003C2CFB" w:rsidRDefault="003C2CFB" w:rsidP="00861970">
      <w:pPr>
        <w:ind w:left="720"/>
        <w:rPr>
          <w:rFonts w:ascii="Times New Roman" w:hAnsi="Times New Roman" w:cs="Times New Roman"/>
          <w:sz w:val="10"/>
          <w:szCs w:val="10"/>
        </w:rPr>
      </w:pPr>
    </w:p>
    <w:p w14:paraId="771C868D" w14:textId="1B00BE66" w:rsidR="00861970" w:rsidRPr="00861970" w:rsidRDefault="003C2CFB" w:rsidP="00861970">
      <w:pPr>
        <w:ind w:left="720"/>
        <w:rPr>
          <w:rFonts w:ascii="Times New Roman" w:hAnsi="Times New Roman" w:cs="Times New Roman"/>
          <w:sz w:val="20"/>
          <w:szCs w:val="20"/>
        </w:rPr>
      </w:pPr>
      <m:oMathPara>
        <m:oMathParaPr>
          <m:jc m:val="left"/>
        </m:oMathParaPr>
        <m:oMath>
          <m:r>
            <w:rPr>
              <w:rFonts w:ascii="Cambria Math" w:hAnsi="Cambria Math"/>
              <w:sz w:val="20"/>
              <w:szCs w:val="20"/>
            </w:rPr>
            <m:t xml:space="preserve">     =-0.05</m:t>
          </m:r>
        </m:oMath>
      </m:oMathPara>
    </w:p>
    <w:p w14:paraId="1C62C34A" w14:textId="77777777" w:rsidR="00861970" w:rsidRPr="00861970" w:rsidRDefault="00861970" w:rsidP="00861970">
      <w:pPr>
        <w:pStyle w:val="Bodytext1"/>
        <w:shd w:val="clear" w:color="auto" w:fill="auto"/>
        <w:spacing w:line="240" w:lineRule="auto"/>
        <w:ind w:left="720" w:firstLine="0"/>
        <w:rPr>
          <w:rStyle w:val="Bodytext9"/>
          <w:color w:val="000000"/>
          <w:sz w:val="20"/>
          <w:szCs w:val="20"/>
        </w:rPr>
      </w:pPr>
    </w:p>
    <w:p w14:paraId="13EAAF4C" w14:textId="77777777" w:rsidR="00861970" w:rsidRPr="00861970" w:rsidRDefault="00861970" w:rsidP="00861970">
      <w:pPr>
        <w:pStyle w:val="Bodytext1"/>
        <w:shd w:val="clear" w:color="auto" w:fill="auto"/>
        <w:spacing w:line="240" w:lineRule="auto"/>
        <w:ind w:left="720" w:firstLine="0"/>
        <w:rPr>
          <w:rStyle w:val="Bodytext9"/>
          <w:iCs/>
          <w:color w:val="000000"/>
          <w:sz w:val="20"/>
          <w:szCs w:val="20"/>
        </w:rPr>
      </w:pPr>
      <w:r>
        <w:rPr>
          <w:rStyle w:val="Bodytext9"/>
          <w:iCs/>
          <w:color w:val="000000"/>
          <w:sz w:val="20"/>
          <w:szCs w:val="20"/>
        </w:rPr>
        <w:t>Write your interpretation</w:t>
      </w:r>
    </w:p>
    <w:p w14:paraId="2D53C00A" w14:textId="1CEA030B" w:rsidR="00861970" w:rsidRPr="00861970" w:rsidRDefault="00861970" w:rsidP="00861970">
      <w:pPr>
        <w:pStyle w:val="Bodytext1"/>
        <w:shd w:val="clear" w:color="auto" w:fill="auto"/>
        <w:spacing w:line="240" w:lineRule="auto"/>
        <w:ind w:left="720" w:firstLine="0"/>
        <w:rPr>
          <w:rStyle w:val="Bodytext9"/>
          <w:color w:val="000000"/>
          <w:sz w:val="20"/>
          <w:szCs w:val="20"/>
        </w:rPr>
      </w:pPr>
      <w:r>
        <w:rPr>
          <w:rStyle w:val="Bodytext9"/>
          <w:color w:val="000000"/>
          <w:sz w:val="20"/>
          <w:szCs w:val="20"/>
        </w:rPr>
        <w:t>According to the data, we reject the null hypothesis. Participants who imagined receiving a personalized mug (</w:t>
      </w: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1</m:t>
            </m:r>
          </m:sub>
        </m:sSub>
        <m:r>
          <w:rPr>
            <w:rFonts w:ascii="Cambria Math" w:hAnsi="Cambria Math"/>
            <w:sz w:val="20"/>
            <w:szCs w:val="20"/>
          </w:rPr>
          <m:t>=4.79</m:t>
        </m:r>
      </m:oMath>
      <w:r>
        <w:rPr>
          <w:rStyle w:val="Bodytext9"/>
          <w:color w:val="000000"/>
          <w:sz w:val="20"/>
          <w:szCs w:val="20"/>
        </w:rPr>
        <w:t>) were significantly less likely to prefer the mug than those who imagined giving the personalized mug (</w:t>
      </w: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X</m:t>
                </m:r>
              </m:e>
            </m:acc>
          </m:e>
          <m:sub>
            <m:r>
              <w:rPr>
                <w:rFonts w:ascii="Cambria Math" w:hAnsi="Cambria Math"/>
                <w:sz w:val="20"/>
                <w:szCs w:val="20"/>
              </w:rPr>
              <m:t>2</m:t>
            </m:r>
          </m:sub>
        </m:sSub>
        <m:r>
          <w:rPr>
            <w:rFonts w:ascii="Cambria Math" w:hAnsi="Cambria Math"/>
            <w:sz w:val="20"/>
            <w:szCs w:val="20"/>
          </w:rPr>
          <m:t>=5.37</m:t>
        </m:r>
      </m:oMath>
      <w:r>
        <w:rPr>
          <w:rStyle w:val="Bodytext9"/>
          <w:color w:val="000000"/>
          <w:sz w:val="20"/>
          <w:szCs w:val="20"/>
        </w:rPr>
        <w:t xml:space="preserve">). The effect size index, </w:t>
      </w:r>
      <m:oMath>
        <m:r>
          <w:rPr>
            <w:rStyle w:val="Bodytext9"/>
            <w:rFonts w:ascii="Cambria Math" w:hAnsi="Cambria Math"/>
            <w:color w:val="000000"/>
            <w:sz w:val="20"/>
            <w:szCs w:val="20"/>
          </w:rPr>
          <m:t>d = 0.30</m:t>
        </m:r>
      </m:oMath>
      <w:r>
        <w:rPr>
          <w:rStyle w:val="Bodytext9"/>
          <w:color w:val="000000"/>
          <w:sz w:val="20"/>
          <w:szCs w:val="20"/>
        </w:rPr>
        <w:t xml:space="preserve">, was small. </w:t>
      </w:r>
    </w:p>
    <w:p w14:paraId="00FB19C7" w14:textId="77777777" w:rsidR="00861970" w:rsidRPr="00861970" w:rsidRDefault="00861970" w:rsidP="00861970">
      <w:pPr>
        <w:pStyle w:val="Bodytext1"/>
        <w:shd w:val="clear" w:color="auto" w:fill="auto"/>
        <w:spacing w:line="240" w:lineRule="auto"/>
        <w:ind w:left="720" w:firstLine="0"/>
        <w:rPr>
          <w:rStyle w:val="Bodytext9"/>
          <w:color w:val="000000"/>
          <w:sz w:val="20"/>
          <w:szCs w:val="20"/>
        </w:rPr>
      </w:pPr>
    </w:p>
    <w:p w14:paraId="3C18881D" w14:textId="0371D3F3" w:rsidR="00861970" w:rsidRPr="00861970" w:rsidRDefault="00861970" w:rsidP="00861970">
      <w:pPr>
        <w:pStyle w:val="Bodytext1"/>
        <w:shd w:val="clear" w:color="auto" w:fill="auto"/>
        <w:spacing w:line="240" w:lineRule="auto"/>
        <w:ind w:left="720" w:firstLine="0"/>
        <w:rPr>
          <w:rStyle w:val="BodytextBold"/>
          <w:b w:val="0"/>
          <w:bCs w:val="0"/>
          <w:color w:val="000000"/>
          <w:sz w:val="20"/>
          <w:szCs w:val="20"/>
        </w:rPr>
      </w:pPr>
      <w:r>
        <w:rPr>
          <w:rStyle w:val="Bodytext9"/>
          <w:color w:val="000000"/>
          <w:sz w:val="20"/>
          <w:szCs w:val="20"/>
        </w:rPr>
        <w:t xml:space="preserve">To test for differences in gift liking after imagining giving versus receiving the gift, an independent-samples </w:t>
      </w:r>
      <w:proofErr w:type="spellStart"/>
      <w:r>
        <w:rPr>
          <w:rStyle w:val="Bodytext9"/>
          <w:i/>
          <w:iCs/>
          <w:color w:val="000000"/>
          <w:sz w:val="20"/>
          <w:szCs w:val="20"/>
        </w:rPr>
        <w:t>t</w:t>
      </w:r>
      <w:proofErr w:type="spellEnd"/>
      <w:r>
        <w:rPr>
          <w:rStyle w:val="Bodytext9"/>
          <w:i/>
          <w:iCs/>
          <w:color w:val="000000"/>
          <w:sz w:val="20"/>
          <w:szCs w:val="20"/>
        </w:rPr>
        <w:t xml:space="preserve"> </w:t>
      </w:r>
      <w:r>
        <w:rPr>
          <w:rStyle w:val="Bodytext9"/>
          <w:color w:val="000000"/>
          <w:sz w:val="20"/>
          <w:szCs w:val="20"/>
        </w:rPr>
        <w:t>test was conducted. Participants who imagined giving a personalized mug were significantly more likely to prefer the mug (</w:t>
      </w:r>
      <m:oMath>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=5.37</m:t>
        </m:r>
      </m:oMath>
      <w:r>
        <w:rPr>
          <w:rStyle w:val="Bodytext9"/>
          <w:color w:val="000000"/>
          <w:sz w:val="20"/>
          <w:szCs w:val="20"/>
        </w:rPr>
        <w:t>) than those who imagined receiving the personalized mug (</w:t>
      </w:r>
      <m:oMath>
        <m:acc>
          <m:accPr>
            <m:chr m:val="̅"/>
            <m:ctrlPr>
              <w:rPr>
                <w:rStyle w:val="Bodytext9"/>
                <w:rFonts w:ascii="Cambria Math" w:hAnsi="Cambria Math"/>
                <w:i/>
                <w:color w:val="000000"/>
                <w:sz w:val="20"/>
                <w:szCs w:val="20"/>
              </w:rPr>
            </m:ctrlPr>
          </m:accPr>
          <m:e>
            <m:r>
              <w:rPr>
                <w:rStyle w:val="Bodytext9"/>
                <w:rFonts w:ascii="Cambria Math" w:hAnsi="Cambria Math"/>
                <w:color w:val="000000"/>
                <w:sz w:val="20"/>
                <w:szCs w:val="20"/>
              </w:rPr>
              <m:t>X</m:t>
            </m:r>
          </m:e>
        </m:acc>
        <m:r>
          <w:rPr>
            <w:rStyle w:val="Bodytext9"/>
            <w:rFonts w:ascii="Cambria Math" w:hAnsi="Cambria Math"/>
            <w:color w:val="000000"/>
            <w:sz w:val="20"/>
            <w:szCs w:val="20"/>
          </w:rPr>
          <m:t>=4.79</m:t>
        </m:r>
      </m:oMath>
      <w:r>
        <w:rPr>
          <w:rStyle w:val="Bodytext9"/>
          <w:color w:val="000000"/>
          <w:sz w:val="20"/>
          <w:szCs w:val="20"/>
        </w:rPr>
        <w:t xml:space="preserve">), </w:t>
      </w:r>
      <m:oMath>
        <m:r>
          <w:rPr>
            <w:rStyle w:val="Bodytext9"/>
            <w:rFonts w:ascii="Cambria Math" w:hAnsi="Cambria Math"/>
            <w:color w:val="000000"/>
            <w:sz w:val="20"/>
            <w:szCs w:val="20"/>
          </w:rPr>
          <m:t>t</m:t>
        </m:r>
        <m:r>
          <w:rPr>
            <w:rStyle w:val="Bodytext9"/>
            <w:rFonts w:ascii="Cambria Math" w:hAnsi="Cambria Math"/>
            <w:color w:val="000000"/>
            <w:sz w:val="20"/>
            <w:szCs w:val="20"/>
          </w:rPr>
          <m:t xml:space="preserve"> </m:t>
        </m:r>
        <m:r>
          <w:rPr>
            <w:rStyle w:val="Bodytext9"/>
            <w:rFonts w:ascii="Cambria Math" w:hAnsi="Cambria Math"/>
            <w:color w:val="000000"/>
            <w:sz w:val="20"/>
            <w:szCs w:val="20"/>
          </w:rPr>
          <m:t>(210)=-2.17, p</m:t>
        </m:r>
        <m:r>
          <w:rPr>
            <w:rStyle w:val="Bodytext9"/>
            <w:rFonts w:ascii="Cambria Math" w:hAnsi="Cambria Math"/>
            <w:color w:val="000000"/>
            <w:sz w:val="20"/>
            <w:szCs w:val="20"/>
          </w:rPr>
          <m:t xml:space="preserve"> </m:t>
        </m:r>
        <m:r>
          <w:rPr>
            <w:rStyle w:val="Bodytext9"/>
            <w:rFonts w:ascii="Cambria Math" w:hAnsi="Cambria Math"/>
            <w:color w:val="000000"/>
            <w:sz w:val="20"/>
            <w:szCs w:val="20"/>
          </w:rPr>
          <m:t>&lt; .05, d</m:t>
        </m:r>
        <m:r>
          <w:rPr>
            <w:rStyle w:val="Bodytext9"/>
            <w:rFonts w:ascii="Cambria Math" w:hAnsi="Cambria Math"/>
            <w:color w:val="000000"/>
            <w:sz w:val="20"/>
            <w:szCs w:val="20"/>
          </w:rPr>
          <m:t xml:space="preserve"> </m:t>
        </m:r>
        <m:r>
          <w:rPr>
            <w:rStyle w:val="Bodytext9"/>
            <w:rFonts w:ascii="Cambria Math" w:hAnsi="Cambria Math"/>
            <w:color w:val="000000"/>
            <w:sz w:val="20"/>
            <w:szCs w:val="20"/>
          </w:rPr>
          <m:t>= -0.30, 95% CI [-1.10, -0.05]</m:t>
        </m:r>
      </m:oMath>
      <w:r>
        <w:rPr>
          <w:rStyle w:val="Bodytext9"/>
          <w:color w:val="000000"/>
          <w:sz w:val="20"/>
          <w:szCs w:val="20"/>
        </w:rPr>
        <w:t>. The size of the difference was small.</w:t>
      </w:r>
    </w:p>
    <w:p w14:paraId="61B27E11" w14:textId="6ABCCF68" w:rsidR="00262DFA" w:rsidRDefault="00262DFA" w:rsidP="0060676D">
      <w:pPr>
        <w:outlineLvl w:val="0"/>
        <w:rPr>
          <w:rStyle w:val="Bodytext"/>
          <w:color w:val="000000"/>
          <w:sz w:val="20"/>
        </w:rPr>
      </w:pPr>
      <w:r>
        <w:rPr>
          <w:rStyle w:val="Bodytext"/>
          <w:b/>
          <w:i/>
          <w:color w:val="000000"/>
          <w:sz w:val="20"/>
        </w:rPr>
        <w:lastRenderedPageBreak/>
        <w:t>References</w:t>
      </w:r>
    </w:p>
    <w:p w14:paraId="179B39BB" w14:textId="77777777" w:rsidR="00262DFA" w:rsidRDefault="00262DFA" w:rsidP="00262DFA">
      <w:pPr>
        <w:pStyle w:val="Bodytext1"/>
        <w:shd w:val="clear" w:color="auto" w:fill="auto"/>
        <w:spacing w:line="240" w:lineRule="auto"/>
        <w:ind w:firstLine="0"/>
        <w:rPr>
          <w:rStyle w:val="Bodytext"/>
          <w:color w:val="000000"/>
          <w:sz w:val="20"/>
        </w:rPr>
      </w:pPr>
    </w:p>
    <w:p w14:paraId="72F709BB" w14:textId="17B7B1C2" w:rsidR="00B769A6" w:rsidRPr="00B769A6" w:rsidRDefault="00B769A6" w:rsidP="00262DFA">
      <w:pPr>
        <w:pStyle w:val="Bodytext1"/>
        <w:shd w:val="clear" w:color="auto" w:fill="auto"/>
        <w:spacing w:line="240" w:lineRule="auto"/>
        <w:ind w:firstLine="0"/>
        <w:rPr>
          <w:rStyle w:val="Bodytext"/>
          <w:color w:val="000000"/>
          <w:sz w:val="20"/>
        </w:rPr>
      </w:pPr>
      <w:r>
        <w:rPr>
          <w:sz w:val="20"/>
          <w:szCs w:val="20"/>
        </w:rPr>
        <w:t xml:space="preserve">Benjamin, L. T., Cavell, T. A., &amp; Shallenberger, W. R. (1984). Staying with initial answers on objective tests: Is it a myth? </w:t>
      </w:r>
      <w:r>
        <w:rPr>
          <w:i/>
          <w:sz w:val="20"/>
          <w:szCs w:val="20"/>
        </w:rPr>
        <w:t>Teaching of Psychology</w:t>
      </w:r>
      <w:r>
        <w:rPr>
          <w:sz w:val="20"/>
          <w:szCs w:val="20"/>
        </w:rPr>
        <w:t xml:space="preserve">, </w:t>
      </w:r>
      <w:r>
        <w:rPr>
          <w:i/>
          <w:sz w:val="20"/>
          <w:szCs w:val="20"/>
        </w:rPr>
        <w:t>11</w:t>
      </w:r>
      <w:r>
        <w:rPr>
          <w:sz w:val="20"/>
          <w:szCs w:val="20"/>
        </w:rPr>
        <w:t>(3), 133-141.</w:t>
      </w:r>
    </w:p>
    <w:p w14:paraId="0A3D4838" w14:textId="77777777" w:rsidR="00B769A6" w:rsidRDefault="00B769A6" w:rsidP="00262DFA">
      <w:pPr>
        <w:pStyle w:val="Bodytext1"/>
        <w:shd w:val="clear" w:color="auto" w:fill="auto"/>
        <w:spacing w:line="240" w:lineRule="auto"/>
        <w:ind w:firstLine="0"/>
        <w:rPr>
          <w:rStyle w:val="Bodytext"/>
          <w:color w:val="000000"/>
          <w:sz w:val="20"/>
        </w:rPr>
      </w:pPr>
    </w:p>
    <w:p w14:paraId="10F17756" w14:textId="50591A79" w:rsidR="00312538" w:rsidRDefault="00580202" w:rsidP="0060676D">
      <w:pPr>
        <w:pStyle w:val="Bodytext1"/>
        <w:shd w:val="clear" w:color="auto" w:fill="auto"/>
        <w:spacing w:line="240" w:lineRule="auto"/>
        <w:ind w:firstLine="0"/>
        <w:outlineLvl w:val="0"/>
        <w:rPr>
          <w:rStyle w:val="Bodytext"/>
          <w:color w:val="000000"/>
          <w:sz w:val="20"/>
        </w:rPr>
      </w:pPr>
      <w:r>
        <w:rPr>
          <w:rStyle w:val="Bodytext"/>
          <w:color w:val="000000"/>
          <w:sz w:val="20"/>
        </w:rPr>
        <w:t xml:space="preserve">Cohen, J. (1992). Statistical power analysis. </w:t>
      </w:r>
      <w:r>
        <w:rPr>
          <w:rStyle w:val="Bodytext"/>
          <w:i/>
          <w:color w:val="000000"/>
          <w:sz w:val="20"/>
        </w:rPr>
        <w:t>Current Directions in Psychological Science</w:t>
      </w:r>
      <w:r>
        <w:rPr>
          <w:rStyle w:val="Bodytext"/>
          <w:color w:val="000000"/>
          <w:sz w:val="20"/>
        </w:rPr>
        <w:t xml:space="preserve">, </w:t>
      </w:r>
      <w:r>
        <w:rPr>
          <w:rStyle w:val="Bodytext"/>
          <w:i/>
          <w:color w:val="000000"/>
          <w:sz w:val="20"/>
        </w:rPr>
        <w:t>1</w:t>
      </w:r>
      <w:r>
        <w:rPr>
          <w:rStyle w:val="Bodytext"/>
          <w:color w:val="000000"/>
          <w:sz w:val="20"/>
        </w:rPr>
        <w:t>, 98-101.</w:t>
      </w:r>
    </w:p>
    <w:p w14:paraId="227236DB" w14:textId="77777777" w:rsidR="00170966" w:rsidRDefault="00170966" w:rsidP="00262DFA">
      <w:pPr>
        <w:pStyle w:val="Bodytext1"/>
        <w:shd w:val="clear" w:color="auto" w:fill="auto"/>
        <w:spacing w:line="240" w:lineRule="auto"/>
        <w:ind w:firstLine="0"/>
        <w:rPr>
          <w:rStyle w:val="Bodytext"/>
          <w:color w:val="000000"/>
          <w:sz w:val="20"/>
        </w:rPr>
      </w:pPr>
    </w:p>
    <w:p w14:paraId="39026F76" w14:textId="2B24BF6F" w:rsidR="00262DFA" w:rsidRPr="008A2FBE" w:rsidRDefault="00262DFA" w:rsidP="00262DFA">
      <w:pPr>
        <w:pStyle w:val="Bodytext1"/>
        <w:shd w:val="clear" w:color="auto" w:fill="auto"/>
        <w:spacing w:line="240" w:lineRule="auto"/>
        <w:ind w:firstLine="0"/>
        <w:rPr>
          <w:rStyle w:val="Bodytext"/>
          <w:color w:val="000000"/>
          <w:sz w:val="20"/>
        </w:rPr>
      </w:pPr>
      <w:r>
        <w:rPr>
          <w:rStyle w:val="Bodytext"/>
          <w:color w:val="000000"/>
          <w:sz w:val="20"/>
        </w:rPr>
        <w:t xml:space="preserve">Yang, A. X., &amp; Urminsky, O. (2018). The smile-seeking hypothesis: How immediate affective reactions motivate and reward gift giving. </w:t>
      </w:r>
      <w:r>
        <w:rPr>
          <w:rStyle w:val="Bodytext"/>
          <w:i/>
          <w:color w:val="000000"/>
          <w:sz w:val="20"/>
        </w:rPr>
        <w:t>Psychological Science</w:t>
      </w:r>
      <w:r>
        <w:rPr>
          <w:rStyle w:val="Bodytext"/>
          <w:color w:val="000000"/>
          <w:sz w:val="20"/>
        </w:rPr>
        <w:t xml:space="preserve">. Advance online publication. doi: </w:t>
      </w:r>
    </w:p>
    <w:p w14:paraId="2A24F29F" w14:textId="479CADE8" w:rsidR="00D82271" w:rsidRPr="00E628ED" w:rsidRDefault="00262DFA" w:rsidP="00E628ED">
      <w:pPr>
        <w:rPr>
          <w:rFonts w:ascii="Times New Roman" w:hAnsi="Times New Roman" w:cs="Times New Roman"/>
          <w:sz w:val="20"/>
          <w:szCs w:val="20"/>
        </w:rPr>
      </w:pPr>
      <w:r>
        <w:rPr>
          <w:rFonts w:ascii="Times New Roman" w:hAnsi="Times New Roman" w:cs="Times New Roman"/>
          <w:sz w:val="20"/>
          <w:szCs w:val="20"/>
        </w:rPr>
        <w:t>10.1177/0956797618761373</w:t>
      </w:r>
    </w:p>
    <w:sectPr w:rsidR="00D82271" w:rsidRPr="00E628ED" w:rsidSect="00DA66A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CE6"/>
    <w:multiLevelType w:val="hybridMultilevel"/>
    <w:tmpl w:val="F2D2EB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F4C17"/>
    <w:multiLevelType w:val="hybridMultilevel"/>
    <w:tmpl w:val="8F620F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33D36"/>
    <w:multiLevelType w:val="hybridMultilevel"/>
    <w:tmpl w:val="E0662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1632B"/>
    <w:multiLevelType w:val="hybridMultilevel"/>
    <w:tmpl w:val="446C34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F835A7"/>
    <w:multiLevelType w:val="hybridMultilevel"/>
    <w:tmpl w:val="209EB2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A754A"/>
    <w:multiLevelType w:val="hybridMultilevel"/>
    <w:tmpl w:val="BC081D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C940FC"/>
    <w:multiLevelType w:val="hybridMultilevel"/>
    <w:tmpl w:val="8BBC2E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30AB3"/>
    <w:multiLevelType w:val="hybridMultilevel"/>
    <w:tmpl w:val="3B76A4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AC6A8C"/>
    <w:multiLevelType w:val="hybridMultilevel"/>
    <w:tmpl w:val="957090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6A0733"/>
    <w:multiLevelType w:val="hybridMultilevel"/>
    <w:tmpl w:val="BC34BA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C7413"/>
    <w:multiLevelType w:val="hybridMultilevel"/>
    <w:tmpl w:val="A2EE0CDC"/>
    <w:lvl w:ilvl="0" w:tplc="04090019">
      <w:start w:val="1"/>
      <w:numFmt w:val="lowerLetter"/>
      <w:lvlText w:val="%1."/>
      <w:lvlJc w:val="left"/>
      <w:pPr>
        <w:ind w:left="720" w:hanging="360"/>
      </w:pPr>
    </w:lvl>
    <w:lvl w:ilvl="1" w:tplc="A23C7BD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B55942"/>
    <w:multiLevelType w:val="hybridMultilevel"/>
    <w:tmpl w:val="EDFA45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A75383"/>
    <w:multiLevelType w:val="hybridMultilevel"/>
    <w:tmpl w:val="26AAC89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5B3C31"/>
    <w:multiLevelType w:val="hybridMultilevel"/>
    <w:tmpl w:val="549EB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7E005F"/>
    <w:multiLevelType w:val="hybridMultilevel"/>
    <w:tmpl w:val="C8B09E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68346E"/>
    <w:multiLevelType w:val="hybridMultilevel"/>
    <w:tmpl w:val="CEE6F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67526E"/>
    <w:multiLevelType w:val="hybridMultilevel"/>
    <w:tmpl w:val="162E62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1028EB"/>
    <w:multiLevelType w:val="hybridMultilevel"/>
    <w:tmpl w:val="F0DA7406"/>
    <w:lvl w:ilvl="0" w:tplc="A6407E66">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1F134F"/>
    <w:multiLevelType w:val="hybridMultilevel"/>
    <w:tmpl w:val="03309A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A0607"/>
    <w:multiLevelType w:val="hybridMultilevel"/>
    <w:tmpl w:val="AFAE1A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AD3BE5"/>
    <w:multiLevelType w:val="hybridMultilevel"/>
    <w:tmpl w:val="FBBE62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1008CC"/>
    <w:multiLevelType w:val="hybridMultilevel"/>
    <w:tmpl w:val="6E924AD8"/>
    <w:lvl w:ilvl="0" w:tplc="D110FF22">
      <w:numFmt w:val="bullet"/>
      <w:lvlText w:val="■"/>
      <w:lvlJc w:val="left"/>
      <w:pPr>
        <w:ind w:left="672" w:hanging="213"/>
      </w:pPr>
      <w:rPr>
        <w:rFonts w:ascii="Cambria Math" w:eastAsia="Cambria Math" w:hAnsi="Cambria Math" w:cs="Cambria Math" w:hint="default"/>
        <w:color w:val="35BFBE"/>
        <w:spacing w:val="-1"/>
        <w:w w:val="100"/>
        <w:sz w:val="20"/>
        <w:szCs w:val="20"/>
      </w:rPr>
    </w:lvl>
    <w:lvl w:ilvl="1" w:tplc="77ACA762">
      <w:numFmt w:val="bullet"/>
      <w:lvlText w:val="•"/>
      <w:lvlJc w:val="left"/>
      <w:pPr>
        <w:ind w:left="1514" w:hanging="213"/>
      </w:pPr>
      <w:rPr>
        <w:rFonts w:hint="default"/>
      </w:rPr>
    </w:lvl>
    <w:lvl w:ilvl="2" w:tplc="F07C7EBA">
      <w:numFmt w:val="bullet"/>
      <w:lvlText w:val="•"/>
      <w:lvlJc w:val="left"/>
      <w:pPr>
        <w:ind w:left="2348" w:hanging="213"/>
      </w:pPr>
      <w:rPr>
        <w:rFonts w:hint="default"/>
      </w:rPr>
    </w:lvl>
    <w:lvl w:ilvl="3" w:tplc="1AFCB680">
      <w:numFmt w:val="bullet"/>
      <w:lvlText w:val="•"/>
      <w:lvlJc w:val="left"/>
      <w:pPr>
        <w:ind w:left="3182" w:hanging="213"/>
      </w:pPr>
      <w:rPr>
        <w:rFonts w:hint="default"/>
      </w:rPr>
    </w:lvl>
    <w:lvl w:ilvl="4" w:tplc="CC78B292">
      <w:numFmt w:val="bullet"/>
      <w:lvlText w:val="•"/>
      <w:lvlJc w:val="left"/>
      <w:pPr>
        <w:ind w:left="4016" w:hanging="213"/>
      </w:pPr>
      <w:rPr>
        <w:rFonts w:hint="default"/>
      </w:rPr>
    </w:lvl>
    <w:lvl w:ilvl="5" w:tplc="257AFD2A">
      <w:numFmt w:val="bullet"/>
      <w:lvlText w:val="•"/>
      <w:lvlJc w:val="left"/>
      <w:pPr>
        <w:ind w:left="4850" w:hanging="213"/>
      </w:pPr>
      <w:rPr>
        <w:rFonts w:hint="default"/>
      </w:rPr>
    </w:lvl>
    <w:lvl w:ilvl="6" w:tplc="D19A7B4A">
      <w:numFmt w:val="bullet"/>
      <w:lvlText w:val="•"/>
      <w:lvlJc w:val="left"/>
      <w:pPr>
        <w:ind w:left="5684" w:hanging="213"/>
      </w:pPr>
      <w:rPr>
        <w:rFonts w:hint="default"/>
      </w:rPr>
    </w:lvl>
    <w:lvl w:ilvl="7" w:tplc="39586124">
      <w:numFmt w:val="bullet"/>
      <w:lvlText w:val="•"/>
      <w:lvlJc w:val="left"/>
      <w:pPr>
        <w:ind w:left="6518" w:hanging="213"/>
      </w:pPr>
      <w:rPr>
        <w:rFonts w:hint="default"/>
      </w:rPr>
    </w:lvl>
    <w:lvl w:ilvl="8" w:tplc="20A0F8F8">
      <w:numFmt w:val="bullet"/>
      <w:lvlText w:val="•"/>
      <w:lvlJc w:val="left"/>
      <w:pPr>
        <w:ind w:left="7352" w:hanging="213"/>
      </w:pPr>
      <w:rPr>
        <w:rFonts w:hint="default"/>
      </w:rPr>
    </w:lvl>
  </w:abstractNum>
  <w:abstractNum w:abstractNumId="22" w15:restartNumberingAfterBreak="0">
    <w:nsid w:val="52A71500"/>
    <w:multiLevelType w:val="hybridMultilevel"/>
    <w:tmpl w:val="8BB4F9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6962A4"/>
    <w:multiLevelType w:val="hybridMultilevel"/>
    <w:tmpl w:val="A2E6B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862E90"/>
    <w:multiLevelType w:val="hybridMultilevel"/>
    <w:tmpl w:val="9CB2FC54"/>
    <w:lvl w:ilvl="0" w:tplc="D7C424D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E078B9"/>
    <w:multiLevelType w:val="hybridMultilevel"/>
    <w:tmpl w:val="51D6D2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8A007D"/>
    <w:multiLevelType w:val="hybridMultilevel"/>
    <w:tmpl w:val="E168F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C62A0D"/>
    <w:multiLevelType w:val="hybridMultilevel"/>
    <w:tmpl w:val="BFAE0C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5126F8"/>
    <w:multiLevelType w:val="hybridMultilevel"/>
    <w:tmpl w:val="6220E1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512D6D"/>
    <w:multiLevelType w:val="hybridMultilevel"/>
    <w:tmpl w:val="DA489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E25CCD"/>
    <w:multiLevelType w:val="hybridMultilevel"/>
    <w:tmpl w:val="E8E64C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0494777">
    <w:abstractNumId w:val="26"/>
  </w:num>
  <w:num w:numId="2" w16cid:durableId="1892185150">
    <w:abstractNumId w:val="2"/>
  </w:num>
  <w:num w:numId="3" w16cid:durableId="1483691981">
    <w:abstractNumId w:val="4"/>
  </w:num>
  <w:num w:numId="4" w16cid:durableId="1795980166">
    <w:abstractNumId w:val="3"/>
  </w:num>
  <w:num w:numId="5" w16cid:durableId="1375232043">
    <w:abstractNumId w:val="25"/>
  </w:num>
  <w:num w:numId="6" w16cid:durableId="1387609665">
    <w:abstractNumId w:val="19"/>
  </w:num>
  <w:num w:numId="7" w16cid:durableId="1622178722">
    <w:abstractNumId w:val="22"/>
  </w:num>
  <w:num w:numId="8" w16cid:durableId="1379935562">
    <w:abstractNumId w:val="9"/>
  </w:num>
  <w:num w:numId="9" w16cid:durableId="15932407">
    <w:abstractNumId w:val="0"/>
  </w:num>
  <w:num w:numId="10" w16cid:durableId="1017848076">
    <w:abstractNumId w:val="5"/>
  </w:num>
  <w:num w:numId="11" w16cid:durableId="1957834506">
    <w:abstractNumId w:val="6"/>
  </w:num>
  <w:num w:numId="12" w16cid:durableId="1544948334">
    <w:abstractNumId w:val="17"/>
  </w:num>
  <w:num w:numId="13" w16cid:durableId="1237981999">
    <w:abstractNumId w:val="7"/>
  </w:num>
  <w:num w:numId="14" w16cid:durableId="1277179196">
    <w:abstractNumId w:val="14"/>
  </w:num>
  <w:num w:numId="15" w16cid:durableId="332728958">
    <w:abstractNumId w:val="8"/>
  </w:num>
  <w:num w:numId="16" w16cid:durableId="1448431552">
    <w:abstractNumId w:val="10"/>
  </w:num>
  <w:num w:numId="17" w16cid:durableId="466512550">
    <w:abstractNumId w:val="11"/>
  </w:num>
  <w:num w:numId="18" w16cid:durableId="836044036">
    <w:abstractNumId w:val="30"/>
  </w:num>
  <w:num w:numId="19" w16cid:durableId="1663506957">
    <w:abstractNumId w:val="28"/>
  </w:num>
  <w:num w:numId="20" w16cid:durableId="2111580515">
    <w:abstractNumId w:val="18"/>
  </w:num>
  <w:num w:numId="21" w16cid:durableId="1679191133">
    <w:abstractNumId w:val="1"/>
  </w:num>
  <w:num w:numId="22" w16cid:durableId="1595892399">
    <w:abstractNumId w:val="27"/>
  </w:num>
  <w:num w:numId="23" w16cid:durableId="582951434">
    <w:abstractNumId w:val="16"/>
  </w:num>
  <w:num w:numId="24" w16cid:durableId="977492822">
    <w:abstractNumId w:val="20"/>
  </w:num>
  <w:num w:numId="25" w16cid:durableId="1460611173">
    <w:abstractNumId w:val="12"/>
  </w:num>
  <w:num w:numId="26" w16cid:durableId="1178034648">
    <w:abstractNumId w:val="29"/>
  </w:num>
  <w:num w:numId="27" w16cid:durableId="484518001">
    <w:abstractNumId w:val="21"/>
  </w:num>
  <w:num w:numId="28" w16cid:durableId="494565369">
    <w:abstractNumId w:val="23"/>
  </w:num>
  <w:num w:numId="29" w16cid:durableId="338822285">
    <w:abstractNumId w:val="13"/>
  </w:num>
  <w:num w:numId="30" w16cid:durableId="2071533131">
    <w:abstractNumId w:val="15"/>
  </w:num>
  <w:num w:numId="31" w16cid:durableId="1650360289">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readOnly" w:enforcement="1" w:cryptProviderType="rsaAES" w:cryptAlgorithmClass="hash" w:cryptAlgorithmType="typeAny" w:cryptAlgorithmSid="14" w:cryptSpinCount="100000" w:hash="3U8Z1FzblEbfgyB8I1LXsLRqKfnl8VqayQwCZXUd8dl0uMwvKkDapZrxtSvqCZoUnTigod5Uo98Tttdcp/A49A==" w:salt="YQdGe4BxjSRsXzjMrlT88A=="/>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ED"/>
    <w:rsid w:val="00011857"/>
    <w:rsid w:val="00014634"/>
    <w:rsid w:val="00021812"/>
    <w:rsid w:val="00021936"/>
    <w:rsid w:val="000268EC"/>
    <w:rsid w:val="000352EC"/>
    <w:rsid w:val="000354A2"/>
    <w:rsid w:val="000571F1"/>
    <w:rsid w:val="00064643"/>
    <w:rsid w:val="000668E1"/>
    <w:rsid w:val="00066975"/>
    <w:rsid w:val="00066E98"/>
    <w:rsid w:val="000742DF"/>
    <w:rsid w:val="00080ACF"/>
    <w:rsid w:val="000842D6"/>
    <w:rsid w:val="0008436F"/>
    <w:rsid w:val="0009197C"/>
    <w:rsid w:val="00092F0C"/>
    <w:rsid w:val="00093A36"/>
    <w:rsid w:val="000943ED"/>
    <w:rsid w:val="00095209"/>
    <w:rsid w:val="000B675B"/>
    <w:rsid w:val="000B79D6"/>
    <w:rsid w:val="000C1738"/>
    <w:rsid w:val="000C6418"/>
    <w:rsid w:val="000D0EBA"/>
    <w:rsid w:val="000D4160"/>
    <w:rsid w:val="000E50C5"/>
    <w:rsid w:val="000F0CA0"/>
    <w:rsid w:val="00102998"/>
    <w:rsid w:val="00102FD6"/>
    <w:rsid w:val="00115935"/>
    <w:rsid w:val="00124AD4"/>
    <w:rsid w:val="001361CD"/>
    <w:rsid w:val="0014007B"/>
    <w:rsid w:val="00143A19"/>
    <w:rsid w:val="00156273"/>
    <w:rsid w:val="00163835"/>
    <w:rsid w:val="00170966"/>
    <w:rsid w:val="00180BFF"/>
    <w:rsid w:val="0018103F"/>
    <w:rsid w:val="001821DE"/>
    <w:rsid w:val="00184049"/>
    <w:rsid w:val="00184FF0"/>
    <w:rsid w:val="00186295"/>
    <w:rsid w:val="00190BE3"/>
    <w:rsid w:val="00197873"/>
    <w:rsid w:val="001B6BFE"/>
    <w:rsid w:val="001C09E5"/>
    <w:rsid w:val="001C24E9"/>
    <w:rsid w:val="001D2666"/>
    <w:rsid w:val="001D2EC7"/>
    <w:rsid w:val="001D35DC"/>
    <w:rsid w:val="001E1236"/>
    <w:rsid w:val="001E4C54"/>
    <w:rsid w:val="001F2304"/>
    <w:rsid w:val="00201FB8"/>
    <w:rsid w:val="00220315"/>
    <w:rsid w:val="002241FF"/>
    <w:rsid w:val="00227EB7"/>
    <w:rsid w:val="002338FA"/>
    <w:rsid w:val="00234CFF"/>
    <w:rsid w:val="0023536B"/>
    <w:rsid w:val="00240023"/>
    <w:rsid w:val="00240F37"/>
    <w:rsid w:val="00242F82"/>
    <w:rsid w:val="00250339"/>
    <w:rsid w:val="00250F96"/>
    <w:rsid w:val="00253CBA"/>
    <w:rsid w:val="00262DFA"/>
    <w:rsid w:val="00263F5B"/>
    <w:rsid w:val="00264A00"/>
    <w:rsid w:val="0027239E"/>
    <w:rsid w:val="00275859"/>
    <w:rsid w:val="002808AF"/>
    <w:rsid w:val="00287D4D"/>
    <w:rsid w:val="002919DB"/>
    <w:rsid w:val="0029700A"/>
    <w:rsid w:val="002A35D1"/>
    <w:rsid w:val="002C39D4"/>
    <w:rsid w:val="002C7F04"/>
    <w:rsid w:val="002D7366"/>
    <w:rsid w:val="002E1DC1"/>
    <w:rsid w:val="002E3C9D"/>
    <w:rsid w:val="002E71F3"/>
    <w:rsid w:val="002F5F6C"/>
    <w:rsid w:val="002F7700"/>
    <w:rsid w:val="003036E4"/>
    <w:rsid w:val="00312538"/>
    <w:rsid w:val="0031374D"/>
    <w:rsid w:val="00316163"/>
    <w:rsid w:val="0032592C"/>
    <w:rsid w:val="00331B80"/>
    <w:rsid w:val="0033640C"/>
    <w:rsid w:val="00344CA5"/>
    <w:rsid w:val="00356557"/>
    <w:rsid w:val="003626D8"/>
    <w:rsid w:val="003647DC"/>
    <w:rsid w:val="00372505"/>
    <w:rsid w:val="00381B5C"/>
    <w:rsid w:val="0038253C"/>
    <w:rsid w:val="00386831"/>
    <w:rsid w:val="003912F4"/>
    <w:rsid w:val="003A50A6"/>
    <w:rsid w:val="003B0B91"/>
    <w:rsid w:val="003C24D7"/>
    <w:rsid w:val="003C2CFB"/>
    <w:rsid w:val="003C764A"/>
    <w:rsid w:val="003D0C19"/>
    <w:rsid w:val="003E1775"/>
    <w:rsid w:val="003E425D"/>
    <w:rsid w:val="003E61B7"/>
    <w:rsid w:val="003F3D98"/>
    <w:rsid w:val="003F5940"/>
    <w:rsid w:val="003F6D5C"/>
    <w:rsid w:val="003F7B08"/>
    <w:rsid w:val="00406B48"/>
    <w:rsid w:val="00415928"/>
    <w:rsid w:val="00424655"/>
    <w:rsid w:val="00427303"/>
    <w:rsid w:val="00440A10"/>
    <w:rsid w:val="00444290"/>
    <w:rsid w:val="0044725B"/>
    <w:rsid w:val="00450391"/>
    <w:rsid w:val="0045764C"/>
    <w:rsid w:val="00470BCF"/>
    <w:rsid w:val="00472AA2"/>
    <w:rsid w:val="00474EDE"/>
    <w:rsid w:val="00474FFA"/>
    <w:rsid w:val="00486441"/>
    <w:rsid w:val="00487FEF"/>
    <w:rsid w:val="00492959"/>
    <w:rsid w:val="004A46BE"/>
    <w:rsid w:val="004A6F80"/>
    <w:rsid w:val="004A74D6"/>
    <w:rsid w:val="004B0CEF"/>
    <w:rsid w:val="004C0064"/>
    <w:rsid w:val="004D1FAA"/>
    <w:rsid w:val="004D4F68"/>
    <w:rsid w:val="004E393A"/>
    <w:rsid w:val="004E4003"/>
    <w:rsid w:val="004F7BF1"/>
    <w:rsid w:val="00501F1E"/>
    <w:rsid w:val="00512FFE"/>
    <w:rsid w:val="00530E0B"/>
    <w:rsid w:val="00541216"/>
    <w:rsid w:val="00544E36"/>
    <w:rsid w:val="00555896"/>
    <w:rsid w:val="00572710"/>
    <w:rsid w:val="0057350C"/>
    <w:rsid w:val="00580202"/>
    <w:rsid w:val="00582555"/>
    <w:rsid w:val="00595543"/>
    <w:rsid w:val="005A0D10"/>
    <w:rsid w:val="005A16F9"/>
    <w:rsid w:val="005B2C56"/>
    <w:rsid w:val="005B4B7F"/>
    <w:rsid w:val="005B749C"/>
    <w:rsid w:val="005C3FBF"/>
    <w:rsid w:val="005C4B27"/>
    <w:rsid w:val="005D4231"/>
    <w:rsid w:val="005E4BF3"/>
    <w:rsid w:val="005E73E3"/>
    <w:rsid w:val="005F6DC8"/>
    <w:rsid w:val="0060676D"/>
    <w:rsid w:val="00611822"/>
    <w:rsid w:val="00614D57"/>
    <w:rsid w:val="006227FC"/>
    <w:rsid w:val="00635C2D"/>
    <w:rsid w:val="00637BF7"/>
    <w:rsid w:val="0066046C"/>
    <w:rsid w:val="0066588D"/>
    <w:rsid w:val="0066779C"/>
    <w:rsid w:val="00670D9F"/>
    <w:rsid w:val="006771BC"/>
    <w:rsid w:val="00692FFB"/>
    <w:rsid w:val="006B7049"/>
    <w:rsid w:val="006C1849"/>
    <w:rsid w:val="006C4D84"/>
    <w:rsid w:val="006D085D"/>
    <w:rsid w:val="006E4FDD"/>
    <w:rsid w:val="006E72BF"/>
    <w:rsid w:val="006F3DA3"/>
    <w:rsid w:val="0070692B"/>
    <w:rsid w:val="00710E52"/>
    <w:rsid w:val="0072034F"/>
    <w:rsid w:val="00720E4E"/>
    <w:rsid w:val="0072559D"/>
    <w:rsid w:val="0072561F"/>
    <w:rsid w:val="0073164F"/>
    <w:rsid w:val="00733DBB"/>
    <w:rsid w:val="0074313D"/>
    <w:rsid w:val="00743773"/>
    <w:rsid w:val="007612CC"/>
    <w:rsid w:val="007633F5"/>
    <w:rsid w:val="007670B4"/>
    <w:rsid w:val="00772FAD"/>
    <w:rsid w:val="007734BB"/>
    <w:rsid w:val="00775467"/>
    <w:rsid w:val="0077745F"/>
    <w:rsid w:val="007811C9"/>
    <w:rsid w:val="00781C28"/>
    <w:rsid w:val="00782F29"/>
    <w:rsid w:val="00784643"/>
    <w:rsid w:val="00790225"/>
    <w:rsid w:val="007A4FFA"/>
    <w:rsid w:val="007A6228"/>
    <w:rsid w:val="007A6AD0"/>
    <w:rsid w:val="007B3E5F"/>
    <w:rsid w:val="007B5322"/>
    <w:rsid w:val="007B5C66"/>
    <w:rsid w:val="007C0C04"/>
    <w:rsid w:val="007C478F"/>
    <w:rsid w:val="007D0867"/>
    <w:rsid w:val="007D52A3"/>
    <w:rsid w:val="007D5AE7"/>
    <w:rsid w:val="007E0591"/>
    <w:rsid w:val="007E17C8"/>
    <w:rsid w:val="007E346C"/>
    <w:rsid w:val="007F1160"/>
    <w:rsid w:val="007F697A"/>
    <w:rsid w:val="008137EB"/>
    <w:rsid w:val="0081574F"/>
    <w:rsid w:val="008256E3"/>
    <w:rsid w:val="00847D27"/>
    <w:rsid w:val="00850EC3"/>
    <w:rsid w:val="00861970"/>
    <w:rsid w:val="00861F13"/>
    <w:rsid w:val="008736F4"/>
    <w:rsid w:val="00876089"/>
    <w:rsid w:val="00881107"/>
    <w:rsid w:val="00885DD5"/>
    <w:rsid w:val="008A5115"/>
    <w:rsid w:val="008B015F"/>
    <w:rsid w:val="008B7D19"/>
    <w:rsid w:val="008C162E"/>
    <w:rsid w:val="008C390C"/>
    <w:rsid w:val="008C6313"/>
    <w:rsid w:val="008D1FE1"/>
    <w:rsid w:val="008E4AF8"/>
    <w:rsid w:val="008E71A9"/>
    <w:rsid w:val="008F7975"/>
    <w:rsid w:val="00905615"/>
    <w:rsid w:val="00905AA2"/>
    <w:rsid w:val="00905D3A"/>
    <w:rsid w:val="0090601B"/>
    <w:rsid w:val="0091705D"/>
    <w:rsid w:val="00917CAD"/>
    <w:rsid w:val="00921979"/>
    <w:rsid w:val="009308FE"/>
    <w:rsid w:val="0093176D"/>
    <w:rsid w:val="0093577C"/>
    <w:rsid w:val="00946EBB"/>
    <w:rsid w:val="009570FB"/>
    <w:rsid w:val="009650A9"/>
    <w:rsid w:val="00965D9D"/>
    <w:rsid w:val="00967E34"/>
    <w:rsid w:val="00970B4C"/>
    <w:rsid w:val="00984C0D"/>
    <w:rsid w:val="00986039"/>
    <w:rsid w:val="00994AB3"/>
    <w:rsid w:val="009B2C5F"/>
    <w:rsid w:val="009B6B25"/>
    <w:rsid w:val="009C29EA"/>
    <w:rsid w:val="009C3BFE"/>
    <w:rsid w:val="009C4EEA"/>
    <w:rsid w:val="009C5C71"/>
    <w:rsid w:val="009D7672"/>
    <w:rsid w:val="009E0649"/>
    <w:rsid w:val="009E151D"/>
    <w:rsid w:val="009E1943"/>
    <w:rsid w:val="009E4DDF"/>
    <w:rsid w:val="009E5D33"/>
    <w:rsid w:val="009F42DC"/>
    <w:rsid w:val="00A0484A"/>
    <w:rsid w:val="00A07ECB"/>
    <w:rsid w:val="00A1076A"/>
    <w:rsid w:val="00A11BF5"/>
    <w:rsid w:val="00A12BFE"/>
    <w:rsid w:val="00A14369"/>
    <w:rsid w:val="00A167FC"/>
    <w:rsid w:val="00A215D7"/>
    <w:rsid w:val="00A2749C"/>
    <w:rsid w:val="00A34BDC"/>
    <w:rsid w:val="00A40555"/>
    <w:rsid w:val="00A54523"/>
    <w:rsid w:val="00A54584"/>
    <w:rsid w:val="00A60420"/>
    <w:rsid w:val="00A81BB3"/>
    <w:rsid w:val="00A831CB"/>
    <w:rsid w:val="00A85907"/>
    <w:rsid w:val="00A907F3"/>
    <w:rsid w:val="00A971F0"/>
    <w:rsid w:val="00AB030E"/>
    <w:rsid w:val="00AB0E07"/>
    <w:rsid w:val="00AB1431"/>
    <w:rsid w:val="00AB75A1"/>
    <w:rsid w:val="00AC0984"/>
    <w:rsid w:val="00AC242F"/>
    <w:rsid w:val="00AC332B"/>
    <w:rsid w:val="00AD1FF7"/>
    <w:rsid w:val="00AD476F"/>
    <w:rsid w:val="00AD495D"/>
    <w:rsid w:val="00AF0F60"/>
    <w:rsid w:val="00AF1310"/>
    <w:rsid w:val="00AF35EE"/>
    <w:rsid w:val="00AF3F02"/>
    <w:rsid w:val="00AF5C8A"/>
    <w:rsid w:val="00AF7026"/>
    <w:rsid w:val="00B01FE8"/>
    <w:rsid w:val="00B067AE"/>
    <w:rsid w:val="00B11EC4"/>
    <w:rsid w:val="00B1573A"/>
    <w:rsid w:val="00B164E6"/>
    <w:rsid w:val="00B235FE"/>
    <w:rsid w:val="00B244AD"/>
    <w:rsid w:val="00B250B0"/>
    <w:rsid w:val="00B26DDE"/>
    <w:rsid w:val="00B3503B"/>
    <w:rsid w:val="00B422FC"/>
    <w:rsid w:val="00B44654"/>
    <w:rsid w:val="00B56D01"/>
    <w:rsid w:val="00B631EC"/>
    <w:rsid w:val="00B71A83"/>
    <w:rsid w:val="00B74520"/>
    <w:rsid w:val="00B769A6"/>
    <w:rsid w:val="00B81813"/>
    <w:rsid w:val="00B820F7"/>
    <w:rsid w:val="00B8312E"/>
    <w:rsid w:val="00B84679"/>
    <w:rsid w:val="00BA7185"/>
    <w:rsid w:val="00BB07B9"/>
    <w:rsid w:val="00BB4B83"/>
    <w:rsid w:val="00BC3F0A"/>
    <w:rsid w:val="00BC733D"/>
    <w:rsid w:val="00BD4228"/>
    <w:rsid w:val="00BE1B2A"/>
    <w:rsid w:val="00BE2011"/>
    <w:rsid w:val="00BE2049"/>
    <w:rsid w:val="00BE6A23"/>
    <w:rsid w:val="00BE6CF6"/>
    <w:rsid w:val="00BF4645"/>
    <w:rsid w:val="00C1440A"/>
    <w:rsid w:val="00C15A84"/>
    <w:rsid w:val="00C21C46"/>
    <w:rsid w:val="00C22104"/>
    <w:rsid w:val="00C22D89"/>
    <w:rsid w:val="00C22E27"/>
    <w:rsid w:val="00C271EC"/>
    <w:rsid w:val="00C27454"/>
    <w:rsid w:val="00C27A05"/>
    <w:rsid w:val="00C309E2"/>
    <w:rsid w:val="00C36542"/>
    <w:rsid w:val="00C36CF4"/>
    <w:rsid w:val="00C37048"/>
    <w:rsid w:val="00C40F61"/>
    <w:rsid w:val="00C44D9E"/>
    <w:rsid w:val="00C463D3"/>
    <w:rsid w:val="00C51DBF"/>
    <w:rsid w:val="00C60B90"/>
    <w:rsid w:val="00C62051"/>
    <w:rsid w:val="00C664F5"/>
    <w:rsid w:val="00C724AE"/>
    <w:rsid w:val="00C83B83"/>
    <w:rsid w:val="00C9586C"/>
    <w:rsid w:val="00CA226C"/>
    <w:rsid w:val="00CC22F6"/>
    <w:rsid w:val="00CD1C52"/>
    <w:rsid w:val="00CD47A5"/>
    <w:rsid w:val="00CD4AFD"/>
    <w:rsid w:val="00CD5EDF"/>
    <w:rsid w:val="00CD7383"/>
    <w:rsid w:val="00CE4C55"/>
    <w:rsid w:val="00CE7218"/>
    <w:rsid w:val="00CF1F3A"/>
    <w:rsid w:val="00CF55EB"/>
    <w:rsid w:val="00CF5798"/>
    <w:rsid w:val="00CF59C8"/>
    <w:rsid w:val="00CF7866"/>
    <w:rsid w:val="00CF7A3B"/>
    <w:rsid w:val="00D0706B"/>
    <w:rsid w:val="00D13094"/>
    <w:rsid w:val="00D23646"/>
    <w:rsid w:val="00D27E47"/>
    <w:rsid w:val="00D35A7D"/>
    <w:rsid w:val="00D44BDF"/>
    <w:rsid w:val="00D47D9A"/>
    <w:rsid w:val="00D55129"/>
    <w:rsid w:val="00D61DA9"/>
    <w:rsid w:val="00D655FD"/>
    <w:rsid w:val="00D82271"/>
    <w:rsid w:val="00D83BEE"/>
    <w:rsid w:val="00D914BC"/>
    <w:rsid w:val="00D96F43"/>
    <w:rsid w:val="00DA2282"/>
    <w:rsid w:val="00DA66AF"/>
    <w:rsid w:val="00DA6D06"/>
    <w:rsid w:val="00DB4BBB"/>
    <w:rsid w:val="00DB6B64"/>
    <w:rsid w:val="00DC42A0"/>
    <w:rsid w:val="00DC4967"/>
    <w:rsid w:val="00DD6E23"/>
    <w:rsid w:val="00DE32AF"/>
    <w:rsid w:val="00DE3D18"/>
    <w:rsid w:val="00DE3D67"/>
    <w:rsid w:val="00DF2D82"/>
    <w:rsid w:val="00DF49B0"/>
    <w:rsid w:val="00DF4DC6"/>
    <w:rsid w:val="00DF6B30"/>
    <w:rsid w:val="00E02EB4"/>
    <w:rsid w:val="00E04377"/>
    <w:rsid w:val="00E11754"/>
    <w:rsid w:val="00E14AA9"/>
    <w:rsid w:val="00E21420"/>
    <w:rsid w:val="00E23EB0"/>
    <w:rsid w:val="00E3173A"/>
    <w:rsid w:val="00E32352"/>
    <w:rsid w:val="00E37278"/>
    <w:rsid w:val="00E44457"/>
    <w:rsid w:val="00E57CF0"/>
    <w:rsid w:val="00E628ED"/>
    <w:rsid w:val="00E70581"/>
    <w:rsid w:val="00E725F6"/>
    <w:rsid w:val="00E811B3"/>
    <w:rsid w:val="00E910BD"/>
    <w:rsid w:val="00E97C94"/>
    <w:rsid w:val="00EA7307"/>
    <w:rsid w:val="00EB00C1"/>
    <w:rsid w:val="00EB0959"/>
    <w:rsid w:val="00EB21CA"/>
    <w:rsid w:val="00EB4644"/>
    <w:rsid w:val="00EB68D7"/>
    <w:rsid w:val="00EC3212"/>
    <w:rsid w:val="00EC75C2"/>
    <w:rsid w:val="00ED17D4"/>
    <w:rsid w:val="00ED6328"/>
    <w:rsid w:val="00EE6C8F"/>
    <w:rsid w:val="00EE72F5"/>
    <w:rsid w:val="00EF2300"/>
    <w:rsid w:val="00F00BF6"/>
    <w:rsid w:val="00F04AC1"/>
    <w:rsid w:val="00F07784"/>
    <w:rsid w:val="00F17BD5"/>
    <w:rsid w:val="00F2677C"/>
    <w:rsid w:val="00F30A3F"/>
    <w:rsid w:val="00F34C1D"/>
    <w:rsid w:val="00F36509"/>
    <w:rsid w:val="00F37ED1"/>
    <w:rsid w:val="00F6460E"/>
    <w:rsid w:val="00F76BA2"/>
    <w:rsid w:val="00F865E6"/>
    <w:rsid w:val="00F87642"/>
    <w:rsid w:val="00F91E90"/>
    <w:rsid w:val="00FA1A8B"/>
    <w:rsid w:val="00FA5E08"/>
    <w:rsid w:val="00FB5898"/>
    <w:rsid w:val="00FC3CA5"/>
    <w:rsid w:val="00FD46F1"/>
    <w:rsid w:val="00FD7F03"/>
    <w:rsid w:val="00FE6CEF"/>
    <w:rsid w:val="00FE7647"/>
    <w:rsid w:val="00FF05E9"/>
    <w:rsid w:val="00FF0E15"/>
    <w:rsid w:val="00FF1FD6"/>
    <w:rsid w:val="00FF3474"/>
    <w:rsid w:val="00FF37A4"/>
    <w:rsid w:val="03607665"/>
    <w:rsid w:val="0DA3E649"/>
    <w:rsid w:val="1B1DA316"/>
    <w:rsid w:val="2A4759FB"/>
    <w:rsid w:val="318D9F52"/>
    <w:rsid w:val="3458D347"/>
    <w:rsid w:val="356787FF"/>
    <w:rsid w:val="3D39C350"/>
    <w:rsid w:val="4664FCA4"/>
    <w:rsid w:val="51C1D7D2"/>
    <w:rsid w:val="53DBE18D"/>
    <w:rsid w:val="60F36396"/>
    <w:rsid w:val="64FA075E"/>
    <w:rsid w:val="686AF974"/>
    <w:rsid w:val="69FB7222"/>
    <w:rsid w:val="72B67EFB"/>
    <w:rsid w:val="77302576"/>
    <w:rsid w:val="7BFCEDB0"/>
    <w:rsid w:val="7F1F7995"/>
    <w:rsid w:val="7F91A8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627141"/>
  <w14:defaultImageDpi w14:val="300"/>
  <w15:docId w15:val="{AC1224B4-70DF-4EE8-A226-56532E92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30E0B"/>
    <w:pPr>
      <w:keepNext/>
      <w:outlineLvl w:val="0"/>
    </w:pPr>
    <w:rPr>
      <w:rFonts w:ascii="Times New Roman" w:eastAsia="Times New Roman" w:hAnsi="Times New Roman" w:cs="Times New Roman"/>
      <w:szCs w:val="20"/>
      <w:u w:val="single"/>
    </w:rPr>
  </w:style>
  <w:style w:type="paragraph" w:styleId="Heading6">
    <w:name w:val="heading 6"/>
    <w:basedOn w:val="Normal"/>
    <w:next w:val="Normal"/>
    <w:link w:val="Heading6Char"/>
    <w:uiPriority w:val="9"/>
    <w:semiHidden/>
    <w:unhideWhenUsed/>
    <w:qFormat/>
    <w:rsid w:val="00227EB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B2A"/>
    <w:pPr>
      <w:ind w:left="720"/>
      <w:contextualSpacing/>
    </w:pPr>
  </w:style>
  <w:style w:type="character" w:customStyle="1" w:styleId="Heading1Char">
    <w:name w:val="Heading 1 Char"/>
    <w:basedOn w:val="DefaultParagraphFont"/>
    <w:link w:val="Heading1"/>
    <w:rsid w:val="00530E0B"/>
    <w:rPr>
      <w:rFonts w:ascii="Times New Roman" w:eastAsia="Times New Roman" w:hAnsi="Times New Roman" w:cs="Times New Roman"/>
      <w:szCs w:val="20"/>
      <w:u w:val="single"/>
    </w:rPr>
  </w:style>
  <w:style w:type="paragraph" w:styleId="BalloonText">
    <w:name w:val="Balloon Text"/>
    <w:basedOn w:val="Normal"/>
    <w:link w:val="BalloonTextChar"/>
    <w:uiPriority w:val="99"/>
    <w:semiHidden/>
    <w:unhideWhenUsed/>
    <w:rsid w:val="008D1FE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1FE1"/>
    <w:rPr>
      <w:rFonts w:ascii="Lucida Grande" w:hAnsi="Lucida Grande" w:cs="Lucida Grande"/>
      <w:sz w:val="18"/>
      <w:szCs w:val="18"/>
    </w:rPr>
  </w:style>
  <w:style w:type="character" w:customStyle="1" w:styleId="Bodytext">
    <w:name w:val="Body text_"/>
    <w:basedOn w:val="DefaultParagraphFont"/>
    <w:link w:val="Bodytext1"/>
    <w:uiPriority w:val="99"/>
    <w:rsid w:val="00B81813"/>
    <w:rPr>
      <w:rFonts w:ascii="Times New Roman" w:hAnsi="Times New Roman" w:cs="Times New Roman"/>
      <w:sz w:val="23"/>
      <w:szCs w:val="23"/>
      <w:shd w:val="clear" w:color="auto" w:fill="FFFFFF"/>
    </w:rPr>
  </w:style>
  <w:style w:type="character" w:customStyle="1" w:styleId="BodytextBold">
    <w:name w:val="Body text + Bold"/>
    <w:basedOn w:val="Bodytext"/>
    <w:uiPriority w:val="99"/>
    <w:rsid w:val="00B81813"/>
    <w:rPr>
      <w:rFonts w:ascii="Times New Roman" w:hAnsi="Times New Roman" w:cs="Times New Roman"/>
      <w:b/>
      <w:bCs/>
      <w:sz w:val="23"/>
      <w:szCs w:val="23"/>
      <w:shd w:val="clear" w:color="auto" w:fill="FFFFFF"/>
    </w:rPr>
  </w:style>
  <w:style w:type="paragraph" w:customStyle="1" w:styleId="Bodytext1">
    <w:name w:val="Body text1"/>
    <w:basedOn w:val="Normal"/>
    <w:link w:val="Bodytext"/>
    <w:uiPriority w:val="99"/>
    <w:rsid w:val="00B81813"/>
    <w:pPr>
      <w:widowControl w:val="0"/>
      <w:shd w:val="clear" w:color="auto" w:fill="FFFFFF"/>
      <w:spacing w:line="274" w:lineRule="exact"/>
      <w:ind w:hanging="360"/>
    </w:pPr>
    <w:rPr>
      <w:rFonts w:ascii="Times New Roman" w:hAnsi="Times New Roman" w:cs="Times New Roman"/>
      <w:sz w:val="23"/>
      <w:szCs w:val="23"/>
    </w:rPr>
  </w:style>
  <w:style w:type="table" w:styleId="TableGrid">
    <w:name w:val="Table Grid"/>
    <w:basedOn w:val="TableNormal"/>
    <w:uiPriority w:val="39"/>
    <w:rsid w:val="00B81813"/>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1813"/>
    <w:rPr>
      <w:color w:val="0000FF" w:themeColor="hyperlink"/>
      <w:u w:val="single"/>
    </w:rPr>
  </w:style>
  <w:style w:type="character" w:customStyle="1" w:styleId="Heading6Char">
    <w:name w:val="Heading 6 Char"/>
    <w:basedOn w:val="DefaultParagraphFont"/>
    <w:link w:val="Heading6"/>
    <w:uiPriority w:val="1"/>
    <w:rsid w:val="00227EB7"/>
    <w:rPr>
      <w:rFonts w:asciiTheme="majorHAnsi" w:eastAsiaTheme="majorEastAsia" w:hAnsiTheme="majorHAnsi" w:cstheme="majorBidi"/>
      <w:i/>
      <w:iCs/>
      <w:color w:val="243F60" w:themeColor="accent1" w:themeShade="7F"/>
    </w:rPr>
  </w:style>
  <w:style w:type="character" w:customStyle="1" w:styleId="BodytextItalic">
    <w:name w:val="Body text + Italic"/>
    <w:basedOn w:val="Bodytext"/>
    <w:uiPriority w:val="99"/>
    <w:rsid w:val="005B4B7F"/>
    <w:rPr>
      <w:rFonts w:ascii="Times New Roman" w:hAnsi="Times New Roman" w:cs="Times New Roman"/>
      <w:i/>
      <w:iCs/>
      <w:sz w:val="23"/>
      <w:szCs w:val="23"/>
      <w:shd w:val="clear" w:color="auto" w:fill="FFFFFF"/>
    </w:rPr>
  </w:style>
  <w:style w:type="character" w:customStyle="1" w:styleId="Bodytext9">
    <w:name w:val="Body text9"/>
    <w:basedOn w:val="Bodytext"/>
    <w:uiPriority w:val="99"/>
    <w:rsid w:val="005B4B7F"/>
    <w:rPr>
      <w:rFonts w:ascii="Times New Roman" w:hAnsi="Times New Roman" w:cs="Times New Roman"/>
      <w:sz w:val="23"/>
      <w:szCs w:val="23"/>
      <w:shd w:val="clear" w:color="auto" w:fill="FFFFFF"/>
    </w:rPr>
  </w:style>
  <w:style w:type="character" w:styleId="CommentReference">
    <w:name w:val="annotation reference"/>
    <w:basedOn w:val="DefaultParagraphFont"/>
    <w:uiPriority w:val="99"/>
    <w:semiHidden/>
    <w:unhideWhenUsed/>
    <w:rsid w:val="0060676D"/>
    <w:rPr>
      <w:sz w:val="16"/>
      <w:szCs w:val="16"/>
    </w:rPr>
  </w:style>
  <w:style w:type="paragraph" w:styleId="CommentText">
    <w:name w:val="annotation text"/>
    <w:basedOn w:val="Normal"/>
    <w:link w:val="CommentTextChar"/>
    <w:uiPriority w:val="99"/>
    <w:semiHidden/>
    <w:unhideWhenUsed/>
    <w:rsid w:val="0060676D"/>
    <w:rPr>
      <w:sz w:val="20"/>
      <w:szCs w:val="20"/>
    </w:rPr>
  </w:style>
  <w:style w:type="character" w:customStyle="1" w:styleId="CommentTextChar">
    <w:name w:val="Comment Text Char"/>
    <w:basedOn w:val="DefaultParagraphFont"/>
    <w:link w:val="CommentText"/>
    <w:uiPriority w:val="99"/>
    <w:semiHidden/>
    <w:rsid w:val="0060676D"/>
    <w:rPr>
      <w:sz w:val="20"/>
      <w:szCs w:val="20"/>
    </w:rPr>
  </w:style>
  <w:style w:type="paragraph" w:styleId="CommentSubject">
    <w:name w:val="annotation subject"/>
    <w:basedOn w:val="CommentText"/>
    <w:next w:val="CommentText"/>
    <w:link w:val="CommentSubjectChar"/>
    <w:uiPriority w:val="99"/>
    <w:semiHidden/>
    <w:unhideWhenUsed/>
    <w:rsid w:val="0060676D"/>
    <w:rPr>
      <w:b/>
      <w:bCs/>
    </w:rPr>
  </w:style>
  <w:style w:type="character" w:customStyle="1" w:styleId="CommentSubjectChar">
    <w:name w:val="Comment Subject Char"/>
    <w:basedOn w:val="CommentTextChar"/>
    <w:link w:val="CommentSubject"/>
    <w:uiPriority w:val="99"/>
    <w:semiHidden/>
    <w:rsid w:val="0060676D"/>
    <w:rPr>
      <w:b/>
      <w:bCs/>
      <w:sz w:val="20"/>
      <w:szCs w:val="20"/>
    </w:rPr>
  </w:style>
  <w:style w:type="paragraph" w:styleId="Revision">
    <w:name w:val="Revision"/>
    <w:hidden/>
    <w:uiPriority w:val="99"/>
    <w:semiHidden/>
    <w:rsid w:val="0060676D"/>
  </w:style>
  <w:style w:type="character" w:styleId="Strong">
    <w:name w:val="Strong"/>
    <w:basedOn w:val="DefaultParagraphFont"/>
    <w:uiPriority w:val="22"/>
    <w:qFormat/>
    <w:rsid w:val="004E4003"/>
    <w:rPr>
      <w:b/>
      <w:bCs/>
    </w:rPr>
  </w:style>
  <w:style w:type="character" w:customStyle="1" w:styleId="normaltextrun">
    <w:name w:val="normaltextrun"/>
    <w:basedOn w:val="DefaultParagraphFont"/>
    <w:rsid w:val="006E72BF"/>
  </w:style>
  <w:style w:type="paragraph" w:styleId="NormalWeb">
    <w:name w:val="Normal (Web)"/>
    <w:basedOn w:val="Normal"/>
    <w:uiPriority w:val="99"/>
    <w:semiHidden/>
    <w:unhideWhenUsed/>
    <w:rsid w:val="005F6DC8"/>
    <w:rPr>
      <w:rFonts w:ascii="Times New Roman" w:hAnsi="Times New Roman" w:cs="Times New Roman"/>
    </w:rPr>
  </w:style>
  <w:style w:type="table" w:customStyle="1" w:styleId="TableGrid1">
    <w:name w:val="Table Grid1"/>
    <w:basedOn w:val="TableNormal"/>
    <w:next w:val="TableGrid"/>
    <w:uiPriority w:val="39"/>
    <w:rsid w:val="00381B5C"/>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B03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53789">
      <w:bodyDiv w:val="1"/>
      <w:marLeft w:val="0"/>
      <w:marRight w:val="0"/>
      <w:marTop w:val="0"/>
      <w:marBottom w:val="0"/>
      <w:divBdr>
        <w:top w:val="none" w:sz="0" w:space="0" w:color="auto"/>
        <w:left w:val="none" w:sz="0" w:space="0" w:color="auto"/>
        <w:bottom w:val="none" w:sz="0" w:space="0" w:color="auto"/>
        <w:right w:val="none" w:sz="0" w:space="0" w:color="auto"/>
      </w:divBdr>
    </w:div>
    <w:div w:id="1690058375">
      <w:bodyDiv w:val="1"/>
      <w:marLeft w:val="0"/>
      <w:marRight w:val="0"/>
      <w:marTop w:val="0"/>
      <w:marBottom w:val="0"/>
      <w:divBdr>
        <w:top w:val="none" w:sz="0" w:space="0" w:color="auto"/>
        <w:left w:val="none" w:sz="0" w:space="0" w:color="auto"/>
        <w:bottom w:val="none" w:sz="0" w:space="0" w:color="auto"/>
        <w:right w:val="none" w:sz="0" w:space="0" w:color="auto"/>
      </w:divBdr>
      <w:divsChild>
        <w:div w:id="719354961">
          <w:marLeft w:val="0"/>
          <w:marRight w:val="0"/>
          <w:marTop w:val="0"/>
          <w:marBottom w:val="0"/>
          <w:divBdr>
            <w:top w:val="none" w:sz="0" w:space="0" w:color="auto"/>
            <w:left w:val="none" w:sz="0" w:space="0" w:color="auto"/>
            <w:bottom w:val="none" w:sz="0" w:space="0" w:color="auto"/>
            <w:right w:val="none" w:sz="0" w:space="0" w:color="auto"/>
          </w:divBdr>
          <w:divsChild>
            <w:div w:id="794442604">
              <w:marLeft w:val="0"/>
              <w:marRight w:val="0"/>
              <w:marTop w:val="0"/>
              <w:marBottom w:val="0"/>
              <w:divBdr>
                <w:top w:val="none" w:sz="0" w:space="0" w:color="auto"/>
                <w:left w:val="none" w:sz="0" w:space="0" w:color="auto"/>
                <w:bottom w:val="none" w:sz="0" w:space="0" w:color="auto"/>
                <w:right w:val="none" w:sz="0" w:space="0" w:color="auto"/>
              </w:divBdr>
              <w:divsChild>
                <w:div w:id="194125030">
                  <w:marLeft w:val="0"/>
                  <w:marRight w:val="0"/>
                  <w:marTop w:val="0"/>
                  <w:marBottom w:val="0"/>
                  <w:divBdr>
                    <w:top w:val="none" w:sz="0" w:space="0" w:color="auto"/>
                    <w:left w:val="none" w:sz="0" w:space="0" w:color="auto"/>
                    <w:bottom w:val="none" w:sz="0" w:space="0" w:color="auto"/>
                    <w:right w:val="none" w:sz="0" w:space="0" w:color="auto"/>
                  </w:divBdr>
                  <w:divsChild>
                    <w:div w:id="211327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769117">
      <w:bodyDiv w:val="1"/>
      <w:marLeft w:val="0"/>
      <w:marRight w:val="0"/>
      <w:marTop w:val="0"/>
      <w:marBottom w:val="0"/>
      <w:divBdr>
        <w:top w:val="none" w:sz="0" w:space="0" w:color="auto"/>
        <w:left w:val="none" w:sz="0" w:space="0" w:color="auto"/>
        <w:bottom w:val="none" w:sz="0" w:space="0" w:color="auto"/>
        <w:right w:val="none" w:sz="0" w:space="0" w:color="auto"/>
      </w:divBdr>
      <w:divsChild>
        <w:div w:id="627668256">
          <w:marLeft w:val="0"/>
          <w:marRight w:val="0"/>
          <w:marTop w:val="0"/>
          <w:marBottom w:val="0"/>
          <w:divBdr>
            <w:top w:val="none" w:sz="0" w:space="0" w:color="auto"/>
            <w:left w:val="none" w:sz="0" w:space="0" w:color="auto"/>
            <w:bottom w:val="none" w:sz="0" w:space="0" w:color="auto"/>
            <w:right w:val="none" w:sz="0" w:space="0" w:color="auto"/>
          </w:divBdr>
          <w:divsChild>
            <w:div w:id="1300723308">
              <w:marLeft w:val="0"/>
              <w:marRight w:val="0"/>
              <w:marTop w:val="0"/>
              <w:marBottom w:val="0"/>
              <w:divBdr>
                <w:top w:val="none" w:sz="0" w:space="0" w:color="auto"/>
                <w:left w:val="none" w:sz="0" w:space="0" w:color="auto"/>
                <w:bottom w:val="none" w:sz="0" w:space="0" w:color="auto"/>
                <w:right w:val="none" w:sz="0" w:space="0" w:color="auto"/>
              </w:divBdr>
              <w:divsChild>
                <w:div w:id="399136676">
                  <w:marLeft w:val="0"/>
                  <w:marRight w:val="0"/>
                  <w:marTop w:val="0"/>
                  <w:marBottom w:val="0"/>
                  <w:divBdr>
                    <w:top w:val="none" w:sz="0" w:space="0" w:color="auto"/>
                    <w:left w:val="none" w:sz="0" w:space="0" w:color="auto"/>
                    <w:bottom w:val="none" w:sz="0" w:space="0" w:color="auto"/>
                    <w:right w:val="none" w:sz="0" w:space="0" w:color="auto"/>
                  </w:divBdr>
                  <w:divsChild>
                    <w:div w:id="1151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f.io/fctr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f.io/fctr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FEEDE-9973-472A-B11C-022C85C39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4827</Words>
  <Characters>27514</Characters>
  <Application>Microsoft Office Word</Application>
  <DocSecurity>8</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Hendrix College</Company>
  <LinksUpToDate>false</LinksUpToDate>
  <CharactersWithSpaces>32277</CharactersWithSpaces>
  <SharedDoc>false</SharedDoc>
  <HLinks>
    <vt:vector size="12" baseType="variant">
      <vt:variant>
        <vt:i4>589854</vt:i4>
      </vt:variant>
      <vt:variant>
        <vt:i4>3</vt:i4>
      </vt:variant>
      <vt:variant>
        <vt:i4>0</vt:i4>
      </vt:variant>
      <vt:variant>
        <vt:i4>5</vt:i4>
      </vt:variant>
      <vt:variant>
        <vt:lpwstr>https://osf.io/fctr8/</vt:lpwstr>
      </vt:variant>
      <vt:variant>
        <vt:lpwstr/>
      </vt:variant>
      <vt:variant>
        <vt:i4>589854</vt:i4>
      </vt:variant>
      <vt:variant>
        <vt:i4>0</vt:i4>
      </vt:variant>
      <vt:variant>
        <vt:i4>0</vt:i4>
      </vt:variant>
      <vt:variant>
        <vt:i4>5</vt:i4>
      </vt:variant>
      <vt:variant>
        <vt:lpwstr>https://osf.io/fctr8/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Statistics 13th Edition Study Guide - Chapter 10: Two-Sample Designs: NHST, Effect Size, and Confidence Intervals</dc:title>
  <dc:creator>Leslie Zorwick</dc:creator>
  <dc:description>Chapter 10 study guide covering independent-samples and paired-samples t-tests, effect size, and confidence intervals for two-sample designs.</dc:description>
  <cp:lastModifiedBy>Peszka, Jennifer</cp:lastModifiedBy>
  <cp:revision>3</cp:revision>
  <dcterms:created xsi:type="dcterms:W3CDTF">2026-07-27T06:07:00Z</dcterms:created>
  <dcterms:modified xsi:type="dcterms:W3CDTF">2026-07-27T06:08:00Z</dcterms:modified>
</cp:coreProperties>
</file>