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EF353" w14:textId="2F7B878A" w:rsidR="00D379AC" w:rsidRPr="00E43E33" w:rsidRDefault="00D379AC" w:rsidP="003E6AB0">
      <w:pPr>
        <w:pStyle w:val="Heading1"/>
        <w:jc w:val="center"/>
      </w:pPr>
      <w:r>
        <w:t>CHAPTER 5</w:t>
      </w:r>
    </w:p>
    <w:p w14:paraId="44C92691" w14:textId="77777777" w:rsidR="00D379AC" w:rsidRPr="00E43E33" w:rsidRDefault="00D379AC" w:rsidP="003E6AB0">
      <w:pPr>
        <w:pStyle w:val="Heading2"/>
        <w:jc w:val="center"/>
      </w:pPr>
      <w:r>
        <w:t>Other Descriptive Statistics</w:t>
      </w:r>
    </w:p>
    <w:p w14:paraId="72F91267" w14:textId="77777777" w:rsidR="00D379AC" w:rsidRPr="00E43E33" w:rsidRDefault="00D379AC" w:rsidP="003E6AB0">
      <w:pPr>
        <w:pStyle w:val="Heading2"/>
      </w:pPr>
      <w:r>
        <w:t>Summary</w:t>
      </w:r>
      <w:r>
        <w:tab/>
      </w:r>
    </w:p>
    <w:p w14:paraId="5843E889" w14:textId="77777777" w:rsidR="00D379AC" w:rsidRPr="00E43E33" w:rsidRDefault="00D379AC" w:rsidP="003E6AB0">
      <w:pPr>
        <w:rPr>
          <w:rFonts w:ascii="Times New Roman" w:hAnsi="Times New Roman" w:cs="Times New Roman"/>
          <w:sz w:val="20"/>
          <w:szCs w:val="20"/>
        </w:rPr>
      </w:pPr>
    </w:p>
    <w:p w14:paraId="403CB7FF" w14:textId="77777777" w:rsidR="00D379AC" w:rsidRPr="00E43E33" w:rsidRDefault="00890AE1" w:rsidP="00CC7F00">
      <w:pPr>
        <w:pStyle w:val="Bodytext1"/>
        <w:shd w:val="clear" w:color="auto" w:fill="auto"/>
        <w:spacing w:line="240" w:lineRule="auto"/>
        <w:ind w:firstLine="0"/>
        <w:rPr>
          <w:rStyle w:val="Bodytext"/>
          <w:color w:val="000000"/>
          <w:sz w:val="20"/>
          <w:szCs w:val="20"/>
        </w:rPr>
      </w:pPr>
      <w:r>
        <w:rPr>
          <w:rStyle w:val="Bodytext"/>
          <w:color w:val="000000"/>
          <w:sz w:val="20"/>
          <w:szCs w:val="20"/>
        </w:rPr>
        <w:t xml:space="preserve">This chapter covers </w:t>
      </w:r>
      <w:r>
        <w:rPr>
          <w:rStyle w:val="Bodytext"/>
          <w:i/>
          <w:color w:val="000000"/>
          <w:sz w:val="20"/>
          <w:szCs w:val="20"/>
        </w:rPr>
        <w:t>z</w:t>
      </w:r>
      <w:r>
        <w:rPr>
          <w:rStyle w:val="Bodytext"/>
          <w:color w:val="000000"/>
          <w:sz w:val="20"/>
          <w:szCs w:val="20"/>
        </w:rPr>
        <w:t xml:space="preserve"> scores, boxplots, the effect size index </w:t>
      </w:r>
      <w:r>
        <w:rPr>
          <w:rStyle w:val="Bodytext"/>
          <w:i/>
          <w:color w:val="000000"/>
          <w:sz w:val="20"/>
          <w:szCs w:val="20"/>
        </w:rPr>
        <w:t>d</w:t>
      </w:r>
      <w:r>
        <w:rPr>
          <w:rStyle w:val="Bodytext"/>
          <w:color w:val="000000"/>
          <w:sz w:val="20"/>
          <w:szCs w:val="20"/>
        </w:rPr>
        <w:t xml:space="preserve">, outliers, and Descriptive Statistics Reports. The first three are descriptive statistics that combine two or more simpler descriptive statistics. </w:t>
      </w:r>
    </w:p>
    <w:p w14:paraId="746B7E83" w14:textId="77777777" w:rsidR="00BF09CF" w:rsidRPr="00E43E33" w:rsidRDefault="00BF09CF" w:rsidP="00CC7F00">
      <w:pPr>
        <w:pStyle w:val="Bodytext1"/>
        <w:shd w:val="clear" w:color="auto" w:fill="auto"/>
        <w:spacing w:line="240" w:lineRule="auto"/>
        <w:ind w:firstLine="0"/>
        <w:rPr>
          <w:rStyle w:val="Bodytext"/>
          <w:color w:val="000000"/>
          <w:sz w:val="20"/>
          <w:szCs w:val="20"/>
        </w:rPr>
      </w:pPr>
    </w:p>
    <w:p w14:paraId="5AE14F5D" w14:textId="518CFB1A" w:rsidR="00CB5CEA" w:rsidRPr="00E43E33" w:rsidRDefault="00B842FA" w:rsidP="00CC7F00">
      <w:pPr>
        <w:pStyle w:val="Bodytext1"/>
        <w:shd w:val="clear" w:color="auto" w:fill="auto"/>
        <w:spacing w:line="240" w:lineRule="auto"/>
        <w:ind w:firstLine="0"/>
        <w:rPr>
          <w:sz w:val="20"/>
          <w:szCs w:val="20"/>
        </w:rPr>
      </w:pPr>
      <w:r>
        <w:rPr>
          <w:rStyle w:val="Bodytext"/>
          <w:sz w:val="20"/>
          <w:szCs w:val="20"/>
        </w:rPr>
        <w:t xml:space="preserve"> </w:t>
      </w:r>
      <w:r>
        <w:rPr>
          <w:rStyle w:val="Bodytext"/>
          <w:color w:val="000000"/>
          <w:sz w:val="20"/>
          <w:szCs w:val="20"/>
        </w:rPr>
        <w:t xml:space="preserve">A </w:t>
      </w:r>
      <w:r>
        <w:rPr>
          <w:rStyle w:val="Bodytext"/>
          <w:b/>
          <w:i/>
          <w:color w:val="000000"/>
          <w:sz w:val="20"/>
          <w:szCs w:val="20"/>
        </w:rPr>
        <w:t xml:space="preserve">z </w:t>
      </w:r>
      <w:r>
        <w:rPr>
          <w:rStyle w:val="BodytextItalic"/>
          <w:b/>
          <w:color w:val="000000"/>
          <w:sz w:val="20"/>
          <w:szCs w:val="20"/>
        </w:rPr>
        <w:t>score</w:t>
      </w:r>
      <w:r>
        <w:rPr>
          <w:rStyle w:val="Bodytext"/>
          <w:color w:val="000000"/>
          <w:sz w:val="20"/>
          <w:szCs w:val="20"/>
        </w:rPr>
        <w:t xml:space="preserve"> (one kind of </w:t>
      </w:r>
      <w:r>
        <w:rPr>
          <w:rStyle w:val="Bodytext"/>
          <w:b/>
          <w:i/>
          <w:color w:val="000000"/>
          <w:sz w:val="20"/>
          <w:szCs w:val="20"/>
        </w:rPr>
        <w:t>standard score</w:t>
      </w:r>
      <w:r>
        <w:rPr>
          <w:rStyle w:val="Bodytext"/>
          <w:color w:val="000000"/>
          <w:sz w:val="20"/>
          <w:szCs w:val="20"/>
        </w:rPr>
        <w:t xml:space="preserve">) tells how far away a score is from the mean in units of standard deviation. It is the difference between a raw score and the mean of the distribution divided by the standard deviation. As a descriptive statistic, </w:t>
      </w:r>
      <w:r>
        <w:rPr>
          <w:rStyle w:val="Bodytext"/>
          <w:i/>
          <w:color w:val="000000"/>
          <w:sz w:val="20"/>
          <w:szCs w:val="20"/>
        </w:rPr>
        <w:t>z</w:t>
      </w:r>
      <w:r>
        <w:rPr>
          <w:rStyle w:val="Bodytext"/>
          <w:color w:val="000000"/>
          <w:sz w:val="20"/>
          <w:szCs w:val="20"/>
        </w:rPr>
        <w:t xml:space="preserve"> scores describe the relative standing of an individual within a distribution of scores (e.g., How tall am I compared to other people my age?), or compare the relative position of scores in different distributions (e.g., How fast was I in this year’s race compared to how fast I was in last year’s race?). Typically, descriptive statistic </w:t>
      </w:r>
      <w:r>
        <w:rPr>
          <w:rStyle w:val="Bodytext"/>
          <w:i/>
          <w:color w:val="000000"/>
          <w:sz w:val="20"/>
          <w:szCs w:val="20"/>
        </w:rPr>
        <w:t>z</w:t>
      </w:r>
      <w:r>
        <w:rPr>
          <w:rStyle w:val="Bodytext"/>
          <w:color w:val="000000"/>
          <w:sz w:val="20"/>
          <w:szCs w:val="20"/>
        </w:rPr>
        <w:t xml:space="preserve"> scores range from -3 to +3 whereas inferential statistic </w:t>
      </w:r>
      <w:r>
        <w:rPr>
          <w:rStyle w:val="Bodytext"/>
          <w:i/>
          <w:color w:val="000000"/>
          <w:sz w:val="20"/>
          <w:szCs w:val="20"/>
        </w:rPr>
        <w:t>z</w:t>
      </w:r>
      <w:r>
        <w:rPr>
          <w:rStyle w:val="Bodytext"/>
          <w:color w:val="000000"/>
          <w:sz w:val="20"/>
          <w:szCs w:val="20"/>
        </w:rPr>
        <w:t xml:space="preserve"> scores can occur outside this range.</w:t>
      </w:r>
      <w:r>
        <w:rPr>
          <w:sz w:val="20"/>
          <w:szCs w:val="20"/>
        </w:rPr>
        <w:t xml:space="preserve"> </w:t>
      </w:r>
    </w:p>
    <w:p w14:paraId="10AE92A8" w14:textId="77777777" w:rsidR="004765F8" w:rsidRPr="00E43E33" w:rsidRDefault="004765F8" w:rsidP="00CC7F00">
      <w:pPr>
        <w:pStyle w:val="Bodytext1"/>
        <w:shd w:val="clear" w:color="auto" w:fill="auto"/>
        <w:spacing w:line="240" w:lineRule="auto"/>
        <w:ind w:firstLine="0"/>
        <w:rPr>
          <w:sz w:val="20"/>
          <w:szCs w:val="20"/>
        </w:rPr>
      </w:pPr>
    </w:p>
    <w:p w14:paraId="143CF1C7" w14:textId="158C3491" w:rsidR="004765F8" w:rsidRPr="00E43E33" w:rsidRDefault="004765F8" w:rsidP="00CC7F00">
      <w:pPr>
        <w:pStyle w:val="Bodytext1"/>
        <w:shd w:val="clear" w:color="auto" w:fill="auto"/>
        <w:spacing w:line="240" w:lineRule="auto"/>
        <w:ind w:firstLine="0"/>
        <w:rPr>
          <w:color w:val="000000"/>
          <w:sz w:val="20"/>
          <w:szCs w:val="20"/>
        </w:rPr>
      </w:pPr>
      <w:r>
        <w:rPr>
          <w:sz w:val="20"/>
          <w:szCs w:val="20"/>
        </w:rPr>
        <w:t xml:space="preserve">An </w:t>
      </w:r>
      <w:r>
        <w:rPr>
          <w:b/>
          <w:i/>
          <w:sz w:val="20"/>
          <w:szCs w:val="20"/>
        </w:rPr>
        <w:t>outlier</w:t>
      </w:r>
      <w:r>
        <w:rPr>
          <w:sz w:val="20"/>
          <w:szCs w:val="20"/>
        </w:rPr>
        <w:t xml:space="preserve"> is an extreme score (very small or very large) when compared to other scores in the distribution. It is important to identify them because they influence some statistical outcomes. There are many different ways to identify outliers. The textbook describes finding scores that are 1.5 times the IQR below the 25th percentile or 1.5 times the IQR above the 75th percentile. </w:t>
      </w:r>
    </w:p>
    <w:p w14:paraId="0114225C" w14:textId="77777777" w:rsidR="00D379AC" w:rsidRPr="00E43E33" w:rsidRDefault="003E6AB0" w:rsidP="00CC7F00">
      <w:pPr>
        <w:pStyle w:val="Bodytext1"/>
        <w:shd w:val="clear" w:color="auto" w:fill="auto"/>
        <w:spacing w:line="240" w:lineRule="auto"/>
        <w:ind w:firstLine="0"/>
        <w:rPr>
          <w:rStyle w:val="Bodytext"/>
          <w:color w:val="000000"/>
          <w:sz w:val="20"/>
          <w:szCs w:val="20"/>
        </w:rPr>
      </w:pPr>
      <w:r>
        <w:rPr>
          <w:rStyle w:val="Bodytext"/>
          <w:noProof/>
          <w:sz w:val="20"/>
          <w:szCs w:val="20"/>
        </w:rPr>
        <w:drawing>
          <wp:anchor distT="0" distB="0" distL="114300" distR="114300" simplePos="0" relativeHeight="251658240" behindDoc="0" locked="0" layoutInCell="1" allowOverlap="1" wp14:anchorId="19A3F5E2" wp14:editId="57EAD456">
            <wp:simplePos x="0" y="0"/>
            <wp:positionH relativeFrom="margin">
              <wp:posOffset>1033153</wp:posOffset>
            </wp:positionH>
            <wp:positionV relativeFrom="paragraph">
              <wp:posOffset>43873</wp:posOffset>
            </wp:positionV>
            <wp:extent cx="3408218" cy="1534454"/>
            <wp:effectExtent l="0" t="0" r="0" b="0"/>
            <wp:wrapNone/>
            <wp:docPr id="4" name="Picture 4" descr="Boxplot example in the Summary section. The horizontal axis is labeled Scores and ranges from 0 to 10. The box spans from 3 to 6, with the median line at 4 and the mean dot at 5. Whiskers extend left to 1 and right to  9. This example illustrates a typical boxplot with no outliers shown, used to explain how boxplots give information about central tendency (mean and median) variability (range and IQR) and shape (mean is higher than median so shape is most likely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oxplot example in the Summary section. The horizontal axis is labeled Scores and ranges from 0 to 10. The box spans from 3 to 6, with the median line at 4 and the mean dot at 5. Whiskers extend left to 1 and right to  9. This example illustrates a typical boxplot with no outliers shown, used to explain how boxplots give information about central tendency (mean and median) variability (range and IQR) and shape (mean is higher than median so shape is most likely positively skewed)."/>
                    <pic:cNvPicPr>
                      <a:picLocks noChangeAspect="1" noChangeArrowheads="1"/>
                    </pic:cNvPicPr>
                  </pic:nvPicPr>
                  <pic:blipFill rotWithShape="1">
                    <a:blip r:embed="rId8">
                      <a:extLst>
                        <a:ext uri="{28A0092B-C50C-407E-A947-70E740481C1C}">
                          <a14:useLocalDpi xmlns:a14="http://schemas.microsoft.com/office/drawing/2010/main" val="0"/>
                        </a:ext>
                      </a:extLst>
                    </a:blip>
                    <a:srcRect t="38646"/>
                    <a:stretch/>
                  </pic:blipFill>
                  <pic:spPr bwMode="auto">
                    <a:xfrm>
                      <a:off x="0" y="0"/>
                      <a:ext cx="3428156" cy="15434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76C656"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73A3C3CE"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6C9BB73C"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2CD16D50"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795B5AEB"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40BBE6CD"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03922303"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1855EA15"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3301DFC0"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69F1A476" w14:textId="77777777" w:rsidR="00B842FA" w:rsidRPr="00E43E33" w:rsidRDefault="00B842FA" w:rsidP="00CC7F00">
      <w:pPr>
        <w:pStyle w:val="Bodytext1"/>
        <w:shd w:val="clear" w:color="auto" w:fill="auto"/>
        <w:spacing w:line="240" w:lineRule="auto"/>
        <w:ind w:firstLine="0"/>
        <w:rPr>
          <w:rStyle w:val="Bodytext"/>
          <w:color w:val="000000"/>
          <w:sz w:val="20"/>
          <w:szCs w:val="20"/>
        </w:rPr>
      </w:pPr>
    </w:p>
    <w:p w14:paraId="7B84FECF" w14:textId="6F959758" w:rsidR="00890AE1" w:rsidRPr="00E43E33" w:rsidRDefault="00890AE1" w:rsidP="003E6AB0">
      <w:pPr>
        <w:rPr>
          <w:rFonts w:ascii="Times New Roman" w:hAnsi="Times New Roman" w:cs="Times New Roman"/>
          <w:sz w:val="20"/>
          <w:szCs w:val="20"/>
        </w:rPr>
      </w:pPr>
      <w:r>
        <w:rPr>
          <w:rFonts w:ascii="Times New Roman" w:hAnsi="Times New Roman" w:cs="Times New Roman"/>
          <w:sz w:val="20"/>
          <w:szCs w:val="20"/>
        </w:rPr>
        <w:t xml:space="preserve">There are two parts to a </w:t>
      </w:r>
      <w:r>
        <w:rPr>
          <w:rFonts w:ascii="Times New Roman" w:hAnsi="Times New Roman" w:cs="Times New Roman"/>
          <w:b/>
          <w:i/>
          <w:iCs/>
          <w:sz w:val="20"/>
          <w:szCs w:val="20"/>
        </w:rPr>
        <w:t>boxplot</w:t>
      </w:r>
      <w:r>
        <w:rPr>
          <w:rFonts w:ascii="Times New Roman" w:hAnsi="Times New Roman" w:cs="Times New Roman"/>
          <w:b/>
          <w:sz w:val="20"/>
          <w:szCs w:val="20"/>
        </w:rPr>
        <w:t xml:space="preserve"> </w:t>
      </w:r>
      <w:r>
        <w:rPr>
          <w:rFonts w:ascii="Times New Roman" w:hAnsi="Times New Roman" w:cs="Times New Roman"/>
          <w:sz w:val="20"/>
          <w:szCs w:val="20"/>
        </w:rPr>
        <w:t xml:space="preserve">(see above). The first, an axis (either horizontal or vertical), shows score values in a distribution. The second, a box with whiskers, has elements corresponding to various descriptive statistics aligned with the corresponding axis values. Within the box, the mean is indicated by a dot and the median by a vertical line. The box width from left to right (or box height from bottom to top, if using a vertical axis) spans the interquartile range. The ends of the whiskers align with the lowest </w:t>
      </w:r>
      <w:r>
        <w:rPr>
          <w:rFonts w:ascii="Times New Roman" w:hAnsi="Times New Roman" w:cs="Times New Roman"/>
          <w:sz w:val="20"/>
          <w:szCs w:val="20"/>
        </w:rPr>
        <w:t xml:space="preserve">and highest scores, although sometimes outliers are marked with a dot or asterisk and the whisker extends out to the next highest or lowest score. Skew of a distribution can be determined by the relation of the mean to the median (e.g., the mean is larger than the median in a positively skewed distribution) and also by comparing the relative length of the whiskers (longer whiskers are usually on the side of the distribution with the fewest scores). Making a box and whisker on the same axis for more than one distribution makes for convenient comparisons. </w:t>
      </w:r>
    </w:p>
    <w:p w14:paraId="38303B84" w14:textId="77777777" w:rsidR="00D379AC" w:rsidRPr="00E43E33" w:rsidRDefault="00D379AC" w:rsidP="003E6AB0">
      <w:pPr>
        <w:rPr>
          <w:rFonts w:ascii="Times New Roman" w:hAnsi="Times New Roman" w:cs="Times New Roman"/>
          <w:sz w:val="20"/>
          <w:szCs w:val="20"/>
        </w:rPr>
      </w:pPr>
    </w:p>
    <w:p w14:paraId="2D681B95" w14:textId="7534E429" w:rsidR="00890AE1" w:rsidRPr="00E43E33" w:rsidRDefault="000D58D1" w:rsidP="003E6AB0">
      <w:pPr>
        <w:rPr>
          <w:rFonts w:ascii="Times New Roman" w:hAnsi="Times New Roman" w:cs="Times New Roman"/>
          <w:sz w:val="20"/>
          <w:szCs w:val="20"/>
        </w:rPr>
      </w:pPr>
      <w:r>
        <w:rPr>
          <w:rFonts w:ascii="Times New Roman" w:hAnsi="Times New Roman" w:cs="Times New Roman"/>
          <w:b/>
          <w:i/>
          <w:sz w:val="20"/>
          <w:szCs w:val="20"/>
        </w:rPr>
        <w:t>E</w:t>
      </w:r>
      <w:r>
        <w:rPr>
          <w:rFonts w:ascii="Times New Roman" w:hAnsi="Times New Roman" w:cs="Times New Roman"/>
          <w:b/>
          <w:i/>
          <w:iCs/>
          <w:sz w:val="20"/>
          <w:szCs w:val="20"/>
        </w:rPr>
        <w:t>ffect size</w:t>
      </w:r>
      <w:r>
        <w:rPr>
          <w:rFonts w:ascii="Times New Roman" w:hAnsi="Times New Roman" w:cs="Times New Roman"/>
          <w:i/>
          <w:iCs/>
          <w:sz w:val="20"/>
          <w:szCs w:val="20"/>
        </w:rPr>
        <w:t xml:space="preserve"> </w:t>
      </w:r>
      <w:r>
        <w:rPr>
          <w:rFonts w:ascii="Times New Roman" w:hAnsi="Times New Roman" w:cs="Times New Roman"/>
          <w:b/>
          <w:i/>
          <w:iCs/>
          <w:sz w:val="20"/>
          <w:szCs w:val="20"/>
        </w:rPr>
        <w:t>indices</w:t>
      </w:r>
      <w:r>
        <w:rPr>
          <w:rFonts w:ascii="Times New Roman" w:hAnsi="Times New Roman" w:cs="Times New Roman"/>
          <w:i/>
          <w:iCs/>
          <w:sz w:val="20"/>
          <w:szCs w:val="20"/>
        </w:rPr>
        <w:t xml:space="preserve"> </w:t>
      </w:r>
      <w:r>
        <w:rPr>
          <w:rFonts w:ascii="Times New Roman" w:hAnsi="Times New Roman" w:cs="Times New Roman"/>
          <w:iCs/>
          <w:sz w:val="20"/>
          <w:szCs w:val="20"/>
        </w:rPr>
        <w:t xml:space="preserve">are descriptive statistics that </w:t>
      </w:r>
      <w:r>
        <w:rPr>
          <w:rFonts w:ascii="Times New Roman" w:hAnsi="Times New Roman" w:cs="Times New Roman"/>
          <w:sz w:val="20"/>
          <w:szCs w:val="20"/>
        </w:rPr>
        <w:t xml:space="preserve">describe the size of differences and relationships. They help researchers understand the amount of influence the independent variable has on the dependent variable. The effect size index introduced in this chapter, </w:t>
      </w:r>
      <w:r>
        <w:rPr>
          <w:rFonts w:ascii="Times New Roman" w:hAnsi="Times New Roman" w:cs="Times New Roman"/>
          <w:b/>
          <w:i/>
          <w:sz w:val="20"/>
          <w:szCs w:val="20"/>
        </w:rPr>
        <w:t>d</w:t>
      </w:r>
      <w:r>
        <w:rPr>
          <w:rFonts w:ascii="Times New Roman" w:hAnsi="Times New Roman" w:cs="Times New Roman"/>
          <w:sz w:val="20"/>
          <w:szCs w:val="20"/>
        </w:rPr>
        <w:t xml:space="preserve">, measures the size of the difference between two distributions in units of standard deviation. To find </w:t>
      </w:r>
      <w:r>
        <w:rPr>
          <w:rFonts w:ascii="Times New Roman" w:hAnsi="Times New Roman" w:cs="Times New Roman"/>
          <w:i/>
          <w:iCs/>
          <w:sz w:val="20"/>
          <w:szCs w:val="20"/>
        </w:rPr>
        <w:t>d,</w:t>
      </w:r>
      <w:r>
        <w:rPr>
          <w:rFonts w:ascii="Times New Roman" w:hAnsi="Times New Roman" w:cs="Times New Roman"/>
          <w:sz w:val="20"/>
          <w:szCs w:val="20"/>
        </w:rPr>
        <w:t xml:space="preserve"> divide the difference between the means of two distributions by a standard deviation. By convention, interpret </w:t>
      </w:r>
      <w:r>
        <w:rPr>
          <w:rFonts w:ascii="Times New Roman" w:hAnsi="Times New Roman" w:cs="Times New Roman"/>
          <w:i/>
          <w:iCs/>
          <w:sz w:val="20"/>
          <w:szCs w:val="20"/>
        </w:rPr>
        <w:t>d</w:t>
      </w:r>
      <w:r>
        <w:rPr>
          <w:rFonts w:ascii="Times New Roman" w:hAnsi="Times New Roman" w:cs="Times New Roman"/>
          <w:sz w:val="20"/>
          <w:szCs w:val="20"/>
        </w:rPr>
        <w:t xml:space="preserve"> values of .20, .50, and .80 as "small", "medium", and "large", respectively; and use adjectives to modify the descriptors for intermediate and extreme values (e.g., “very small” or “moderately large”). </w:t>
      </w:r>
    </w:p>
    <w:p w14:paraId="0DF6FACC" w14:textId="77777777" w:rsidR="00D379AC" w:rsidRPr="00E43E33" w:rsidRDefault="00D379AC" w:rsidP="003E6AB0">
      <w:pPr>
        <w:rPr>
          <w:rFonts w:ascii="Times New Roman" w:hAnsi="Times New Roman" w:cs="Times New Roman"/>
          <w:sz w:val="20"/>
          <w:szCs w:val="20"/>
        </w:rPr>
      </w:pPr>
    </w:p>
    <w:p w14:paraId="728308FA" w14:textId="77777777" w:rsidR="0052710E" w:rsidRDefault="0052710E" w:rsidP="00355D81">
      <w:pPr>
        <w:rPr>
          <w:rFonts w:ascii="Times New Roman" w:hAnsi="Times New Roman" w:cs="Times New Roman"/>
          <w:sz w:val="20"/>
          <w:szCs w:val="20"/>
        </w:rPr>
      </w:pPr>
    </w:p>
    <w:p w14:paraId="5B9A5EBD" w14:textId="59E92762" w:rsidR="00FA7359" w:rsidRDefault="00095A9A" w:rsidP="0052710E">
      <w:pPr>
        <w:rPr>
          <w:rFonts w:ascii="Times New Roman" w:hAnsi="Times New Roman" w:cs="Times New Roman"/>
          <w:b/>
          <w:i/>
          <w:sz w:val="20"/>
          <w:szCs w:val="20"/>
        </w:rPr>
      </w:pPr>
      <w:r>
        <w:rPr>
          <w:rFonts w:ascii="Times New Roman" w:hAnsi="Times New Roman" w:cs="Times New Roman"/>
          <w:sz w:val="20"/>
          <w:szCs w:val="20"/>
        </w:rPr>
        <w:t xml:space="preserve">A </w:t>
      </w:r>
      <w:r>
        <w:rPr>
          <w:rFonts w:ascii="Times New Roman" w:hAnsi="Times New Roman" w:cs="Times New Roman"/>
          <w:b/>
          <w:i/>
          <w:iCs/>
          <w:sz w:val="20"/>
          <w:szCs w:val="20"/>
        </w:rPr>
        <w:t>Descriptive Statistics Report</w:t>
      </w:r>
      <w:r>
        <w:rPr>
          <w:rFonts w:ascii="Times New Roman" w:hAnsi="Times New Roman" w:cs="Times New Roman"/>
          <w:i/>
          <w:iCs/>
          <w:sz w:val="20"/>
          <w:szCs w:val="20"/>
        </w:rPr>
        <w:t xml:space="preserve"> </w:t>
      </w:r>
      <w:r>
        <w:rPr>
          <w:rFonts w:ascii="Times New Roman" w:hAnsi="Times New Roman" w:cs="Times New Roman"/>
          <w:iCs/>
          <w:sz w:val="20"/>
          <w:szCs w:val="20"/>
        </w:rPr>
        <w:t xml:space="preserve">gives the reader an overview of study results. Elements usually include a boxplot and narrative covering </w:t>
      </w:r>
      <w:r>
        <w:rPr>
          <w:rFonts w:ascii="Times New Roman" w:hAnsi="Times New Roman" w:cs="Times New Roman"/>
          <w:sz w:val="20"/>
          <w:szCs w:val="20"/>
        </w:rPr>
        <w:t xml:space="preserve">central tendency, variability, shape, overlap of distributions, and an effect size index. </w:t>
      </w:r>
      <w:bookmarkStart w:id="0" w:name="bookmark14"/>
    </w:p>
    <w:p w14:paraId="5264D690" w14:textId="013B50E0" w:rsidR="00890AE1" w:rsidRPr="005B45F5" w:rsidRDefault="00890AE1" w:rsidP="00355D81">
      <w:pPr>
        <w:pStyle w:val="Heading2"/>
      </w:pPr>
      <w:r>
        <w:t>Multiple-Choice Questions</w:t>
      </w:r>
      <w:bookmarkEnd w:id="0"/>
    </w:p>
    <w:p w14:paraId="01883778" w14:textId="77777777" w:rsidR="00D379AC" w:rsidRPr="00E43E33" w:rsidRDefault="00D379AC" w:rsidP="00355D81">
      <w:pPr>
        <w:rPr>
          <w:rFonts w:ascii="Times New Roman" w:hAnsi="Times New Roman" w:cs="Times New Roman"/>
          <w:sz w:val="20"/>
          <w:szCs w:val="20"/>
        </w:rPr>
      </w:pPr>
    </w:p>
    <w:p w14:paraId="61C4B24F" w14:textId="77777777" w:rsidR="00890AE1" w:rsidRPr="00E43E33" w:rsidRDefault="00D45600" w:rsidP="006C7223">
      <w:pPr>
        <w:rPr>
          <w:rFonts w:ascii="Times New Roman" w:hAnsi="Times New Roman" w:cs="Times New Roman"/>
          <w:sz w:val="20"/>
          <w:szCs w:val="20"/>
        </w:rPr>
      </w:pPr>
      <w:r>
        <w:rPr>
          <w:rFonts w:ascii="Times New Roman" w:hAnsi="Times New Roman" w:cs="Times New Roman"/>
          <w:sz w:val="20"/>
          <w:szCs w:val="20"/>
        </w:rPr>
        <w:t xml:space="preserve">1. A </w:t>
      </w:r>
      <w:r>
        <w:rPr>
          <w:rFonts w:ascii="Times New Roman" w:hAnsi="Times New Roman" w:cs="Times New Roman"/>
          <w:i/>
          <w:iCs/>
          <w:sz w:val="20"/>
          <w:szCs w:val="20"/>
        </w:rPr>
        <w:t>z</w:t>
      </w:r>
      <w:r>
        <w:rPr>
          <w:rFonts w:ascii="Times New Roman" w:hAnsi="Times New Roman" w:cs="Times New Roman"/>
          <w:sz w:val="20"/>
          <w:szCs w:val="20"/>
        </w:rPr>
        <w:t xml:space="preserve"> score conveys the [blank]. </w:t>
      </w:r>
    </w:p>
    <w:p w14:paraId="51F977FC" w14:textId="77777777" w:rsidR="00D45600" w:rsidRPr="00E43E33" w:rsidRDefault="00D45600">
      <w:pPr>
        <w:ind w:left="45"/>
        <w:rPr>
          <w:rFonts w:ascii="Times New Roman" w:hAnsi="Times New Roman" w:cs="Times New Roman"/>
          <w:sz w:val="20"/>
          <w:szCs w:val="20"/>
        </w:rPr>
      </w:pPr>
    </w:p>
    <w:p w14:paraId="6A7CEA71" w14:textId="77777777" w:rsidR="00890AE1" w:rsidRPr="00E43E33" w:rsidRDefault="00890AE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central tendency of a distribution</w:t>
      </w:r>
    </w:p>
    <w:p w14:paraId="553AE078" w14:textId="77777777" w:rsidR="00890AE1" w:rsidRPr="00E43E33" w:rsidRDefault="00890AE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variability of a distribution</w:t>
      </w:r>
    </w:p>
    <w:p w14:paraId="4EC23941" w14:textId="77777777" w:rsidR="00890AE1" w:rsidRPr="00E43E33" w:rsidRDefault="00890AE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relative position of an individual</w:t>
      </w:r>
    </w:p>
    <w:p w14:paraId="0C1B4E67" w14:textId="77777777" w:rsidR="00890AE1" w:rsidRPr="00E43E33" w:rsidRDefault="00890AE1">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all of the above</w:t>
      </w:r>
    </w:p>
    <w:p w14:paraId="0E9B8C74" w14:textId="77777777" w:rsidR="00D45600" w:rsidRPr="00E43E33" w:rsidRDefault="00D45600">
      <w:pPr>
        <w:rPr>
          <w:rFonts w:ascii="Times New Roman" w:hAnsi="Times New Roman" w:cs="Times New Roman"/>
          <w:sz w:val="20"/>
          <w:szCs w:val="20"/>
        </w:rPr>
      </w:pPr>
    </w:p>
    <w:p w14:paraId="33232AC3" w14:textId="77777777" w:rsidR="00890AE1" w:rsidRPr="00E43E33" w:rsidRDefault="00D45600">
      <w:pPr>
        <w:rPr>
          <w:rFonts w:ascii="Times New Roman" w:hAnsi="Times New Roman" w:cs="Times New Roman"/>
          <w:sz w:val="20"/>
          <w:szCs w:val="20"/>
        </w:rPr>
      </w:pPr>
      <w:r>
        <w:rPr>
          <w:rFonts w:ascii="Times New Roman" w:hAnsi="Times New Roman" w:cs="Times New Roman"/>
          <w:sz w:val="20"/>
          <w:szCs w:val="20"/>
        </w:rPr>
        <w:t xml:space="preserve">2. A </w:t>
      </w:r>
      <w:r>
        <w:rPr>
          <w:rFonts w:ascii="Times New Roman" w:hAnsi="Times New Roman" w:cs="Times New Roman"/>
          <w:i/>
          <w:sz w:val="20"/>
          <w:szCs w:val="20"/>
        </w:rPr>
        <w:t>z</w:t>
      </w:r>
      <w:r>
        <w:rPr>
          <w:rFonts w:ascii="Times New Roman" w:hAnsi="Times New Roman" w:cs="Times New Roman"/>
          <w:sz w:val="20"/>
          <w:szCs w:val="20"/>
        </w:rPr>
        <w:t xml:space="preserve"> score close to zero indicates a [blank].</w:t>
      </w:r>
    </w:p>
    <w:p w14:paraId="672C39ED" w14:textId="77777777" w:rsidR="009971B4" w:rsidRPr="00E43E33" w:rsidRDefault="009971B4">
      <w:pPr>
        <w:rPr>
          <w:rFonts w:ascii="Times New Roman" w:hAnsi="Times New Roman" w:cs="Times New Roman"/>
          <w:sz w:val="20"/>
          <w:szCs w:val="20"/>
        </w:rPr>
      </w:pPr>
    </w:p>
    <w:p w14:paraId="26B7370E" w14:textId="77777777" w:rsidR="00890AE1" w:rsidRPr="00E43E33" w:rsidRDefault="00890AE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raw score near the bottom of the distribution</w:t>
      </w:r>
    </w:p>
    <w:p w14:paraId="5DC7D486" w14:textId="77777777" w:rsidR="00890AE1" w:rsidRPr="00E43E33" w:rsidRDefault="00890AE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raw score close to the mean</w:t>
      </w:r>
    </w:p>
    <w:p w14:paraId="5630FA9C" w14:textId="77777777" w:rsidR="00890AE1" w:rsidRPr="00E43E33" w:rsidRDefault="00890AE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distribution with little variability</w:t>
      </w:r>
    </w:p>
    <w:p w14:paraId="300B1C06" w14:textId="77777777" w:rsidR="00890AE1" w:rsidRPr="00E43E33" w:rsidRDefault="00890AE1">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distribution that is quite variable</w:t>
      </w:r>
    </w:p>
    <w:p w14:paraId="353ED47E" w14:textId="77777777" w:rsidR="009971B4" w:rsidRPr="00E43E33" w:rsidRDefault="009971B4">
      <w:pPr>
        <w:rPr>
          <w:rFonts w:ascii="Times New Roman" w:hAnsi="Times New Roman" w:cs="Times New Roman"/>
          <w:sz w:val="20"/>
          <w:szCs w:val="20"/>
        </w:rPr>
      </w:pPr>
    </w:p>
    <w:p w14:paraId="40E81103" w14:textId="77777777" w:rsidR="00890AE1" w:rsidRPr="00E43E33" w:rsidRDefault="00894765">
      <w:pPr>
        <w:rPr>
          <w:rFonts w:ascii="Times New Roman" w:hAnsi="Times New Roman" w:cs="Times New Roman"/>
          <w:sz w:val="20"/>
          <w:szCs w:val="20"/>
        </w:rPr>
      </w:pPr>
      <w:r>
        <w:rPr>
          <w:rFonts w:ascii="Times New Roman" w:hAnsi="Times New Roman" w:cs="Times New Roman"/>
          <w:sz w:val="20"/>
          <w:szCs w:val="20"/>
        </w:rPr>
        <w:t xml:space="preserve">3. A </w:t>
      </w:r>
      <w:r>
        <w:rPr>
          <w:rFonts w:ascii="Times New Roman" w:hAnsi="Times New Roman" w:cs="Times New Roman"/>
          <w:i/>
          <w:sz w:val="20"/>
          <w:szCs w:val="20"/>
        </w:rPr>
        <w:t>z</w:t>
      </w:r>
      <w:r>
        <w:rPr>
          <w:rFonts w:ascii="Times New Roman" w:hAnsi="Times New Roman" w:cs="Times New Roman"/>
          <w:sz w:val="20"/>
          <w:szCs w:val="20"/>
        </w:rPr>
        <w:t xml:space="preserve"> score of 2.5 indicates a raw score that is [blank].</w:t>
      </w:r>
    </w:p>
    <w:p w14:paraId="21E1743D" w14:textId="77777777" w:rsidR="003A6D41" w:rsidRPr="00E43E33" w:rsidRDefault="003A6D41">
      <w:pPr>
        <w:rPr>
          <w:rFonts w:ascii="Times New Roman" w:hAnsi="Times New Roman" w:cs="Times New Roman"/>
          <w:sz w:val="20"/>
          <w:szCs w:val="20"/>
        </w:rPr>
      </w:pPr>
    </w:p>
    <w:p w14:paraId="6134FAF6" w14:textId="77777777" w:rsidR="00890AE1" w:rsidRPr="00E43E33" w:rsidRDefault="00890AE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close to the mean</w:t>
      </w:r>
    </w:p>
    <w:p w14:paraId="488C8F0D" w14:textId="77777777" w:rsidR="00890AE1" w:rsidRPr="00E43E33" w:rsidRDefault="00890AE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much smaller than the mean</w:t>
      </w:r>
    </w:p>
    <w:p w14:paraId="5358BDD6" w14:textId="77777777" w:rsidR="00890AE1" w:rsidRPr="00E43E33" w:rsidRDefault="00890AE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much larger than the mean</w:t>
      </w:r>
    </w:p>
    <w:p w14:paraId="0E77ABF6" w14:textId="77777777" w:rsidR="007F0DF2" w:rsidRPr="00E43E33" w:rsidRDefault="00890AE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lastRenderedPageBreak/>
        <w:t>2.5 times larger than the mean</w:t>
      </w:r>
    </w:p>
    <w:p w14:paraId="200CC174" w14:textId="77777777" w:rsidR="007F0DF2" w:rsidRPr="00E43E33" w:rsidRDefault="007F0DF2">
      <w:pPr>
        <w:rPr>
          <w:rFonts w:ascii="Times New Roman" w:hAnsi="Times New Roman" w:cs="Times New Roman"/>
          <w:sz w:val="20"/>
          <w:szCs w:val="20"/>
        </w:rPr>
      </w:pPr>
    </w:p>
    <w:p w14:paraId="75E30A77" w14:textId="77777777" w:rsidR="00890AE1" w:rsidRPr="00E43E33" w:rsidRDefault="00890AE1">
      <w:pPr>
        <w:rPr>
          <w:rFonts w:ascii="Times New Roman" w:hAnsi="Times New Roman" w:cs="Times New Roman"/>
          <w:sz w:val="20"/>
          <w:szCs w:val="20"/>
        </w:rPr>
      </w:pPr>
      <w:r>
        <w:rPr>
          <w:rFonts w:ascii="Times New Roman" w:hAnsi="Times New Roman" w:cs="Times New Roman"/>
          <w:sz w:val="20"/>
          <w:szCs w:val="20"/>
        </w:rPr>
        <w:t xml:space="preserve"> 4. The advantage of using </w:t>
      </w:r>
      <w:r>
        <w:rPr>
          <w:rFonts w:ascii="Times New Roman" w:hAnsi="Times New Roman" w:cs="Times New Roman"/>
          <w:i/>
          <w:sz w:val="20"/>
          <w:szCs w:val="20"/>
        </w:rPr>
        <w:t>z</w:t>
      </w:r>
      <w:r>
        <w:rPr>
          <w:rFonts w:ascii="Times New Roman" w:hAnsi="Times New Roman" w:cs="Times New Roman"/>
          <w:sz w:val="20"/>
          <w:szCs w:val="20"/>
        </w:rPr>
        <w:t xml:space="preserve"> scores over using raw scores is that </w:t>
      </w:r>
      <w:r>
        <w:rPr>
          <w:rFonts w:ascii="Times New Roman" w:hAnsi="Times New Roman" w:cs="Times New Roman"/>
          <w:i/>
          <w:sz w:val="20"/>
          <w:szCs w:val="20"/>
        </w:rPr>
        <w:t>z</w:t>
      </w:r>
      <w:r>
        <w:rPr>
          <w:rFonts w:ascii="Times New Roman" w:hAnsi="Times New Roman" w:cs="Times New Roman"/>
          <w:sz w:val="20"/>
          <w:szCs w:val="20"/>
        </w:rPr>
        <w:t xml:space="preserve"> scores allow you to [blank].</w:t>
      </w:r>
    </w:p>
    <w:p w14:paraId="221579C3" w14:textId="77777777" w:rsidR="003A6D41" w:rsidRPr="00E43E33" w:rsidRDefault="003A6D41">
      <w:pPr>
        <w:rPr>
          <w:rFonts w:ascii="Times New Roman" w:hAnsi="Times New Roman" w:cs="Times New Roman"/>
          <w:sz w:val="20"/>
          <w:szCs w:val="20"/>
        </w:rPr>
      </w:pPr>
    </w:p>
    <w:p w14:paraId="2CECE211" w14:textId="77777777" w:rsidR="00890AE1" w:rsidRPr="00E43E33" w:rsidRDefault="00890AE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compare a score in one distribution to a score in another</w:t>
      </w:r>
    </w:p>
    <w:p w14:paraId="16A970CF" w14:textId="77777777" w:rsidR="00890AE1" w:rsidRPr="00E43E33" w:rsidRDefault="00890AE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understand the relationship of a score to the mean</w:t>
      </w:r>
    </w:p>
    <w:p w14:paraId="7D596560" w14:textId="77777777" w:rsidR="00890AE1" w:rsidRPr="00E43E33" w:rsidRDefault="00890AE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both a. and b.</w:t>
      </w:r>
    </w:p>
    <w:p w14:paraId="69930C35" w14:textId="77777777" w:rsidR="00890AE1" w:rsidRPr="00E43E33" w:rsidRDefault="00890AE1">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 xml:space="preserve">neither a. nor b. </w:t>
      </w:r>
    </w:p>
    <w:p w14:paraId="494842AB" w14:textId="77777777" w:rsidR="003A6D41" w:rsidRPr="00E43E33" w:rsidRDefault="003A6D41">
      <w:pPr>
        <w:rPr>
          <w:rFonts w:ascii="Times New Roman" w:hAnsi="Times New Roman" w:cs="Times New Roman"/>
          <w:sz w:val="20"/>
          <w:szCs w:val="20"/>
        </w:rPr>
      </w:pPr>
    </w:p>
    <w:p w14:paraId="399C09C3" w14:textId="77777777" w:rsidR="00CC6AC5" w:rsidRPr="00E43E33" w:rsidRDefault="003A6D41">
      <w:pPr>
        <w:rPr>
          <w:rFonts w:ascii="Times New Roman" w:hAnsi="Times New Roman" w:cs="Times New Roman"/>
          <w:sz w:val="20"/>
          <w:szCs w:val="20"/>
        </w:rPr>
      </w:pPr>
      <w:r>
        <w:rPr>
          <w:rFonts w:ascii="Times New Roman" w:hAnsi="Times New Roman" w:cs="Times New Roman"/>
          <w:sz w:val="20"/>
          <w:szCs w:val="20"/>
        </w:rPr>
        <w:t xml:space="preserve">5. For four years in a row at the annual Late 80’s Video Game Contest, a different entrant won the contest. The field of contestants was different each year and the game played in the final round was different. The annual winners, amount of time the winner played before losing during the final round, and contest statistics for each year are shown. Screech played the longest in all four years, but because they played different games, who should be considered the best player across all four years? </w:t>
      </w:r>
    </w:p>
    <w:p w14:paraId="322F58F4" w14:textId="77777777" w:rsidR="00890AE1" w:rsidRPr="00E43E33" w:rsidRDefault="00CC6AC5">
      <w:pPr>
        <w:rPr>
          <w:rFonts w:ascii="Times New Roman" w:hAnsi="Times New Roman" w:cs="Times New Roman"/>
          <w:sz w:val="20"/>
          <w:szCs w:val="20"/>
        </w:rPr>
      </w:pPr>
      <w:r>
        <w:rPr>
          <w:rFonts w:ascii="Times New Roman" w:hAnsi="Times New Roman" w:cs="Times New Roman"/>
          <w:sz w:val="20"/>
          <w:szCs w:val="20"/>
        </w:rPr>
        <w:t xml:space="preserve"> </w:t>
      </w:r>
    </w:p>
    <w:p w14:paraId="5D745DAF" w14:textId="3F8A22D6" w:rsidR="00890AE1" w:rsidRPr="00E43E33" w:rsidRDefault="00890AE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Year 1: Zach, 32 hours of Donkey Kong; </w:t>
      </w:r>
      <m:oMath>
        <m:acc>
          <m:accPr>
            <m:chr m:val="̅"/>
            <m:ctrlPr>
              <w:rPr>
                <w:rFonts w:ascii="Cambria Math" w:hAnsi="Cambria Math" w:cs="Times New Roman"/>
                <w:i/>
                <w:color w:val="231F20"/>
                <w:sz w:val="20"/>
                <w:szCs w:val="20"/>
              </w:rPr>
            </m:ctrlPr>
          </m:accPr>
          <m:e>
            <m:r>
              <w:rPr>
                <w:rFonts w:ascii="Cambria Math" w:hAnsi="Cambria Math" w:cs="Times New Roman"/>
                <w:color w:val="231F20"/>
                <w:sz w:val="20"/>
                <w:szCs w:val="20"/>
              </w:rPr>
              <m:t>X</m:t>
            </m:r>
          </m:e>
        </m:acc>
      </m:oMath>
      <w:r>
        <w:rPr>
          <w:rFonts w:ascii="Times New Roman" w:hAnsi="Times New Roman" w:cs="Times New Roman"/>
          <w:sz w:val="20"/>
          <w:szCs w:val="20"/>
        </w:rPr>
        <w:t xml:space="preserve"> </w:t>
      </w:r>
      <w:r>
        <w:rPr>
          <w:rFonts w:ascii="Times New Roman" w:hAnsi="Times New Roman" w:cs="Times New Roman"/>
          <w:i/>
          <w:iCs/>
          <w:sz w:val="20"/>
          <w:szCs w:val="20"/>
        </w:rPr>
        <w:t>=</w:t>
      </w:r>
      <w:r>
        <w:rPr>
          <w:rFonts w:ascii="Times New Roman" w:hAnsi="Times New Roman" w:cs="Times New Roman"/>
          <w:sz w:val="20"/>
          <w:szCs w:val="20"/>
        </w:rPr>
        <w:t xml:space="preserve"> 28 hours; </w:t>
      </w:r>
      <w:r>
        <w:rPr>
          <w:rFonts w:ascii="Times New Roman" w:hAnsi="Times New Roman" w:cs="Times New Roman"/>
          <w:i/>
          <w:sz w:val="20"/>
          <w:szCs w:val="20"/>
        </w:rPr>
        <w:t>S</w:t>
      </w:r>
      <w:r>
        <w:rPr>
          <w:rFonts w:ascii="Times New Roman" w:hAnsi="Times New Roman" w:cs="Times New Roman"/>
          <w:sz w:val="20"/>
          <w:szCs w:val="20"/>
        </w:rPr>
        <w:t xml:space="preserve"> = 2 hours</w:t>
      </w:r>
    </w:p>
    <w:p w14:paraId="543AE2A2" w14:textId="31674548" w:rsidR="00890AE1" w:rsidRPr="00E43E33" w:rsidRDefault="00890AE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Year 2: Slater, 34 hours of Pac Man; </w:t>
      </w:r>
      <m:oMath>
        <m:acc>
          <m:accPr>
            <m:chr m:val="̅"/>
            <m:ctrlPr>
              <w:rPr>
                <w:rFonts w:ascii="Cambria Math" w:hAnsi="Cambria Math" w:cs="Times New Roman"/>
                <w:i/>
                <w:color w:val="231F20"/>
                <w:sz w:val="20"/>
                <w:szCs w:val="20"/>
              </w:rPr>
            </m:ctrlPr>
          </m:accPr>
          <m:e>
            <m:r>
              <w:rPr>
                <w:rFonts w:ascii="Cambria Math" w:hAnsi="Cambria Math" w:cs="Times New Roman"/>
                <w:color w:val="231F20"/>
                <w:sz w:val="20"/>
                <w:szCs w:val="20"/>
              </w:rPr>
              <m:t>X</m:t>
            </m:r>
          </m:e>
        </m:acc>
        <m:r>
          <w:rPr>
            <w:rFonts w:ascii="Cambria Math" w:hAnsi="Cambria Math" w:cs="Times New Roman"/>
            <w:color w:val="231F20"/>
            <w:sz w:val="20"/>
            <w:szCs w:val="20"/>
          </w:rPr>
          <m:t xml:space="preserve"> </m:t>
        </m:r>
      </m:oMath>
      <w:r>
        <w:rPr>
          <w:rFonts w:ascii="Times New Roman" w:hAnsi="Times New Roman" w:cs="Times New Roman"/>
          <w:sz w:val="20"/>
          <w:szCs w:val="20"/>
        </w:rPr>
        <w:t xml:space="preserve"> </w:t>
      </w:r>
      <w:r>
        <w:rPr>
          <w:rFonts w:ascii="Times New Roman" w:hAnsi="Times New Roman" w:cs="Times New Roman"/>
          <w:iCs/>
          <w:sz w:val="20"/>
          <w:szCs w:val="20"/>
        </w:rPr>
        <w:t>= 29</w:t>
      </w:r>
      <w:r>
        <w:rPr>
          <w:rFonts w:ascii="Times New Roman" w:hAnsi="Times New Roman" w:cs="Times New Roman"/>
          <w:sz w:val="20"/>
          <w:szCs w:val="20"/>
        </w:rPr>
        <w:t xml:space="preserve"> hours; </w:t>
      </w:r>
      <w:r>
        <w:rPr>
          <w:rFonts w:ascii="Times New Roman" w:hAnsi="Times New Roman" w:cs="Times New Roman"/>
          <w:i/>
          <w:sz w:val="20"/>
          <w:szCs w:val="20"/>
        </w:rPr>
        <w:t>S</w:t>
      </w:r>
      <w:r>
        <w:rPr>
          <w:rFonts w:ascii="Times New Roman" w:hAnsi="Times New Roman" w:cs="Times New Roman"/>
          <w:sz w:val="20"/>
          <w:szCs w:val="20"/>
        </w:rPr>
        <w:t xml:space="preserve"> = 2 hours</w:t>
      </w:r>
    </w:p>
    <w:p w14:paraId="72153571" w14:textId="61D9B751" w:rsidR="00890AE1" w:rsidRPr="00E43E33" w:rsidRDefault="00890AE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Year 3: Screech, 36 hours of Space Invaders; </w:t>
      </w:r>
      <m:oMath>
        <m:acc>
          <m:accPr>
            <m:chr m:val="̅"/>
            <m:ctrlPr>
              <w:rPr>
                <w:rFonts w:ascii="Cambria Math" w:hAnsi="Cambria Math" w:cs="Times New Roman"/>
                <w:i/>
                <w:color w:val="231F20"/>
                <w:sz w:val="20"/>
                <w:szCs w:val="20"/>
              </w:rPr>
            </m:ctrlPr>
          </m:accPr>
          <m:e>
            <m:r>
              <w:rPr>
                <w:rFonts w:ascii="Cambria Math" w:hAnsi="Cambria Math" w:cs="Times New Roman"/>
                <w:color w:val="231F20"/>
                <w:sz w:val="20"/>
                <w:szCs w:val="20"/>
              </w:rPr>
              <m:t>X</m:t>
            </m:r>
          </m:e>
        </m:acc>
      </m:oMath>
      <w:r>
        <w:rPr>
          <w:rFonts w:ascii="Times New Roman" w:hAnsi="Times New Roman" w:cs="Times New Roman"/>
          <w:sz w:val="20"/>
          <w:szCs w:val="20"/>
        </w:rPr>
        <w:t xml:space="preserve"> </w:t>
      </w:r>
      <w:r>
        <w:rPr>
          <w:rFonts w:ascii="Times New Roman" w:hAnsi="Times New Roman" w:cs="Times New Roman"/>
          <w:i/>
          <w:iCs/>
          <w:sz w:val="20"/>
          <w:szCs w:val="20"/>
        </w:rPr>
        <w:t>=</w:t>
      </w:r>
      <w:r>
        <w:rPr>
          <w:rFonts w:ascii="Times New Roman" w:hAnsi="Times New Roman" w:cs="Times New Roman"/>
          <w:sz w:val="20"/>
          <w:szCs w:val="20"/>
        </w:rPr>
        <w:t xml:space="preserve"> 30 hours; </w:t>
      </w:r>
      <w:r>
        <w:rPr>
          <w:rFonts w:ascii="Times New Roman" w:hAnsi="Times New Roman" w:cs="Times New Roman"/>
          <w:i/>
          <w:sz w:val="20"/>
          <w:szCs w:val="20"/>
        </w:rPr>
        <w:t>S</w:t>
      </w:r>
      <w:r>
        <w:rPr>
          <w:rFonts w:ascii="Times New Roman" w:hAnsi="Times New Roman" w:cs="Times New Roman"/>
          <w:sz w:val="20"/>
          <w:szCs w:val="20"/>
        </w:rPr>
        <w:t xml:space="preserve"> = 6 hours</w:t>
      </w:r>
    </w:p>
    <w:p w14:paraId="32B03307" w14:textId="785A884C" w:rsidR="00890AE1" w:rsidRPr="00E43E33" w:rsidRDefault="00890AE1">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Year 4: Lisa, 28 hours of Frogger; </w:t>
      </w:r>
      <m:oMath>
        <m:acc>
          <m:accPr>
            <m:chr m:val="̅"/>
            <m:ctrlPr>
              <w:rPr>
                <w:rFonts w:ascii="Cambria Math" w:hAnsi="Cambria Math" w:cs="Times New Roman"/>
                <w:i/>
                <w:color w:val="231F20"/>
                <w:sz w:val="20"/>
                <w:szCs w:val="20"/>
              </w:rPr>
            </m:ctrlPr>
          </m:accPr>
          <m:e>
            <m:r>
              <w:rPr>
                <w:rFonts w:ascii="Cambria Math" w:hAnsi="Cambria Math" w:cs="Times New Roman"/>
                <w:color w:val="231F20"/>
                <w:sz w:val="20"/>
                <w:szCs w:val="20"/>
              </w:rPr>
              <m:t>X</m:t>
            </m:r>
          </m:e>
        </m:acc>
      </m:oMath>
      <w:r>
        <w:rPr>
          <w:rFonts w:ascii="Times New Roman" w:hAnsi="Times New Roman" w:cs="Times New Roman"/>
          <w:sz w:val="20"/>
          <w:szCs w:val="20"/>
        </w:rPr>
        <w:t xml:space="preserve"> </w:t>
      </w:r>
      <w:r>
        <w:rPr>
          <w:rFonts w:ascii="Times New Roman" w:hAnsi="Times New Roman" w:cs="Times New Roman"/>
          <w:i/>
          <w:iCs/>
          <w:sz w:val="20"/>
          <w:szCs w:val="20"/>
        </w:rPr>
        <w:t>=</w:t>
      </w:r>
      <w:r>
        <w:rPr>
          <w:rFonts w:ascii="Times New Roman" w:hAnsi="Times New Roman" w:cs="Times New Roman"/>
          <w:sz w:val="20"/>
          <w:szCs w:val="20"/>
        </w:rPr>
        <w:t xml:space="preserve"> 24 hours; </w:t>
      </w:r>
      <w:r>
        <w:rPr>
          <w:rFonts w:ascii="Times New Roman" w:hAnsi="Times New Roman" w:cs="Times New Roman"/>
          <w:i/>
          <w:sz w:val="20"/>
          <w:szCs w:val="20"/>
        </w:rPr>
        <w:t>S</w:t>
      </w:r>
      <w:r>
        <w:rPr>
          <w:rFonts w:ascii="Times New Roman" w:hAnsi="Times New Roman" w:cs="Times New Roman"/>
          <w:sz w:val="20"/>
          <w:szCs w:val="20"/>
        </w:rPr>
        <w:t xml:space="preserve"> = 3 hours</w:t>
      </w:r>
    </w:p>
    <w:p w14:paraId="2CA25A80" w14:textId="77777777" w:rsidR="00CC6AC5" w:rsidRPr="00E43E33" w:rsidRDefault="00CC6AC5">
      <w:pPr>
        <w:rPr>
          <w:rFonts w:ascii="Times New Roman" w:hAnsi="Times New Roman" w:cs="Times New Roman"/>
          <w:sz w:val="20"/>
          <w:szCs w:val="20"/>
        </w:rPr>
      </w:pPr>
    </w:p>
    <w:p w14:paraId="0C581C8B" w14:textId="0F74D4A3" w:rsidR="00237D15" w:rsidRPr="00E43E33" w:rsidRDefault="00237D15">
      <w:pPr>
        <w:rPr>
          <w:rFonts w:ascii="Times New Roman" w:hAnsi="Times New Roman" w:cs="Times New Roman"/>
          <w:sz w:val="20"/>
          <w:szCs w:val="20"/>
        </w:rPr>
      </w:pPr>
      <w:r>
        <w:rPr>
          <w:rFonts w:ascii="Times New Roman" w:hAnsi="Times New Roman" w:cs="Times New Roman"/>
          <w:sz w:val="20"/>
          <w:szCs w:val="20"/>
        </w:rPr>
        <w:t xml:space="preserve">6. George is 7’8” tall. It is likely that among a group of typical college students, George would be considered a(n) [blank] for height. </w:t>
      </w:r>
    </w:p>
    <w:p w14:paraId="2B4BAF41" w14:textId="77777777" w:rsidR="00237D15" w:rsidRPr="00E43E33" w:rsidRDefault="00237D15">
      <w:pPr>
        <w:rPr>
          <w:rFonts w:ascii="Times New Roman" w:hAnsi="Times New Roman" w:cs="Times New Roman"/>
          <w:sz w:val="20"/>
          <w:szCs w:val="20"/>
        </w:rPr>
      </w:pPr>
    </w:p>
    <w:p w14:paraId="118F1148" w14:textId="77777777" w:rsidR="00237D15" w:rsidRPr="00E43E33" w:rsidRDefault="00FA117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median</w:t>
      </w:r>
    </w:p>
    <w:p w14:paraId="3896A144" w14:textId="77777777" w:rsidR="00237D15" w:rsidRPr="00E43E33" w:rsidRDefault="00FA117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large effect size</w:t>
      </w:r>
    </w:p>
    <w:p w14:paraId="05B58AB1" w14:textId="77777777" w:rsidR="00237D15" w:rsidRPr="00E43E33" w:rsidRDefault="00FA117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outlier</w:t>
      </w:r>
    </w:p>
    <w:p w14:paraId="20966BBD" w14:textId="77777777" w:rsidR="00237D15" w:rsidRDefault="00FA1171">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none of the above</w:t>
      </w:r>
    </w:p>
    <w:p w14:paraId="5F65CCAB" w14:textId="77777777" w:rsidR="0052710E" w:rsidRDefault="0052710E" w:rsidP="0052710E">
      <w:pPr>
        <w:pStyle w:val="ListParagraph"/>
        <w:rPr>
          <w:rFonts w:ascii="Times New Roman" w:hAnsi="Times New Roman" w:cs="Times New Roman"/>
          <w:sz w:val="20"/>
          <w:szCs w:val="20"/>
        </w:rPr>
      </w:pPr>
    </w:p>
    <w:p w14:paraId="70B64F85" w14:textId="77777777" w:rsidR="0052710E" w:rsidRDefault="0052710E" w:rsidP="0052710E">
      <w:pPr>
        <w:pStyle w:val="ListParagraph"/>
        <w:rPr>
          <w:rFonts w:ascii="Times New Roman" w:hAnsi="Times New Roman" w:cs="Times New Roman"/>
          <w:sz w:val="20"/>
          <w:szCs w:val="20"/>
        </w:rPr>
      </w:pPr>
    </w:p>
    <w:p w14:paraId="5F589A4A" w14:textId="77777777" w:rsidR="0052710E" w:rsidRPr="00E43E33" w:rsidRDefault="0052710E" w:rsidP="0052710E">
      <w:pPr>
        <w:pStyle w:val="ListParagraph"/>
        <w:rPr>
          <w:rFonts w:ascii="Times New Roman" w:hAnsi="Times New Roman" w:cs="Times New Roman"/>
          <w:sz w:val="20"/>
          <w:szCs w:val="20"/>
        </w:rPr>
      </w:pPr>
    </w:p>
    <w:p w14:paraId="45AFF76B" w14:textId="57F20BA9" w:rsidR="001E6ED9" w:rsidRDefault="001E6ED9">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42357EC2" w14:textId="77777777" w:rsidR="00890AE1" w:rsidRPr="00E43E33" w:rsidRDefault="00237D15">
      <w:pPr>
        <w:rPr>
          <w:rFonts w:ascii="Times New Roman" w:hAnsi="Times New Roman" w:cs="Times New Roman"/>
          <w:sz w:val="20"/>
          <w:szCs w:val="20"/>
        </w:rPr>
      </w:pPr>
      <w:r>
        <w:rPr>
          <w:rFonts w:ascii="Times New Roman" w:hAnsi="Times New Roman" w:cs="Times New Roman"/>
          <w:sz w:val="20"/>
          <w:szCs w:val="20"/>
        </w:rPr>
        <w:lastRenderedPageBreak/>
        <w:t xml:space="preserve">7. Boxplots convey information about the [blank] of a distribution. </w:t>
      </w:r>
    </w:p>
    <w:p w14:paraId="194CBB4F" w14:textId="77777777" w:rsidR="00C835DB" w:rsidRPr="00E43E33" w:rsidRDefault="00C835DB">
      <w:pPr>
        <w:rPr>
          <w:rFonts w:ascii="Times New Roman" w:hAnsi="Times New Roman" w:cs="Times New Roman"/>
          <w:sz w:val="20"/>
          <w:szCs w:val="20"/>
        </w:rPr>
      </w:pPr>
    </w:p>
    <w:p w14:paraId="2FBA8F94" w14:textId="77777777" w:rsidR="00890AE1" w:rsidRPr="00E43E33" w:rsidRDefault="00EF570B">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central tendency</w:t>
      </w:r>
    </w:p>
    <w:p w14:paraId="2322FE5A" w14:textId="77777777" w:rsidR="00890AE1" w:rsidRPr="00E43E33" w:rsidRDefault="00EF570B">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variability</w:t>
      </w:r>
    </w:p>
    <w:p w14:paraId="10849784" w14:textId="0FA2652A" w:rsidR="00890AE1" w:rsidRPr="00E43E33" w:rsidRDefault="0091364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shape</w:t>
      </w:r>
    </w:p>
    <w:p w14:paraId="49B56E1B" w14:textId="77777777" w:rsidR="00890AE1" w:rsidRPr="00E43E33" w:rsidRDefault="00C835DB">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all of the above</w:t>
      </w:r>
    </w:p>
    <w:p w14:paraId="504DE2C4" w14:textId="77777777" w:rsidR="00C835DB" w:rsidRPr="00E43E33" w:rsidRDefault="00C835DB">
      <w:pPr>
        <w:rPr>
          <w:rFonts w:ascii="Times New Roman" w:hAnsi="Times New Roman" w:cs="Times New Roman"/>
          <w:sz w:val="20"/>
          <w:szCs w:val="20"/>
        </w:rPr>
      </w:pPr>
    </w:p>
    <w:p w14:paraId="318509CC" w14:textId="77777777" w:rsidR="00890AE1" w:rsidRPr="00E43E33" w:rsidRDefault="00237D15">
      <w:pPr>
        <w:rPr>
          <w:rFonts w:ascii="Times New Roman" w:hAnsi="Times New Roman" w:cs="Times New Roman"/>
          <w:sz w:val="20"/>
          <w:szCs w:val="20"/>
        </w:rPr>
      </w:pPr>
      <w:r>
        <w:rPr>
          <w:rFonts w:ascii="Times New Roman" w:hAnsi="Times New Roman" w:cs="Times New Roman"/>
          <w:sz w:val="20"/>
          <w:szCs w:val="20"/>
        </w:rPr>
        <w:t>8. A boxplot of a negatively skewed distribution usually has a whisker over the lower scores that is [blank]than the whisker over the higher scores.</w:t>
      </w:r>
    </w:p>
    <w:p w14:paraId="57D5AA21" w14:textId="77777777" w:rsidR="00670A9F" w:rsidRPr="00E43E33" w:rsidRDefault="00670A9F">
      <w:pPr>
        <w:rPr>
          <w:rFonts w:ascii="Times New Roman" w:hAnsi="Times New Roman" w:cs="Times New Roman"/>
          <w:sz w:val="20"/>
          <w:szCs w:val="20"/>
        </w:rPr>
      </w:pPr>
    </w:p>
    <w:p w14:paraId="3AEC97B8" w14:textId="77777777" w:rsidR="00890AE1" w:rsidRPr="00E43E33" w:rsidRDefault="00890AE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longer</w:t>
      </w:r>
    </w:p>
    <w:p w14:paraId="21853E9E" w14:textId="77777777" w:rsidR="00890AE1" w:rsidRPr="00E43E33" w:rsidRDefault="00890AE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shorter</w:t>
      </w:r>
    </w:p>
    <w:p w14:paraId="0FC005E6" w14:textId="3E7B7770" w:rsidR="00890AE1" w:rsidRPr="00E43E33" w:rsidRDefault="00C052CD">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54AEFB81" w14:textId="77777777" w:rsidR="00FA1171" w:rsidRPr="00E43E33" w:rsidRDefault="00FA1171">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 xml:space="preserve">whisker length in a boxplot is not impacted by form </w:t>
      </w:r>
    </w:p>
    <w:p w14:paraId="57F3717B" w14:textId="77777777" w:rsidR="00670A9F" w:rsidRPr="00E43E33" w:rsidRDefault="00670A9F">
      <w:pPr>
        <w:rPr>
          <w:rFonts w:ascii="Times New Roman" w:hAnsi="Times New Roman" w:cs="Times New Roman"/>
          <w:sz w:val="20"/>
          <w:szCs w:val="20"/>
        </w:rPr>
      </w:pPr>
    </w:p>
    <w:p w14:paraId="413165A5" w14:textId="77777777" w:rsidR="00237D15" w:rsidRPr="00E43E33" w:rsidRDefault="00670A9F">
      <w:pPr>
        <w:rPr>
          <w:rFonts w:ascii="Times New Roman" w:hAnsi="Times New Roman" w:cs="Times New Roman"/>
          <w:sz w:val="20"/>
          <w:szCs w:val="20"/>
        </w:rPr>
      </w:pPr>
      <w:r>
        <w:rPr>
          <w:rFonts w:ascii="Times New Roman" w:hAnsi="Times New Roman" w:cs="Times New Roman"/>
          <w:sz w:val="20"/>
          <w:szCs w:val="20"/>
        </w:rPr>
        <w:t xml:space="preserve">9. In a boxplot of a positively skewed distribution, the mean is [blank]. </w:t>
      </w:r>
    </w:p>
    <w:p w14:paraId="1F155411" w14:textId="77777777" w:rsidR="00670A9F" w:rsidRPr="00E43E33" w:rsidRDefault="00670A9F">
      <w:pPr>
        <w:rPr>
          <w:rFonts w:ascii="Times New Roman" w:hAnsi="Times New Roman" w:cs="Times New Roman"/>
          <w:sz w:val="20"/>
          <w:szCs w:val="20"/>
        </w:rPr>
      </w:pPr>
    </w:p>
    <w:p w14:paraId="1046E3F3" w14:textId="77777777" w:rsidR="00890AE1" w:rsidRPr="00E43E33" w:rsidRDefault="00890AE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greater than the median</w:t>
      </w:r>
    </w:p>
    <w:p w14:paraId="0AA3979B" w14:textId="77777777" w:rsidR="00890AE1" w:rsidRPr="00E43E33" w:rsidRDefault="00890AE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less than the median</w:t>
      </w:r>
    </w:p>
    <w:p w14:paraId="40FBBCDF" w14:textId="77777777" w:rsidR="00890AE1" w:rsidRPr="00E43E33" w:rsidRDefault="00890AE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outside of the interquartile box</w:t>
      </w:r>
    </w:p>
    <w:p w14:paraId="14898D42" w14:textId="77777777" w:rsidR="00890AE1" w:rsidRPr="00E43E33" w:rsidRDefault="00890AE1">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in the middle of the interquartile box</w:t>
      </w:r>
    </w:p>
    <w:p w14:paraId="7BFCD312" w14:textId="77777777" w:rsidR="00237D15" w:rsidRPr="00E43E33" w:rsidRDefault="00237D15">
      <w:pPr>
        <w:rPr>
          <w:rFonts w:ascii="Times New Roman" w:hAnsi="Times New Roman" w:cs="Times New Roman"/>
          <w:sz w:val="20"/>
          <w:szCs w:val="20"/>
        </w:rPr>
      </w:pPr>
    </w:p>
    <w:p w14:paraId="5B9D9666" w14:textId="7777777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10. To determine the range of a distribution using a boxplot, look at the difference between the [blank].</w:t>
      </w:r>
    </w:p>
    <w:p w14:paraId="479FA038" w14:textId="77777777" w:rsidR="005A66F9" w:rsidRPr="00E43E33" w:rsidRDefault="005A66F9">
      <w:pPr>
        <w:rPr>
          <w:rFonts w:ascii="Times New Roman" w:hAnsi="Times New Roman" w:cs="Times New Roman"/>
          <w:sz w:val="20"/>
          <w:szCs w:val="20"/>
        </w:rPr>
      </w:pPr>
    </w:p>
    <w:p w14:paraId="51D26407" w14:textId="77777777" w:rsidR="00890AE1" w:rsidRPr="00E43E33" w:rsidRDefault="00890AE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dot and the line in the box</w:t>
      </w:r>
    </w:p>
    <w:p w14:paraId="0F5438A9" w14:textId="77777777" w:rsidR="00890AE1" w:rsidRPr="00E43E33" w:rsidRDefault="00890AE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ends of the box</w:t>
      </w:r>
    </w:p>
    <w:p w14:paraId="2D0E7640" w14:textId="77777777" w:rsidR="00890AE1" w:rsidRPr="00E43E33" w:rsidRDefault="00890AE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ends of the whiskers</w:t>
      </w:r>
    </w:p>
    <w:p w14:paraId="1EDB3A56" w14:textId="77777777" w:rsidR="00890AE1" w:rsidRPr="00E43E33" w:rsidRDefault="00890AE1">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any of the above will work to tell the range of a distribution</w:t>
      </w:r>
    </w:p>
    <w:p w14:paraId="5B59BAD9" w14:textId="77777777" w:rsidR="00237D15" w:rsidRPr="00E43E33" w:rsidRDefault="00237D15">
      <w:pPr>
        <w:rPr>
          <w:rFonts w:ascii="Times New Roman" w:hAnsi="Times New Roman" w:cs="Times New Roman"/>
          <w:sz w:val="20"/>
          <w:szCs w:val="20"/>
        </w:rPr>
      </w:pPr>
    </w:p>
    <w:p w14:paraId="78891843" w14:textId="7777777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11. Outliers can be presented in a boxplot as points [blank].</w:t>
      </w:r>
    </w:p>
    <w:p w14:paraId="3E74AC5D" w14:textId="77777777" w:rsidR="005A66F9" w:rsidRPr="00E43E33" w:rsidRDefault="005A66F9">
      <w:pPr>
        <w:rPr>
          <w:rFonts w:ascii="Times New Roman" w:hAnsi="Times New Roman" w:cs="Times New Roman"/>
          <w:sz w:val="20"/>
          <w:szCs w:val="20"/>
        </w:rPr>
      </w:pPr>
    </w:p>
    <w:p w14:paraId="1D054687" w14:textId="77777777" w:rsidR="00890AE1" w:rsidRPr="00E43E33" w:rsidRDefault="00890AE1">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within the box</w:t>
      </w:r>
    </w:p>
    <w:p w14:paraId="6E6F5B3E" w14:textId="77777777" w:rsidR="00890AE1" w:rsidRPr="00E43E33" w:rsidRDefault="00890AE1">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beyond the whiskers</w:t>
      </w:r>
    </w:p>
    <w:p w14:paraId="410C4E30" w14:textId="77777777" w:rsidR="00260DA2" w:rsidRPr="00E43E33" w:rsidRDefault="00260DA2">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both a. and b. </w:t>
      </w:r>
    </w:p>
    <w:p w14:paraId="10205A3D" w14:textId="77777777" w:rsidR="00237D15" w:rsidRPr="00E43E33" w:rsidRDefault="00260DA2">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neither a. nor b. </w:t>
      </w:r>
    </w:p>
    <w:p w14:paraId="44327E9F" w14:textId="77777777" w:rsidR="005A66F9" w:rsidRPr="00E43E33" w:rsidRDefault="005A66F9">
      <w:pPr>
        <w:rPr>
          <w:rFonts w:ascii="Times New Roman" w:hAnsi="Times New Roman" w:cs="Times New Roman"/>
          <w:sz w:val="20"/>
          <w:szCs w:val="20"/>
        </w:rPr>
      </w:pPr>
    </w:p>
    <w:p w14:paraId="573835FA" w14:textId="7777777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 xml:space="preserve">12. The measure of central tendency </w:t>
      </w:r>
      <w:r>
        <w:rPr>
          <w:rFonts w:ascii="Times New Roman" w:hAnsi="Times New Roman" w:cs="Times New Roman"/>
          <w:b/>
          <w:sz w:val="20"/>
          <w:szCs w:val="20"/>
        </w:rPr>
        <w:t>not</w:t>
      </w:r>
      <w:r>
        <w:rPr>
          <w:rFonts w:ascii="Times New Roman" w:hAnsi="Times New Roman" w:cs="Times New Roman"/>
          <w:sz w:val="20"/>
          <w:szCs w:val="20"/>
        </w:rPr>
        <w:t xml:space="preserve"> presented in a boxplot is the [blank].</w:t>
      </w:r>
    </w:p>
    <w:p w14:paraId="227B9688" w14:textId="77777777" w:rsidR="005A66F9" w:rsidRPr="00E43E33" w:rsidRDefault="005A66F9">
      <w:pPr>
        <w:rPr>
          <w:rFonts w:ascii="Times New Roman" w:hAnsi="Times New Roman" w:cs="Times New Roman"/>
          <w:sz w:val="20"/>
          <w:szCs w:val="20"/>
        </w:rPr>
      </w:pPr>
    </w:p>
    <w:p w14:paraId="7A4AA9A8" w14:textId="77777777" w:rsidR="00890AE1" w:rsidRPr="00E43E33" w:rsidRDefault="00890AE1">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mean</w:t>
      </w:r>
    </w:p>
    <w:p w14:paraId="1D5B9276" w14:textId="77777777" w:rsidR="00890AE1" w:rsidRPr="00E43E33" w:rsidRDefault="00890AE1">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median</w:t>
      </w:r>
    </w:p>
    <w:p w14:paraId="5D0E793B" w14:textId="77777777" w:rsidR="00890AE1" w:rsidRPr="00E43E33" w:rsidRDefault="00890AE1">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mode</w:t>
      </w:r>
    </w:p>
    <w:p w14:paraId="0F4DA766" w14:textId="77777777" w:rsidR="00890AE1" w:rsidRPr="00E43E33" w:rsidRDefault="00890AE1">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all of the above</w:t>
      </w:r>
    </w:p>
    <w:p w14:paraId="311BBB2A" w14:textId="77777777" w:rsidR="00237D15" w:rsidRPr="00E43E33" w:rsidRDefault="00237D15">
      <w:pPr>
        <w:rPr>
          <w:rFonts w:ascii="Times New Roman" w:hAnsi="Times New Roman" w:cs="Times New Roman"/>
          <w:sz w:val="20"/>
          <w:szCs w:val="20"/>
        </w:rPr>
      </w:pPr>
    </w:p>
    <w:p w14:paraId="3BCBD662" w14:textId="21A1C62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 xml:space="preserve">13. The percent of scores covered by the box portion of a boxplot is [blank]. </w:t>
      </w:r>
    </w:p>
    <w:p w14:paraId="15EC3769" w14:textId="77777777" w:rsidR="005A66F9" w:rsidRPr="00E43E33" w:rsidRDefault="005A66F9">
      <w:pPr>
        <w:rPr>
          <w:rFonts w:ascii="Times New Roman" w:hAnsi="Times New Roman" w:cs="Times New Roman"/>
          <w:sz w:val="20"/>
          <w:szCs w:val="20"/>
        </w:rPr>
      </w:pPr>
    </w:p>
    <w:p w14:paraId="22166767" w14:textId="77777777" w:rsidR="00890AE1" w:rsidRPr="00E43E33" w:rsidRDefault="00890AE1">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100 percent</w:t>
      </w:r>
    </w:p>
    <w:p w14:paraId="50898CFE" w14:textId="77777777" w:rsidR="00890AE1" w:rsidRPr="00E43E33" w:rsidRDefault="00890AE1">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95 percent</w:t>
      </w:r>
    </w:p>
    <w:p w14:paraId="47F2DD6A" w14:textId="77777777" w:rsidR="00890AE1" w:rsidRPr="00E43E33" w:rsidRDefault="00890AE1">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50 percent</w:t>
      </w:r>
    </w:p>
    <w:p w14:paraId="4B250FFC" w14:textId="77777777" w:rsidR="00890AE1" w:rsidRDefault="00890AE1">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5 percent</w:t>
      </w:r>
    </w:p>
    <w:p w14:paraId="2F4FE744" w14:textId="77777777" w:rsidR="0052710E" w:rsidRDefault="0052710E" w:rsidP="0052710E">
      <w:pPr>
        <w:rPr>
          <w:rFonts w:ascii="Times New Roman" w:hAnsi="Times New Roman" w:cs="Times New Roman"/>
          <w:sz w:val="20"/>
          <w:szCs w:val="20"/>
        </w:rPr>
      </w:pPr>
    </w:p>
    <w:p w14:paraId="4D047E03" w14:textId="77777777" w:rsidR="0052710E" w:rsidRDefault="0052710E" w:rsidP="0052710E">
      <w:pPr>
        <w:rPr>
          <w:rFonts w:ascii="Times New Roman" w:hAnsi="Times New Roman" w:cs="Times New Roman"/>
          <w:sz w:val="20"/>
          <w:szCs w:val="20"/>
        </w:rPr>
      </w:pPr>
    </w:p>
    <w:p w14:paraId="3427A2A4" w14:textId="77777777" w:rsidR="0052710E" w:rsidRDefault="0052710E" w:rsidP="0052710E">
      <w:pPr>
        <w:rPr>
          <w:rFonts w:ascii="Times New Roman" w:hAnsi="Times New Roman" w:cs="Times New Roman"/>
          <w:sz w:val="20"/>
          <w:szCs w:val="20"/>
        </w:rPr>
      </w:pPr>
    </w:p>
    <w:p w14:paraId="1A1CFFBA" w14:textId="77777777" w:rsidR="0052710E" w:rsidRDefault="0052710E" w:rsidP="0052710E">
      <w:pPr>
        <w:rPr>
          <w:rFonts w:ascii="Times New Roman" w:hAnsi="Times New Roman" w:cs="Times New Roman"/>
          <w:sz w:val="20"/>
          <w:szCs w:val="20"/>
        </w:rPr>
      </w:pPr>
    </w:p>
    <w:p w14:paraId="298B31B0" w14:textId="77777777" w:rsidR="0052710E" w:rsidRDefault="0052710E" w:rsidP="0052710E">
      <w:pPr>
        <w:rPr>
          <w:rFonts w:ascii="Times New Roman" w:hAnsi="Times New Roman" w:cs="Times New Roman"/>
          <w:sz w:val="20"/>
          <w:szCs w:val="20"/>
        </w:rPr>
      </w:pPr>
    </w:p>
    <w:p w14:paraId="37DBBA0F" w14:textId="77777777" w:rsidR="0052710E" w:rsidRPr="0052710E" w:rsidRDefault="0052710E" w:rsidP="0052710E">
      <w:pPr>
        <w:rPr>
          <w:rFonts w:ascii="Times New Roman" w:hAnsi="Times New Roman" w:cs="Times New Roman"/>
          <w:sz w:val="20"/>
          <w:szCs w:val="20"/>
        </w:rPr>
      </w:pPr>
    </w:p>
    <w:p w14:paraId="67E326A3" w14:textId="77777777" w:rsidR="00237D15" w:rsidRPr="00E43E33" w:rsidRDefault="00237D15">
      <w:pPr>
        <w:rPr>
          <w:rFonts w:ascii="Times New Roman" w:hAnsi="Times New Roman" w:cs="Times New Roman"/>
          <w:sz w:val="20"/>
          <w:szCs w:val="20"/>
        </w:rPr>
      </w:pPr>
    </w:p>
    <w:p w14:paraId="0F8873E0" w14:textId="7777777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 xml:space="preserve">14. Rats in the control group engaged in an average of a whopping 110 aggressive acts during the 10 minute testing period, but it was exceeded by rats being given a new drug with a mean of 120. The effect size index in this experiment, </w:t>
      </w:r>
      <w:r>
        <w:rPr>
          <w:rFonts w:ascii="Times New Roman" w:hAnsi="Times New Roman" w:cs="Times New Roman"/>
          <w:i/>
          <w:sz w:val="20"/>
          <w:szCs w:val="20"/>
        </w:rPr>
        <w:t>d</w:t>
      </w:r>
      <w:r>
        <w:rPr>
          <w:rFonts w:ascii="Times New Roman" w:hAnsi="Times New Roman" w:cs="Times New Roman"/>
          <w:sz w:val="20"/>
          <w:szCs w:val="20"/>
        </w:rPr>
        <w:t>, was 0.20. The difference between the two groups should be described as [blank].</w:t>
      </w:r>
    </w:p>
    <w:p w14:paraId="00D1FFCB" w14:textId="77777777" w:rsidR="005A66F9" w:rsidRPr="00E43E33" w:rsidRDefault="005A66F9">
      <w:pPr>
        <w:rPr>
          <w:rFonts w:ascii="Times New Roman" w:hAnsi="Times New Roman" w:cs="Times New Roman"/>
          <w:sz w:val="20"/>
          <w:szCs w:val="20"/>
        </w:rPr>
      </w:pPr>
    </w:p>
    <w:p w14:paraId="134EC7B2" w14:textId="77777777" w:rsidR="00890AE1" w:rsidRPr="00E43E33" w:rsidRDefault="00890AE1">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very large</w:t>
      </w:r>
    </w:p>
    <w:p w14:paraId="504FACF0" w14:textId="77777777" w:rsidR="00890AE1" w:rsidRPr="00E43E33" w:rsidRDefault="00890AE1">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large</w:t>
      </w:r>
    </w:p>
    <w:p w14:paraId="1BAA5E26" w14:textId="77777777" w:rsidR="00890AE1" w:rsidRPr="00E43E33" w:rsidRDefault="00890AE1">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medium</w:t>
      </w:r>
    </w:p>
    <w:p w14:paraId="71EAA9A0" w14:textId="77777777" w:rsidR="00890AE1" w:rsidRPr="00E43E33" w:rsidRDefault="00890AE1">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small</w:t>
      </w:r>
    </w:p>
    <w:p w14:paraId="527A4673" w14:textId="77777777" w:rsidR="00237D15" w:rsidRPr="00E43E33" w:rsidRDefault="00237D15">
      <w:pPr>
        <w:rPr>
          <w:rFonts w:ascii="Times New Roman" w:hAnsi="Times New Roman" w:cs="Times New Roman"/>
          <w:sz w:val="20"/>
          <w:szCs w:val="20"/>
        </w:rPr>
      </w:pPr>
    </w:p>
    <w:p w14:paraId="1039404D" w14:textId="59FA405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15. From an effect size estimate of 0.80, you can determine that the means of the two groups are [blank].</w:t>
      </w:r>
    </w:p>
    <w:p w14:paraId="7F6478A6" w14:textId="77777777" w:rsidR="005A66F9" w:rsidRPr="009F563E" w:rsidRDefault="005A66F9">
      <w:pPr>
        <w:rPr>
          <w:rFonts w:ascii="Times New Roman" w:hAnsi="Times New Roman" w:cs="Times New Roman"/>
          <w:sz w:val="14"/>
          <w:szCs w:val="14"/>
        </w:rPr>
      </w:pPr>
    </w:p>
    <w:p w14:paraId="4C757EBA" w14:textId="77777777" w:rsidR="00890AE1" w:rsidRPr="00E43E33" w:rsidRDefault="00890AE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identical</w:t>
      </w:r>
    </w:p>
    <w:p w14:paraId="528B7A50" w14:textId="77777777" w:rsidR="00890AE1" w:rsidRPr="00E43E33" w:rsidRDefault="00890AE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different by 80 percent</w:t>
      </w:r>
    </w:p>
    <w:p w14:paraId="4BE0399C" w14:textId="77777777" w:rsidR="00890AE1" w:rsidRPr="00E43E33" w:rsidRDefault="00890AE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related to each other</w:t>
      </w:r>
    </w:p>
    <w:p w14:paraId="740EFABF" w14:textId="77777777" w:rsidR="00890AE1" w:rsidRPr="00E43E33" w:rsidRDefault="00890AE1">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very different</w:t>
      </w:r>
    </w:p>
    <w:p w14:paraId="7DB672DC" w14:textId="77777777" w:rsidR="00237D15" w:rsidRPr="00E43E33" w:rsidRDefault="00237D15">
      <w:pPr>
        <w:rPr>
          <w:rFonts w:ascii="Times New Roman" w:hAnsi="Times New Roman" w:cs="Times New Roman"/>
          <w:sz w:val="20"/>
          <w:szCs w:val="20"/>
        </w:rPr>
      </w:pPr>
    </w:p>
    <w:p w14:paraId="4D5E9F1B" w14:textId="7777777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16. An effect size index is a measure of [blank].</w:t>
      </w:r>
    </w:p>
    <w:p w14:paraId="420AB469" w14:textId="77777777" w:rsidR="005A66F9" w:rsidRPr="009F563E" w:rsidRDefault="005A66F9">
      <w:pPr>
        <w:rPr>
          <w:rFonts w:ascii="Times New Roman" w:hAnsi="Times New Roman" w:cs="Times New Roman"/>
          <w:sz w:val="14"/>
          <w:szCs w:val="14"/>
        </w:rPr>
      </w:pPr>
    </w:p>
    <w:p w14:paraId="2FB805AC" w14:textId="77777777" w:rsidR="00890AE1" w:rsidRPr="00E43E33" w:rsidRDefault="00890AE1">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the relative position of an individual</w:t>
      </w:r>
    </w:p>
    <w:p w14:paraId="41BE760B" w14:textId="77777777" w:rsidR="00890AE1" w:rsidRPr="00E43E33" w:rsidRDefault="00890AE1">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the effectiveness of a Descriptive Statistics Report</w:t>
      </w:r>
    </w:p>
    <w:p w14:paraId="42C366AD" w14:textId="77777777" w:rsidR="00890AE1" w:rsidRPr="00E43E33" w:rsidRDefault="00890AE1">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the accuracy of the calculations</w:t>
      </w:r>
    </w:p>
    <w:p w14:paraId="5D46DD27" w14:textId="77777777" w:rsidR="00890AE1" w:rsidRPr="00E43E33" w:rsidRDefault="00890AE1">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none of the above</w:t>
      </w:r>
    </w:p>
    <w:p w14:paraId="029F0700" w14:textId="77777777" w:rsidR="00237D15" w:rsidRPr="00E43E33" w:rsidRDefault="00237D15">
      <w:pPr>
        <w:rPr>
          <w:rFonts w:ascii="Times New Roman" w:hAnsi="Times New Roman" w:cs="Times New Roman"/>
          <w:sz w:val="20"/>
          <w:szCs w:val="20"/>
        </w:rPr>
      </w:pPr>
    </w:p>
    <w:p w14:paraId="2696A6D3" w14:textId="77777777" w:rsidR="00890AE1" w:rsidRPr="00E43E33" w:rsidRDefault="00670A9F">
      <w:pPr>
        <w:rPr>
          <w:rFonts w:ascii="Times New Roman" w:hAnsi="Times New Roman" w:cs="Times New Roman"/>
          <w:sz w:val="20"/>
          <w:szCs w:val="20"/>
        </w:rPr>
      </w:pPr>
      <w:r>
        <w:rPr>
          <w:rFonts w:ascii="Times New Roman" w:hAnsi="Times New Roman" w:cs="Times New Roman"/>
          <w:sz w:val="20"/>
          <w:szCs w:val="20"/>
        </w:rPr>
        <w:t xml:space="preserve">17. </w:t>
      </w:r>
      <w:r>
        <w:rPr>
          <w:rFonts w:ascii="Times New Roman" w:hAnsi="Times New Roman" w:cs="Times New Roman"/>
          <w:i/>
          <w:sz w:val="20"/>
          <w:szCs w:val="20"/>
        </w:rPr>
        <w:t>d</w:t>
      </w:r>
      <w:r>
        <w:rPr>
          <w:rFonts w:ascii="Times New Roman" w:hAnsi="Times New Roman" w:cs="Times New Roman"/>
          <w:sz w:val="20"/>
          <w:szCs w:val="20"/>
        </w:rPr>
        <w:t xml:space="preserve"> is a measure of the size of the [blank] of two distributions.</w:t>
      </w:r>
    </w:p>
    <w:p w14:paraId="7C8AAEA9" w14:textId="77777777" w:rsidR="005A66F9" w:rsidRPr="009F563E" w:rsidRDefault="005A66F9">
      <w:pPr>
        <w:rPr>
          <w:rFonts w:ascii="Times New Roman" w:hAnsi="Times New Roman" w:cs="Times New Roman"/>
          <w:sz w:val="14"/>
          <w:szCs w:val="14"/>
        </w:rPr>
      </w:pPr>
    </w:p>
    <w:p w14:paraId="6F5B8A91" w14:textId="77777777" w:rsidR="00890AE1" w:rsidRPr="00E43E33" w:rsidRDefault="00890AE1">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means </w:t>
      </w:r>
    </w:p>
    <w:p w14:paraId="25DFE293" w14:textId="77777777" w:rsidR="00890AE1" w:rsidRPr="00E43E33" w:rsidRDefault="00890AE1">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difference in the means </w:t>
      </w:r>
    </w:p>
    <w:p w14:paraId="1903EBA9" w14:textId="77777777" w:rsidR="00890AE1" w:rsidRPr="00E43E33" w:rsidRDefault="00890AE1">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standard deviations </w:t>
      </w:r>
    </w:p>
    <w:p w14:paraId="46746618" w14:textId="77777777" w:rsidR="00890AE1" w:rsidRPr="00E43E33" w:rsidRDefault="00890AE1">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ranges </w:t>
      </w:r>
    </w:p>
    <w:p w14:paraId="7A7D8D4B" w14:textId="77777777" w:rsidR="00237D15" w:rsidRPr="00E43E33" w:rsidRDefault="00237D15">
      <w:pPr>
        <w:rPr>
          <w:rFonts w:ascii="Times New Roman" w:hAnsi="Times New Roman" w:cs="Times New Roman"/>
          <w:sz w:val="20"/>
          <w:szCs w:val="20"/>
        </w:rPr>
      </w:pPr>
    </w:p>
    <w:p w14:paraId="219AB8DE" w14:textId="77777777" w:rsidR="00360E01" w:rsidRPr="00E43E33" w:rsidRDefault="00360E01">
      <w:pPr>
        <w:rPr>
          <w:rFonts w:ascii="Times New Roman" w:hAnsi="Times New Roman" w:cs="Times New Roman"/>
          <w:sz w:val="20"/>
          <w:szCs w:val="20"/>
        </w:rPr>
      </w:pPr>
      <w:r>
        <w:rPr>
          <w:rFonts w:ascii="Times New Roman" w:hAnsi="Times New Roman" w:cs="Times New Roman"/>
          <w:sz w:val="20"/>
          <w:szCs w:val="20"/>
        </w:rPr>
        <w:t xml:space="preserve">18. A Descriptive Statistics Report includes a [blank] to graphically illustrate the statistical results. </w:t>
      </w:r>
    </w:p>
    <w:p w14:paraId="47B2D12C" w14:textId="77777777" w:rsidR="00360E01" w:rsidRPr="009F563E" w:rsidRDefault="00360E01">
      <w:pPr>
        <w:rPr>
          <w:rFonts w:ascii="Times New Roman" w:hAnsi="Times New Roman" w:cs="Times New Roman"/>
          <w:sz w:val="14"/>
          <w:szCs w:val="14"/>
        </w:rPr>
      </w:pPr>
    </w:p>
    <w:p w14:paraId="320F6B7D" w14:textId="77777777" w:rsidR="00360E01" w:rsidRPr="00E43E33" w:rsidRDefault="00BC3D13">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boxplot with a box for each distribution</w:t>
      </w:r>
    </w:p>
    <w:p w14:paraId="149B6079" w14:textId="77777777" w:rsidR="00360E01" w:rsidRPr="00E43E33" w:rsidRDefault="00BC3D13">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line graph with one distribution represented on each axis</w:t>
      </w:r>
    </w:p>
    <w:p w14:paraId="27D0AF11" w14:textId="77777777" w:rsidR="00360E01" w:rsidRPr="00E43E33" w:rsidRDefault="00BC3D13">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frequency polygon with one distribution on each axis</w:t>
      </w:r>
    </w:p>
    <w:p w14:paraId="0BD8DFFE" w14:textId="77777777" w:rsidR="00360E01" w:rsidRPr="00E43E33" w:rsidRDefault="00BC3D13">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 xml:space="preserve">none of the above, there are no graphs in a </w:t>
      </w:r>
      <w:r>
        <w:rPr>
          <w:rFonts w:ascii="Times New Roman" w:hAnsi="Times New Roman" w:cs="Times New Roman"/>
          <w:sz w:val="20"/>
          <w:szCs w:val="20"/>
        </w:rPr>
        <w:lastRenderedPageBreak/>
        <w:t>Descriptive Statistics Report</w:t>
      </w:r>
    </w:p>
    <w:p w14:paraId="1A15CB53" w14:textId="77777777" w:rsidR="00360E01" w:rsidRPr="00E43E33" w:rsidRDefault="00360E01">
      <w:pPr>
        <w:rPr>
          <w:rFonts w:ascii="Times New Roman" w:hAnsi="Times New Roman" w:cs="Times New Roman"/>
          <w:sz w:val="20"/>
          <w:szCs w:val="20"/>
        </w:rPr>
      </w:pPr>
    </w:p>
    <w:p w14:paraId="754F39B7" w14:textId="77777777" w:rsidR="00890AE1" w:rsidRPr="00E43E33" w:rsidRDefault="00360E01">
      <w:pPr>
        <w:rPr>
          <w:rFonts w:ascii="Times New Roman" w:hAnsi="Times New Roman" w:cs="Times New Roman"/>
          <w:sz w:val="20"/>
          <w:szCs w:val="20"/>
        </w:rPr>
      </w:pPr>
      <w:r>
        <w:rPr>
          <w:rFonts w:ascii="Times New Roman" w:hAnsi="Times New Roman" w:cs="Times New Roman"/>
          <w:sz w:val="20"/>
          <w:szCs w:val="20"/>
        </w:rPr>
        <w:t xml:space="preserve">19. A Descriptive Statistics Report has information about [blank]. </w:t>
      </w:r>
    </w:p>
    <w:p w14:paraId="7B6622F4" w14:textId="77777777" w:rsidR="005A66F9" w:rsidRPr="009F563E" w:rsidRDefault="005A66F9">
      <w:pPr>
        <w:rPr>
          <w:rFonts w:ascii="Times New Roman" w:hAnsi="Times New Roman" w:cs="Times New Roman"/>
          <w:sz w:val="14"/>
          <w:szCs w:val="14"/>
        </w:rPr>
      </w:pPr>
    </w:p>
    <w:p w14:paraId="1857E60D" w14:textId="77777777" w:rsidR="00890AE1" w:rsidRPr="00E43E33" w:rsidRDefault="00890AE1">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central tendency</w:t>
      </w:r>
    </w:p>
    <w:p w14:paraId="7F213A7D" w14:textId="77777777" w:rsidR="00890AE1" w:rsidRDefault="00890AE1">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effect size </w:t>
      </w:r>
    </w:p>
    <w:p w14:paraId="38CDCF56" w14:textId="4B569421" w:rsidR="007702AE" w:rsidRPr="00E43E33" w:rsidRDefault="00781A14">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shape of the distributions</w:t>
      </w:r>
    </w:p>
    <w:p w14:paraId="4A97EEE2" w14:textId="77777777" w:rsidR="00890AE1" w:rsidRPr="00E43E33" w:rsidRDefault="00890AE1">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all of the above</w:t>
      </w:r>
    </w:p>
    <w:p w14:paraId="41B4295F" w14:textId="77777777" w:rsidR="00237D15" w:rsidRPr="00E43E33" w:rsidRDefault="00237D15">
      <w:pPr>
        <w:rPr>
          <w:rFonts w:ascii="Times New Roman" w:hAnsi="Times New Roman" w:cs="Times New Roman"/>
          <w:sz w:val="20"/>
          <w:szCs w:val="20"/>
        </w:rPr>
      </w:pPr>
    </w:p>
    <w:p w14:paraId="430A4CF0" w14:textId="382FD5E8" w:rsidR="00890AE1" w:rsidRPr="00E43E33" w:rsidRDefault="00360E01">
      <w:pPr>
        <w:rPr>
          <w:rFonts w:ascii="Times New Roman" w:hAnsi="Times New Roman" w:cs="Times New Roman"/>
          <w:sz w:val="20"/>
          <w:szCs w:val="20"/>
        </w:rPr>
      </w:pPr>
      <w:r>
        <w:rPr>
          <w:rFonts w:ascii="Times New Roman" w:hAnsi="Times New Roman" w:cs="Times New Roman"/>
          <w:sz w:val="20"/>
          <w:szCs w:val="20"/>
        </w:rPr>
        <w:t>20. One use of Descriptive Statistics Reports is to [blank].</w:t>
      </w:r>
    </w:p>
    <w:p w14:paraId="7D3675F1" w14:textId="77777777" w:rsidR="005A66F9" w:rsidRPr="009F563E" w:rsidRDefault="005A66F9">
      <w:pPr>
        <w:rPr>
          <w:rFonts w:ascii="Times New Roman" w:hAnsi="Times New Roman" w:cs="Times New Roman"/>
          <w:sz w:val="14"/>
          <w:szCs w:val="14"/>
        </w:rPr>
      </w:pPr>
    </w:p>
    <w:p w14:paraId="2D5787D4" w14:textId="77777777" w:rsidR="00890AE1" w:rsidRPr="00E43E33" w:rsidRDefault="00890AE1">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avoid arithmetic errors in reporting descriptive statistics</w:t>
      </w:r>
    </w:p>
    <w:p w14:paraId="12028B70" w14:textId="77777777" w:rsidR="00890AE1" w:rsidRPr="00E43E33" w:rsidRDefault="00890AE1">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present tables that show descriptive statistics</w:t>
      </w:r>
    </w:p>
    <w:p w14:paraId="06ABFCBE" w14:textId="77777777" w:rsidR="00890AE1" w:rsidRPr="00E43E33" w:rsidRDefault="003342FB">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explain the results of an experiment</w:t>
      </w:r>
    </w:p>
    <w:p w14:paraId="0F0BA938" w14:textId="77777777" w:rsidR="00890AE1" w:rsidRPr="00E43E33" w:rsidRDefault="00890AE1">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present results without using graphs</w:t>
      </w:r>
    </w:p>
    <w:p w14:paraId="4D67728E" w14:textId="77777777" w:rsidR="00D379AC" w:rsidRPr="00E43E33" w:rsidRDefault="00D379AC">
      <w:pPr>
        <w:rPr>
          <w:rFonts w:ascii="Times New Roman" w:hAnsi="Times New Roman" w:cs="Times New Roman"/>
          <w:sz w:val="20"/>
          <w:szCs w:val="20"/>
        </w:rPr>
      </w:pPr>
      <w:bookmarkStart w:id="1" w:name="bookmark15"/>
    </w:p>
    <w:p w14:paraId="3A3BECBD" w14:textId="77777777" w:rsidR="005A66F9" w:rsidRDefault="005A66F9">
      <w:pPr>
        <w:rPr>
          <w:rFonts w:ascii="Times New Roman" w:hAnsi="Times New Roman" w:cs="Times New Roman"/>
          <w:sz w:val="20"/>
          <w:szCs w:val="20"/>
        </w:rPr>
      </w:pPr>
    </w:p>
    <w:p w14:paraId="4028407C" w14:textId="77777777" w:rsidR="00876B6A" w:rsidRDefault="00876B6A">
      <w:pPr>
        <w:rPr>
          <w:rFonts w:ascii="Times New Roman" w:hAnsi="Times New Roman" w:cs="Times New Roman"/>
          <w:sz w:val="20"/>
          <w:szCs w:val="20"/>
        </w:rPr>
      </w:pPr>
    </w:p>
    <w:p w14:paraId="77468671" w14:textId="77777777" w:rsidR="00876B6A" w:rsidRDefault="00876B6A">
      <w:pPr>
        <w:rPr>
          <w:rFonts w:ascii="Times New Roman" w:hAnsi="Times New Roman" w:cs="Times New Roman"/>
          <w:sz w:val="20"/>
          <w:szCs w:val="20"/>
        </w:rPr>
      </w:pPr>
    </w:p>
    <w:p w14:paraId="193EC708" w14:textId="77777777" w:rsidR="00876B6A" w:rsidRDefault="00876B6A">
      <w:pPr>
        <w:rPr>
          <w:rFonts w:ascii="Times New Roman" w:hAnsi="Times New Roman" w:cs="Times New Roman"/>
          <w:sz w:val="20"/>
          <w:szCs w:val="20"/>
        </w:rPr>
      </w:pPr>
    </w:p>
    <w:p w14:paraId="27F5CFED" w14:textId="77777777" w:rsidR="00890AE1" w:rsidRPr="007324B3" w:rsidRDefault="00890AE1">
      <w:pPr>
        <w:pStyle w:val="Heading2"/>
      </w:pPr>
      <w:r>
        <w:t>Short-Answer Questions</w:t>
      </w:r>
      <w:bookmarkEnd w:id="1"/>
    </w:p>
    <w:p w14:paraId="1C367298" w14:textId="77777777" w:rsidR="00D379AC" w:rsidRPr="00E43E33" w:rsidRDefault="00D379AC">
      <w:pPr>
        <w:rPr>
          <w:rFonts w:ascii="Times New Roman" w:hAnsi="Times New Roman" w:cs="Times New Roman"/>
          <w:sz w:val="20"/>
          <w:szCs w:val="20"/>
        </w:rPr>
      </w:pPr>
    </w:p>
    <w:p w14:paraId="6FD6ED3C" w14:textId="4924E91C" w:rsidR="00890AE1" w:rsidRPr="00C638FD" w:rsidRDefault="00DE3915" w:rsidP="00C638FD">
      <w:pPr>
        <w:pStyle w:val="ListParagraph"/>
        <w:numPr>
          <w:ilvl w:val="0"/>
          <w:numId w:val="25"/>
        </w:numPr>
        <w:rPr>
          <w:rFonts w:ascii="Times New Roman" w:hAnsi="Times New Roman" w:cs="Times New Roman"/>
          <w:sz w:val="20"/>
          <w:szCs w:val="20"/>
        </w:rPr>
      </w:pPr>
      <w:r>
        <w:rPr>
          <w:rFonts w:ascii="Times New Roman" w:hAnsi="Times New Roman" w:cs="Times New Roman"/>
          <w:sz w:val="20"/>
          <w:szCs w:val="20"/>
        </w:rPr>
        <w:t xml:space="preserve">The statistics professor hands back the first test. The test was worth 100 points. Instead of a score out of 100, she has written a </w:t>
      </w:r>
      <w:r>
        <w:rPr>
          <w:rFonts w:ascii="Times New Roman" w:hAnsi="Times New Roman" w:cs="Times New Roman"/>
          <w:i/>
          <w:sz w:val="20"/>
          <w:szCs w:val="20"/>
        </w:rPr>
        <w:t>z</w:t>
      </w:r>
      <w:r>
        <w:rPr>
          <w:rFonts w:ascii="Times New Roman" w:hAnsi="Times New Roman" w:cs="Times New Roman"/>
          <w:sz w:val="20"/>
          <w:szCs w:val="20"/>
        </w:rPr>
        <w:t xml:space="preserve"> score. Frank got a 0. What does that mean?</w:t>
      </w:r>
    </w:p>
    <w:p w14:paraId="23580398" w14:textId="77777777" w:rsidR="005E42A2" w:rsidRPr="00E43E33" w:rsidRDefault="005E42A2">
      <w:pPr>
        <w:rPr>
          <w:rFonts w:ascii="Times New Roman" w:hAnsi="Times New Roman" w:cs="Times New Roman"/>
          <w:sz w:val="20"/>
          <w:szCs w:val="20"/>
        </w:rPr>
      </w:pPr>
    </w:p>
    <w:p w14:paraId="2CCA079C" w14:textId="687F9575" w:rsidR="00890AE1" w:rsidRPr="00C638FD" w:rsidRDefault="00890AE1" w:rsidP="00C638FD">
      <w:pPr>
        <w:pStyle w:val="ListParagraph"/>
        <w:numPr>
          <w:ilvl w:val="0"/>
          <w:numId w:val="25"/>
        </w:numPr>
        <w:rPr>
          <w:rFonts w:ascii="Times New Roman" w:hAnsi="Times New Roman" w:cs="Times New Roman"/>
          <w:sz w:val="20"/>
          <w:szCs w:val="20"/>
        </w:rPr>
      </w:pPr>
      <w:r>
        <w:rPr>
          <w:rFonts w:ascii="Times New Roman" w:hAnsi="Times New Roman" w:cs="Times New Roman"/>
          <w:sz w:val="20"/>
          <w:szCs w:val="20"/>
        </w:rPr>
        <w:t xml:space="preserve">Write from memory the </w:t>
      </w:r>
      <w:r>
        <w:rPr>
          <w:rFonts w:ascii="Times New Roman" w:hAnsi="Times New Roman" w:cs="Times New Roman"/>
          <w:i/>
          <w:iCs/>
          <w:sz w:val="20"/>
          <w:szCs w:val="20"/>
        </w:rPr>
        <w:t>d</w:t>
      </w:r>
      <w:r>
        <w:rPr>
          <w:rFonts w:ascii="Times New Roman" w:hAnsi="Times New Roman" w:cs="Times New Roman"/>
          <w:sz w:val="20"/>
          <w:szCs w:val="20"/>
        </w:rPr>
        <w:t xml:space="preserve"> values that are considered small, medium, and large.</w:t>
      </w:r>
    </w:p>
    <w:p w14:paraId="5D92BB8B" w14:textId="77777777" w:rsidR="005E42A2" w:rsidRPr="00E43E33" w:rsidRDefault="005E42A2">
      <w:pPr>
        <w:rPr>
          <w:rFonts w:ascii="Times New Roman" w:hAnsi="Times New Roman" w:cs="Times New Roman"/>
          <w:sz w:val="20"/>
          <w:szCs w:val="20"/>
        </w:rPr>
      </w:pPr>
    </w:p>
    <w:p w14:paraId="2C3240BA" w14:textId="78463469" w:rsidR="00890AE1" w:rsidRPr="00C638FD" w:rsidRDefault="00890AE1" w:rsidP="00C638FD">
      <w:pPr>
        <w:pStyle w:val="ListParagraph"/>
        <w:numPr>
          <w:ilvl w:val="0"/>
          <w:numId w:val="25"/>
        </w:numPr>
        <w:rPr>
          <w:rFonts w:ascii="Times New Roman" w:hAnsi="Times New Roman" w:cs="Times New Roman"/>
          <w:sz w:val="20"/>
          <w:szCs w:val="20"/>
        </w:rPr>
      </w:pPr>
      <w:r>
        <w:rPr>
          <w:rFonts w:ascii="Times New Roman" w:hAnsi="Times New Roman" w:cs="Times New Roman"/>
          <w:sz w:val="20"/>
          <w:szCs w:val="20"/>
        </w:rPr>
        <w:t>What descriptive statistics are presented in a boxplot?</w:t>
      </w:r>
    </w:p>
    <w:p w14:paraId="1EE9ED80" w14:textId="77777777" w:rsidR="00AC394A" w:rsidRPr="00E43E33" w:rsidRDefault="00AC394A">
      <w:pPr>
        <w:rPr>
          <w:rFonts w:ascii="Times New Roman" w:hAnsi="Times New Roman" w:cs="Times New Roman"/>
          <w:sz w:val="20"/>
          <w:szCs w:val="20"/>
        </w:rPr>
      </w:pPr>
    </w:p>
    <w:p w14:paraId="2CBE526A" w14:textId="6F839350" w:rsidR="00DE3915" w:rsidRPr="00C638FD" w:rsidRDefault="00DE3915" w:rsidP="00C638FD">
      <w:pPr>
        <w:pStyle w:val="ListParagraph"/>
        <w:numPr>
          <w:ilvl w:val="0"/>
          <w:numId w:val="25"/>
        </w:numPr>
        <w:rPr>
          <w:rFonts w:ascii="Times New Roman" w:hAnsi="Times New Roman" w:cs="Times New Roman"/>
          <w:sz w:val="20"/>
          <w:szCs w:val="20"/>
        </w:rPr>
      </w:pPr>
      <w:r>
        <w:rPr>
          <w:rFonts w:ascii="Times New Roman" w:hAnsi="Times New Roman" w:cs="Times New Roman"/>
          <w:sz w:val="20"/>
          <w:szCs w:val="20"/>
        </w:rPr>
        <w:t>When examining a boxplot, how could you determine the score that marks the upper 25% of the distribution from the rest of the distribution?</w:t>
      </w:r>
    </w:p>
    <w:p w14:paraId="1C6C68D4" w14:textId="77777777" w:rsidR="00AC394A" w:rsidRPr="00E43E33" w:rsidRDefault="00AC394A">
      <w:pPr>
        <w:rPr>
          <w:rFonts w:ascii="Times New Roman" w:hAnsi="Times New Roman" w:cs="Times New Roman"/>
          <w:sz w:val="20"/>
          <w:szCs w:val="20"/>
        </w:rPr>
      </w:pPr>
    </w:p>
    <w:p w14:paraId="0128F374" w14:textId="61A8C609" w:rsidR="00AC394A" w:rsidRPr="00C638FD" w:rsidRDefault="00AB2617" w:rsidP="00C638FD">
      <w:pPr>
        <w:pStyle w:val="ListParagraph"/>
        <w:numPr>
          <w:ilvl w:val="0"/>
          <w:numId w:val="25"/>
        </w:numPr>
        <w:rPr>
          <w:rFonts w:ascii="Times New Roman" w:hAnsi="Times New Roman" w:cs="Times New Roman"/>
          <w:sz w:val="20"/>
          <w:szCs w:val="20"/>
        </w:rPr>
      </w:pPr>
      <w:r>
        <w:rPr>
          <w:rFonts w:ascii="Times New Roman" w:hAnsi="Times New Roman" w:cs="Times New Roman"/>
          <w:sz w:val="20"/>
          <w:szCs w:val="20"/>
        </w:rPr>
        <w:t>Why is it important to identify outliers in a distribution?</w:t>
      </w:r>
    </w:p>
    <w:p w14:paraId="1B1054FA" w14:textId="77777777" w:rsidR="00AC394A" w:rsidRPr="00E43E33" w:rsidRDefault="00AC394A">
      <w:pPr>
        <w:rPr>
          <w:rFonts w:ascii="Times New Roman" w:hAnsi="Times New Roman" w:cs="Times New Roman"/>
          <w:sz w:val="20"/>
          <w:szCs w:val="20"/>
        </w:rPr>
      </w:pPr>
    </w:p>
    <w:p w14:paraId="19905EE5" w14:textId="29623D71" w:rsidR="00AC394A" w:rsidRPr="00C638FD" w:rsidRDefault="00D54F14" w:rsidP="00C638FD">
      <w:pPr>
        <w:pStyle w:val="ListParagraph"/>
        <w:numPr>
          <w:ilvl w:val="0"/>
          <w:numId w:val="25"/>
        </w:numPr>
        <w:rPr>
          <w:rFonts w:ascii="Times New Roman" w:hAnsi="Times New Roman" w:cs="Times New Roman"/>
          <w:sz w:val="20"/>
          <w:szCs w:val="20"/>
        </w:rPr>
      </w:pPr>
      <w:r>
        <w:rPr>
          <w:rFonts w:ascii="Times New Roman" w:hAnsi="Times New Roman" w:cs="Times New Roman"/>
          <w:sz w:val="20"/>
          <w:szCs w:val="20"/>
        </w:rPr>
        <w:t>Describe the steps to write a Descriptive Statistics Report.</w:t>
      </w:r>
    </w:p>
    <w:p w14:paraId="7D600E09" w14:textId="77777777" w:rsidR="00890AE1" w:rsidRPr="007324B3" w:rsidRDefault="00890AE1">
      <w:pPr>
        <w:pStyle w:val="Heading2"/>
      </w:pPr>
      <w:bookmarkStart w:id="2" w:name="bookmark16"/>
      <w:r>
        <w:t>Problems</w:t>
      </w:r>
      <w:bookmarkEnd w:id="2"/>
    </w:p>
    <w:p w14:paraId="3A75AE21" w14:textId="77777777" w:rsidR="008013F2" w:rsidRPr="00E43E33" w:rsidRDefault="008013F2">
      <w:pPr>
        <w:rPr>
          <w:rFonts w:ascii="Times New Roman" w:hAnsi="Times New Roman" w:cs="Times New Roman"/>
          <w:sz w:val="20"/>
          <w:szCs w:val="20"/>
        </w:rPr>
      </w:pPr>
    </w:p>
    <w:p w14:paraId="2B765829" w14:textId="79AA5DFA" w:rsidR="00B12059" w:rsidRPr="00E43E33" w:rsidRDefault="00B12059">
      <w:pPr>
        <w:rPr>
          <w:rFonts w:ascii="Times New Roman" w:hAnsi="Times New Roman" w:cs="Times New Roman"/>
          <w:sz w:val="20"/>
          <w:szCs w:val="20"/>
        </w:rPr>
      </w:pPr>
      <w:r>
        <w:rPr>
          <w:rFonts w:ascii="Times New Roman" w:hAnsi="Times New Roman" w:cs="Times New Roman"/>
          <w:sz w:val="20"/>
          <w:szCs w:val="20"/>
        </w:rPr>
        <w:t xml:space="preserve">1. The average score on an IQ test is 100, and the standard deviation is 15. What </w:t>
      </w:r>
      <w:r>
        <w:rPr>
          <w:rFonts w:ascii="Times New Roman" w:hAnsi="Times New Roman" w:cs="Times New Roman"/>
          <w:i/>
          <w:sz w:val="20"/>
          <w:szCs w:val="20"/>
        </w:rPr>
        <w:t>z</w:t>
      </w:r>
      <w:r>
        <w:rPr>
          <w:rFonts w:ascii="Times New Roman" w:hAnsi="Times New Roman" w:cs="Times New Roman"/>
          <w:sz w:val="20"/>
          <w:szCs w:val="20"/>
        </w:rPr>
        <w:t xml:space="preserve"> score corresponds to a raw score of 115?  </w:t>
      </w:r>
    </w:p>
    <w:p w14:paraId="7620DB28" w14:textId="77777777" w:rsidR="00744F7A" w:rsidRPr="00E43E33" w:rsidRDefault="00744F7A">
      <w:pPr>
        <w:rPr>
          <w:rFonts w:ascii="Times New Roman" w:hAnsi="Times New Roman" w:cs="Times New Roman"/>
          <w:sz w:val="20"/>
          <w:szCs w:val="20"/>
        </w:rPr>
      </w:pPr>
    </w:p>
    <w:p w14:paraId="1C9D5681" w14:textId="17E43C81" w:rsidR="00E43E33" w:rsidRPr="00E43E33" w:rsidRDefault="00E43E33">
      <w:pPr>
        <w:rPr>
          <w:rFonts w:ascii="Times New Roman" w:hAnsi="Times New Roman" w:cs="Times New Roman"/>
          <w:sz w:val="20"/>
          <w:szCs w:val="20"/>
        </w:rPr>
      </w:pPr>
      <w:r>
        <w:rPr>
          <w:rFonts w:ascii="Times New Roman" w:hAnsi="Times New Roman" w:cs="Times New Roman"/>
          <w:sz w:val="20"/>
          <w:szCs w:val="20"/>
        </w:rPr>
        <w:t xml:space="preserve">2. The average score on an IQ test is 100, and the standard deviation is 15. What </w:t>
      </w:r>
      <w:r>
        <w:rPr>
          <w:rFonts w:ascii="Times New Roman" w:hAnsi="Times New Roman" w:cs="Times New Roman"/>
          <w:i/>
          <w:sz w:val="20"/>
          <w:szCs w:val="20"/>
        </w:rPr>
        <w:t>z</w:t>
      </w:r>
      <w:r>
        <w:rPr>
          <w:rFonts w:ascii="Times New Roman" w:hAnsi="Times New Roman" w:cs="Times New Roman"/>
          <w:sz w:val="20"/>
          <w:szCs w:val="20"/>
        </w:rPr>
        <w:t xml:space="preserve"> score corresponds to </w:t>
      </w:r>
      <w:r>
        <w:rPr>
          <w:rFonts w:ascii="Times New Roman" w:hAnsi="Times New Roman" w:cs="Times New Roman"/>
          <w:sz w:val="20"/>
          <w:szCs w:val="20"/>
        </w:rPr>
        <w:t xml:space="preserve">a raw score of 76?  </w:t>
      </w:r>
    </w:p>
    <w:p w14:paraId="5B0C60F0" w14:textId="77777777" w:rsidR="00E43E33" w:rsidRPr="00E43E33" w:rsidRDefault="00E43E33">
      <w:pPr>
        <w:rPr>
          <w:rFonts w:ascii="Times New Roman" w:hAnsi="Times New Roman" w:cs="Times New Roman"/>
          <w:sz w:val="20"/>
          <w:szCs w:val="20"/>
        </w:rPr>
      </w:pPr>
    </w:p>
    <w:p w14:paraId="046C7778" w14:textId="29F1DDEE" w:rsidR="00E43E33" w:rsidRPr="00E43E33" w:rsidRDefault="00E43E33">
      <w:pPr>
        <w:rPr>
          <w:rFonts w:ascii="Times New Roman" w:hAnsi="Times New Roman" w:cs="Times New Roman"/>
          <w:sz w:val="20"/>
          <w:szCs w:val="20"/>
        </w:rPr>
      </w:pPr>
      <w:r>
        <w:rPr>
          <w:rFonts w:ascii="Times New Roman" w:hAnsi="Times New Roman" w:cs="Times New Roman"/>
          <w:sz w:val="20"/>
          <w:szCs w:val="20"/>
        </w:rPr>
        <w:t xml:space="preserve">3. The average score on an IQ test is 100, and the standard deviation is 15. What </w:t>
      </w:r>
      <w:r>
        <w:rPr>
          <w:rFonts w:ascii="Times New Roman" w:hAnsi="Times New Roman" w:cs="Times New Roman"/>
          <w:i/>
          <w:sz w:val="20"/>
          <w:szCs w:val="20"/>
        </w:rPr>
        <w:t>z</w:t>
      </w:r>
      <w:r>
        <w:rPr>
          <w:rFonts w:ascii="Times New Roman" w:hAnsi="Times New Roman" w:cs="Times New Roman"/>
          <w:sz w:val="20"/>
          <w:szCs w:val="20"/>
        </w:rPr>
        <w:t xml:space="preserve"> score corresponds to a raw score of 97?  </w:t>
      </w:r>
    </w:p>
    <w:p w14:paraId="502FE785" w14:textId="77777777" w:rsidR="00E43E33" w:rsidRPr="00E43E33" w:rsidRDefault="00E43E33">
      <w:pPr>
        <w:rPr>
          <w:rFonts w:ascii="Times New Roman" w:hAnsi="Times New Roman" w:cs="Times New Roman"/>
          <w:sz w:val="20"/>
          <w:szCs w:val="20"/>
        </w:rPr>
      </w:pPr>
    </w:p>
    <w:p w14:paraId="0947FEC1" w14:textId="3EDBCEB9" w:rsidR="00E43E33" w:rsidRPr="00E43E33" w:rsidRDefault="00E43E33">
      <w:pPr>
        <w:rPr>
          <w:rFonts w:ascii="Times New Roman" w:hAnsi="Times New Roman" w:cs="Times New Roman"/>
          <w:sz w:val="20"/>
          <w:szCs w:val="20"/>
        </w:rPr>
      </w:pPr>
      <w:r>
        <w:rPr>
          <w:rFonts w:ascii="Times New Roman" w:hAnsi="Times New Roman" w:cs="Times New Roman"/>
          <w:sz w:val="20"/>
          <w:szCs w:val="20"/>
        </w:rPr>
        <w:t xml:space="preserve">4. The average score on an IQ test is 100, and the standard deviation is 15. What </w:t>
      </w:r>
      <w:r>
        <w:rPr>
          <w:rFonts w:ascii="Times New Roman" w:hAnsi="Times New Roman" w:cs="Times New Roman"/>
          <w:i/>
          <w:sz w:val="20"/>
          <w:szCs w:val="20"/>
        </w:rPr>
        <w:t>z</w:t>
      </w:r>
      <w:r>
        <w:rPr>
          <w:rFonts w:ascii="Times New Roman" w:hAnsi="Times New Roman" w:cs="Times New Roman"/>
          <w:sz w:val="20"/>
          <w:szCs w:val="20"/>
        </w:rPr>
        <w:t xml:space="preserve"> score corresponds to a raw score of 101?  </w:t>
      </w:r>
    </w:p>
    <w:p w14:paraId="2A04F780" w14:textId="77777777" w:rsidR="00E43E33" w:rsidRPr="00E43E33" w:rsidRDefault="00E43E33">
      <w:pPr>
        <w:rPr>
          <w:rFonts w:ascii="Times New Roman" w:hAnsi="Times New Roman" w:cs="Times New Roman"/>
          <w:sz w:val="20"/>
          <w:szCs w:val="20"/>
        </w:rPr>
      </w:pPr>
    </w:p>
    <w:p w14:paraId="44AA88E8" w14:textId="11967231" w:rsidR="00E43E33" w:rsidRPr="00E43E33" w:rsidRDefault="00E43E33">
      <w:pPr>
        <w:rPr>
          <w:rFonts w:ascii="Times New Roman" w:hAnsi="Times New Roman" w:cs="Times New Roman"/>
          <w:sz w:val="20"/>
          <w:szCs w:val="20"/>
        </w:rPr>
      </w:pPr>
      <w:r>
        <w:rPr>
          <w:rFonts w:ascii="Times New Roman" w:hAnsi="Times New Roman" w:cs="Times New Roman"/>
          <w:sz w:val="20"/>
          <w:szCs w:val="20"/>
        </w:rPr>
        <w:t xml:space="preserve">5. The average score on an IQ test is 100, and the standard deviation is 15. What </w:t>
      </w:r>
      <w:r>
        <w:rPr>
          <w:rFonts w:ascii="Times New Roman" w:hAnsi="Times New Roman" w:cs="Times New Roman"/>
          <w:i/>
          <w:sz w:val="20"/>
          <w:szCs w:val="20"/>
        </w:rPr>
        <w:t>z</w:t>
      </w:r>
      <w:r>
        <w:rPr>
          <w:rFonts w:ascii="Times New Roman" w:hAnsi="Times New Roman" w:cs="Times New Roman"/>
          <w:sz w:val="20"/>
          <w:szCs w:val="20"/>
        </w:rPr>
        <w:t xml:space="preserve"> score corresponds to a raw score of 87?  </w:t>
      </w:r>
    </w:p>
    <w:p w14:paraId="5D530C6A" w14:textId="77777777" w:rsidR="00E43E33" w:rsidRPr="00E43E33" w:rsidRDefault="00E43E33">
      <w:pPr>
        <w:rPr>
          <w:rFonts w:ascii="Times New Roman" w:hAnsi="Times New Roman" w:cs="Times New Roman"/>
          <w:sz w:val="20"/>
          <w:szCs w:val="20"/>
        </w:rPr>
      </w:pPr>
    </w:p>
    <w:p w14:paraId="02D1DE40" w14:textId="53A77341" w:rsidR="008013F2" w:rsidRPr="00E43E33" w:rsidRDefault="008013F2">
      <w:pPr>
        <w:rPr>
          <w:rFonts w:ascii="Times New Roman" w:hAnsi="Times New Roman" w:cs="Times New Roman"/>
          <w:sz w:val="20"/>
          <w:szCs w:val="20"/>
        </w:rPr>
      </w:pPr>
      <w:r>
        <w:rPr>
          <w:rFonts w:ascii="Times New Roman" w:hAnsi="Times New Roman" w:cs="Times New Roman"/>
          <w:sz w:val="20"/>
          <w:szCs w:val="20"/>
        </w:rPr>
        <w:t xml:space="preserve">6. The average score on an IQ test is 100, and the standard deviation is 15. What raw score corresponds to a </w:t>
      </w:r>
      <w:r>
        <w:rPr>
          <w:rFonts w:ascii="Times New Roman" w:hAnsi="Times New Roman" w:cs="Times New Roman"/>
          <w:i/>
          <w:sz w:val="20"/>
          <w:szCs w:val="20"/>
        </w:rPr>
        <w:t>z</w:t>
      </w:r>
      <w:r>
        <w:rPr>
          <w:rFonts w:ascii="Times New Roman" w:hAnsi="Times New Roman" w:cs="Times New Roman"/>
          <w:sz w:val="20"/>
          <w:szCs w:val="20"/>
        </w:rPr>
        <w:t xml:space="preserve"> score of -0.53?  </w:t>
      </w:r>
    </w:p>
    <w:p w14:paraId="4847FC7D" w14:textId="77777777" w:rsidR="008013F2" w:rsidRPr="00E43E33" w:rsidRDefault="008013F2">
      <w:pPr>
        <w:rPr>
          <w:rFonts w:ascii="Times New Roman" w:hAnsi="Times New Roman" w:cs="Times New Roman"/>
          <w:sz w:val="20"/>
          <w:szCs w:val="20"/>
        </w:rPr>
      </w:pPr>
    </w:p>
    <w:p w14:paraId="3102713E" w14:textId="59FD59F5" w:rsidR="008013F2" w:rsidRDefault="008013F2">
      <w:pPr>
        <w:rPr>
          <w:rFonts w:ascii="Times New Roman" w:hAnsi="Times New Roman" w:cs="Times New Roman"/>
          <w:sz w:val="20"/>
          <w:szCs w:val="20"/>
        </w:rPr>
      </w:pPr>
      <w:r>
        <w:rPr>
          <w:rFonts w:ascii="Times New Roman" w:hAnsi="Times New Roman" w:cs="Times New Roman"/>
          <w:sz w:val="20"/>
          <w:szCs w:val="20"/>
        </w:rPr>
        <w:t xml:space="preserve">7. The average score on an IQ test is 100, and the standard deviation is 15. What raw score corresponds to a </w:t>
      </w:r>
      <w:r>
        <w:rPr>
          <w:rFonts w:ascii="Times New Roman" w:hAnsi="Times New Roman" w:cs="Times New Roman"/>
          <w:i/>
          <w:sz w:val="20"/>
          <w:szCs w:val="20"/>
        </w:rPr>
        <w:t>z</w:t>
      </w:r>
      <w:r>
        <w:rPr>
          <w:rFonts w:ascii="Times New Roman" w:hAnsi="Times New Roman" w:cs="Times New Roman"/>
          <w:sz w:val="20"/>
          <w:szCs w:val="20"/>
        </w:rPr>
        <w:t xml:space="preserve"> score of 1.40?  </w:t>
      </w:r>
    </w:p>
    <w:p w14:paraId="45BF212E" w14:textId="77777777" w:rsidR="00761581" w:rsidRPr="00E43E33" w:rsidRDefault="00761581">
      <w:pPr>
        <w:rPr>
          <w:rFonts w:ascii="Times New Roman" w:hAnsi="Times New Roman" w:cs="Times New Roman"/>
          <w:sz w:val="20"/>
          <w:szCs w:val="20"/>
        </w:rPr>
      </w:pPr>
    </w:p>
    <w:p w14:paraId="08CB05DC" w14:textId="6770E192" w:rsidR="00AE42D0" w:rsidRDefault="008013F2">
      <w:pPr>
        <w:rPr>
          <w:rFonts w:ascii="Times New Roman" w:hAnsi="Times New Roman" w:cs="Times New Roman"/>
          <w:sz w:val="20"/>
          <w:szCs w:val="20"/>
        </w:rPr>
      </w:pPr>
      <w:r>
        <w:rPr>
          <w:rFonts w:ascii="Times New Roman" w:hAnsi="Times New Roman" w:cs="Times New Roman"/>
          <w:sz w:val="20"/>
          <w:szCs w:val="20"/>
        </w:rPr>
        <w:t xml:space="preserve">8. The average score on an IQ test is 100, and the standard deviation is 15. What raw score corresponds to a </w:t>
      </w:r>
      <w:r>
        <w:rPr>
          <w:rFonts w:ascii="Times New Roman" w:hAnsi="Times New Roman" w:cs="Times New Roman"/>
          <w:i/>
          <w:sz w:val="20"/>
          <w:szCs w:val="20"/>
        </w:rPr>
        <w:t>z</w:t>
      </w:r>
      <w:r>
        <w:rPr>
          <w:rFonts w:ascii="Times New Roman" w:hAnsi="Times New Roman" w:cs="Times New Roman"/>
          <w:sz w:val="20"/>
          <w:szCs w:val="20"/>
        </w:rPr>
        <w:t xml:space="preserve"> score of 2.73?</w:t>
      </w:r>
    </w:p>
    <w:p w14:paraId="6FAC6DB6" w14:textId="77777777" w:rsidR="00761581" w:rsidRPr="00E43E33" w:rsidRDefault="00761581">
      <w:pPr>
        <w:rPr>
          <w:rFonts w:ascii="Times New Roman" w:hAnsi="Times New Roman" w:cs="Times New Roman"/>
          <w:sz w:val="20"/>
          <w:szCs w:val="20"/>
        </w:rPr>
      </w:pPr>
    </w:p>
    <w:p w14:paraId="67593C53" w14:textId="708A8882" w:rsidR="008013F2" w:rsidRPr="00E43E33" w:rsidRDefault="008013F2">
      <w:pPr>
        <w:rPr>
          <w:rFonts w:ascii="Times New Roman" w:hAnsi="Times New Roman" w:cs="Times New Roman"/>
          <w:sz w:val="20"/>
          <w:szCs w:val="20"/>
        </w:rPr>
      </w:pPr>
      <w:r>
        <w:rPr>
          <w:rFonts w:ascii="Times New Roman" w:hAnsi="Times New Roman" w:cs="Times New Roman"/>
          <w:sz w:val="20"/>
          <w:szCs w:val="20"/>
        </w:rPr>
        <w:t xml:space="preserve">9. The average score on an IQ test is 100, and the standard deviation is 15. What raw score corresponds to a </w:t>
      </w:r>
      <w:r>
        <w:rPr>
          <w:rFonts w:ascii="Times New Roman" w:hAnsi="Times New Roman" w:cs="Times New Roman"/>
          <w:i/>
          <w:sz w:val="20"/>
          <w:szCs w:val="20"/>
        </w:rPr>
        <w:t>z</w:t>
      </w:r>
      <w:r>
        <w:rPr>
          <w:rFonts w:ascii="Times New Roman" w:hAnsi="Times New Roman" w:cs="Times New Roman"/>
          <w:sz w:val="20"/>
          <w:szCs w:val="20"/>
        </w:rPr>
        <w:t xml:space="preserve"> score of -1.93?  </w:t>
      </w:r>
    </w:p>
    <w:p w14:paraId="656C2F51" w14:textId="77777777" w:rsidR="00761581" w:rsidRPr="00E43E33" w:rsidRDefault="00761581">
      <w:pPr>
        <w:rPr>
          <w:rFonts w:ascii="Times New Roman" w:hAnsi="Times New Roman" w:cs="Times New Roman"/>
          <w:sz w:val="20"/>
          <w:szCs w:val="20"/>
        </w:rPr>
      </w:pPr>
    </w:p>
    <w:p w14:paraId="1832A944" w14:textId="77777777" w:rsidR="00B965DA" w:rsidRDefault="00B965DA">
      <w:pPr>
        <w:rPr>
          <w:rFonts w:ascii="Times New Roman" w:hAnsi="Times New Roman" w:cs="Times New Roman"/>
          <w:sz w:val="20"/>
          <w:szCs w:val="20"/>
        </w:rPr>
      </w:pPr>
    </w:p>
    <w:p w14:paraId="73189CE9" w14:textId="77777777" w:rsidR="00587360" w:rsidRDefault="00587360">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4EA9CB14" w14:textId="43ECEBA3" w:rsidR="00F9586A" w:rsidRDefault="00496FBB">
      <w:pPr>
        <w:rPr>
          <w:rFonts w:ascii="Times New Roman" w:hAnsi="Times New Roman" w:cs="Times New Roman"/>
          <w:sz w:val="20"/>
          <w:szCs w:val="20"/>
        </w:rPr>
      </w:pPr>
      <w:r>
        <w:rPr>
          <w:rFonts w:ascii="Times New Roman" w:hAnsi="Times New Roman" w:cs="Times New Roman"/>
          <w:sz w:val="20"/>
          <w:szCs w:val="20"/>
        </w:rPr>
        <w:lastRenderedPageBreak/>
        <w:t xml:space="preserve">10. In Chapter 4 of this study guide, you had the opportunity to learn about the Clock Test. Here is the description again if you need it. </w:t>
      </w:r>
      <w:r>
        <w:rPr>
          <w:rFonts w:ascii="Times New Roman" w:hAnsi="Times New Roman" w:cs="Times New Roman"/>
          <w:i/>
          <w:sz w:val="20"/>
          <w:szCs w:val="20"/>
        </w:rPr>
        <w:t xml:space="preserve">The Clock Test is a technique for studying human vigilance. In the Clock Test, a hand moves regularly at one step per second, but sometimes, at random intervals, it jumps two steps. The participant’s task is to notice the two-step jumps and press a button. </w:t>
      </w:r>
      <w:r>
        <w:rPr>
          <w:rFonts w:ascii="Times New Roman" w:hAnsi="Times New Roman" w:cs="Times New Roman"/>
          <w:sz w:val="20"/>
          <w:szCs w:val="20"/>
        </w:rPr>
        <w:t xml:space="preserve">The statistics shown here are the percentages of two-step jumps that were missed by 100 participants during the last 15 minutes of a two-hour watch. </w:t>
      </w:r>
    </w:p>
    <w:p w14:paraId="5AA2F56D" w14:textId="59A6FD61" w:rsidR="00765680" w:rsidRDefault="00587360" w:rsidP="003E6AB0">
      <w:pPr>
        <w:rPr>
          <w:rFonts w:ascii="Times New Roman" w:hAnsi="Times New Roman" w:cs="Times New Roman"/>
          <w:sz w:val="20"/>
          <w:szCs w:val="20"/>
        </w:rPr>
      </w:pPr>
      <w:r>
        <w:rPr>
          <w:noProof/>
        </w:rPr>
        <w:drawing>
          <wp:anchor distT="0" distB="0" distL="114300" distR="114300" simplePos="0" relativeHeight="251659264" behindDoc="0" locked="0" layoutInCell="1" allowOverlap="1" wp14:anchorId="5D4F5354" wp14:editId="1632DA92">
            <wp:simplePos x="0" y="0"/>
            <wp:positionH relativeFrom="margin">
              <wp:posOffset>-23223</wp:posOffset>
            </wp:positionH>
            <wp:positionV relativeFrom="paragraph">
              <wp:posOffset>132435</wp:posOffset>
            </wp:positionV>
            <wp:extent cx="1503045" cy="1570355"/>
            <wp:effectExtent l="0" t="0" r="0" b="0"/>
            <wp:wrapSquare wrapText="bothSides"/>
            <wp:docPr id="10" name="Picture 10" descr="Problem 10 descriptive statistics table for Clock Test results. The table shows statistics for the last 15 minutes of a two-hour watch. Statistic column and Clock Test Results column. Mean equals 25. Median equals 27. Minimum equals 12. Maximum equals 38. 25th percentile equals 21. 75th percentile equals 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roblem 10 descriptive statistics table for Clock Test results. The table shows statistics for the last 15 minutes of a two-hour watch. Statistic column and Clock Test Results column. Mean equals 25. Median equals 27. Minimum equals 12. Maximum equals 38. 25th percentile equals 21. 75th percentile equals 29. "/>
                    <pic:cNvPicPr>
                      <a:picLocks noChangeAspect="1" noChangeArrowheads="1"/>
                    </pic:cNvPicPr>
                  </pic:nvPicPr>
                  <pic:blipFill rotWithShape="1">
                    <a:blip r:embed="rId9">
                      <a:extLst>
                        <a:ext uri="{28A0092B-C50C-407E-A947-70E740481C1C}">
                          <a14:useLocalDpi xmlns:a14="http://schemas.microsoft.com/office/drawing/2010/main" val="0"/>
                        </a:ext>
                      </a:extLst>
                    </a:blip>
                    <a:srcRect r="73351"/>
                    <a:stretch/>
                  </pic:blipFill>
                  <pic:spPr bwMode="auto">
                    <a:xfrm>
                      <a:off x="0" y="0"/>
                      <a:ext cx="1503045" cy="1570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DE22F7" w14:textId="61F298EE" w:rsidR="00587360" w:rsidRDefault="00587360" w:rsidP="003E6AB0">
      <w:pPr>
        <w:rPr>
          <w:rFonts w:ascii="Times New Roman" w:hAnsi="Times New Roman" w:cs="Times New Roman"/>
          <w:sz w:val="20"/>
          <w:szCs w:val="20"/>
        </w:rPr>
      </w:pPr>
    </w:p>
    <w:p w14:paraId="0A08BA3E" w14:textId="77777777" w:rsidR="00587360" w:rsidRDefault="00587360" w:rsidP="003E6AB0">
      <w:pPr>
        <w:rPr>
          <w:rFonts w:ascii="Times New Roman" w:hAnsi="Times New Roman" w:cs="Times New Roman"/>
          <w:sz w:val="20"/>
          <w:szCs w:val="20"/>
        </w:rPr>
      </w:pPr>
    </w:p>
    <w:p w14:paraId="4F431227" w14:textId="519AD7B6" w:rsidR="00587360" w:rsidRDefault="00587360" w:rsidP="003E6AB0">
      <w:pPr>
        <w:rPr>
          <w:rFonts w:ascii="Times New Roman" w:hAnsi="Times New Roman" w:cs="Times New Roman"/>
          <w:sz w:val="20"/>
          <w:szCs w:val="20"/>
        </w:rPr>
      </w:pPr>
    </w:p>
    <w:p w14:paraId="65C6A3EE" w14:textId="08636E25" w:rsidR="00587360" w:rsidRDefault="00587360" w:rsidP="003E6AB0">
      <w:pPr>
        <w:rPr>
          <w:rFonts w:ascii="Times New Roman" w:hAnsi="Times New Roman" w:cs="Times New Roman"/>
          <w:sz w:val="20"/>
          <w:szCs w:val="20"/>
        </w:rPr>
      </w:pPr>
    </w:p>
    <w:p w14:paraId="5F29A1C7" w14:textId="77777777" w:rsidR="00587360" w:rsidRDefault="00587360" w:rsidP="003E6AB0">
      <w:pPr>
        <w:rPr>
          <w:rFonts w:ascii="Times New Roman" w:hAnsi="Times New Roman" w:cs="Times New Roman"/>
          <w:sz w:val="20"/>
          <w:szCs w:val="20"/>
        </w:rPr>
      </w:pPr>
    </w:p>
    <w:p w14:paraId="61E60C2D" w14:textId="77777777" w:rsidR="00587360" w:rsidRDefault="00587360" w:rsidP="003E6AB0">
      <w:pPr>
        <w:rPr>
          <w:rFonts w:ascii="Times New Roman" w:hAnsi="Times New Roman" w:cs="Times New Roman"/>
          <w:sz w:val="20"/>
          <w:szCs w:val="20"/>
        </w:rPr>
      </w:pPr>
    </w:p>
    <w:p w14:paraId="05D57DBB" w14:textId="77777777" w:rsidR="00587360" w:rsidRDefault="00587360" w:rsidP="003E6AB0">
      <w:pPr>
        <w:rPr>
          <w:rFonts w:ascii="Times New Roman" w:hAnsi="Times New Roman" w:cs="Times New Roman"/>
          <w:sz w:val="20"/>
          <w:szCs w:val="20"/>
        </w:rPr>
      </w:pPr>
    </w:p>
    <w:p w14:paraId="77D9278F" w14:textId="77777777" w:rsidR="00587360" w:rsidRDefault="00587360" w:rsidP="003E6AB0">
      <w:pPr>
        <w:rPr>
          <w:rFonts w:ascii="Times New Roman" w:hAnsi="Times New Roman" w:cs="Times New Roman"/>
          <w:sz w:val="20"/>
          <w:szCs w:val="20"/>
        </w:rPr>
      </w:pPr>
    </w:p>
    <w:p w14:paraId="16E2C28A" w14:textId="77777777" w:rsidR="00587360" w:rsidRDefault="00587360" w:rsidP="003E6AB0">
      <w:pPr>
        <w:rPr>
          <w:rFonts w:ascii="Times New Roman" w:hAnsi="Times New Roman" w:cs="Times New Roman"/>
          <w:sz w:val="20"/>
          <w:szCs w:val="20"/>
        </w:rPr>
      </w:pPr>
    </w:p>
    <w:p w14:paraId="0AF45594" w14:textId="77777777" w:rsidR="00587360" w:rsidRDefault="00587360" w:rsidP="003E6AB0">
      <w:pPr>
        <w:rPr>
          <w:rFonts w:ascii="Times New Roman" w:hAnsi="Times New Roman" w:cs="Times New Roman"/>
          <w:sz w:val="20"/>
          <w:szCs w:val="20"/>
        </w:rPr>
      </w:pPr>
    </w:p>
    <w:p w14:paraId="0CF8E81A" w14:textId="77777777" w:rsidR="00587360" w:rsidRDefault="00587360" w:rsidP="003E6AB0">
      <w:pPr>
        <w:rPr>
          <w:rFonts w:ascii="Times New Roman" w:hAnsi="Times New Roman" w:cs="Times New Roman"/>
          <w:sz w:val="20"/>
          <w:szCs w:val="20"/>
        </w:rPr>
      </w:pPr>
    </w:p>
    <w:p w14:paraId="24A9F74F" w14:textId="5A83CA68" w:rsidR="00B12059" w:rsidRDefault="00B12059" w:rsidP="003E6AB0">
      <w:pPr>
        <w:rPr>
          <w:rFonts w:ascii="Times New Roman" w:hAnsi="Times New Roman" w:cs="Times New Roman"/>
          <w:sz w:val="20"/>
          <w:szCs w:val="20"/>
        </w:rPr>
      </w:pPr>
      <w:r>
        <w:rPr>
          <w:rFonts w:ascii="Times New Roman" w:hAnsi="Times New Roman" w:cs="Times New Roman"/>
          <w:sz w:val="20"/>
          <w:szCs w:val="20"/>
        </w:rPr>
        <w:t>Using these statistics, create a boxplot. Write an explanation of what the boxplot shows.</w:t>
      </w:r>
    </w:p>
    <w:p w14:paraId="27815ECD" w14:textId="77777777" w:rsidR="003E158B" w:rsidRDefault="003E158B" w:rsidP="003E6AB0">
      <w:pPr>
        <w:rPr>
          <w:rFonts w:ascii="Times New Roman" w:hAnsi="Times New Roman" w:cs="Times New Roman"/>
          <w:sz w:val="20"/>
          <w:szCs w:val="20"/>
        </w:rPr>
      </w:pPr>
    </w:p>
    <w:p w14:paraId="0D3E2676" w14:textId="77777777" w:rsidR="00B965DA" w:rsidRDefault="00B965DA" w:rsidP="00C052CD">
      <w:pPr>
        <w:rPr>
          <w:rFonts w:ascii="Times New Roman" w:hAnsi="Times New Roman" w:cs="Times New Roman"/>
          <w:sz w:val="20"/>
          <w:szCs w:val="20"/>
        </w:rPr>
      </w:pPr>
    </w:p>
    <w:p w14:paraId="194FF43B" w14:textId="0F24E410" w:rsidR="00B965DA" w:rsidRDefault="00B965DA" w:rsidP="00C052CD">
      <w:pPr>
        <w:rPr>
          <w:rFonts w:ascii="Times New Roman" w:hAnsi="Times New Roman" w:cs="Times New Roman"/>
          <w:sz w:val="20"/>
          <w:szCs w:val="20"/>
        </w:rPr>
      </w:pPr>
    </w:p>
    <w:p w14:paraId="0E54C0CD" w14:textId="6CC1D650" w:rsidR="002D6445" w:rsidRDefault="00824979" w:rsidP="00C052CD">
      <w:pPr>
        <w:rPr>
          <w:rFonts w:ascii="Times New Roman" w:hAnsi="Times New Roman" w:cs="Times New Roman"/>
          <w:sz w:val="20"/>
          <w:szCs w:val="20"/>
        </w:rPr>
      </w:pPr>
      <w:r>
        <w:rPr>
          <w:rFonts w:ascii="Times New Roman" w:hAnsi="Times New Roman" w:cs="Times New Roman"/>
          <w:sz w:val="20"/>
          <w:szCs w:val="20"/>
        </w:rPr>
        <w:t>11. In Chapter 3 and 4 of this study guide, you had the opportunity to find the measures of central tendency and variability for the age at which 38 children are first able to stand alone</w:t>
      </w:r>
      <w:r>
        <w:rPr>
          <w:rFonts w:ascii="Times New Roman" w:hAnsi="Times New Roman" w:cs="Times New Roman"/>
          <w:i/>
          <w:sz w:val="20"/>
          <w:szCs w:val="20"/>
        </w:rPr>
        <w:t xml:space="preserve">. </w:t>
      </w:r>
      <w:r>
        <w:rPr>
          <w:rFonts w:ascii="Times New Roman" w:hAnsi="Times New Roman" w:cs="Times New Roman"/>
          <w:sz w:val="20"/>
          <w:szCs w:val="20"/>
        </w:rPr>
        <w:t xml:space="preserve">The table that follows shows the statistics you may have already calculated. </w:t>
      </w:r>
    </w:p>
    <w:p w14:paraId="01E84FE2" w14:textId="3C4E5409" w:rsidR="00A76606" w:rsidRDefault="00587360" w:rsidP="003E6AB0">
      <w:pPr>
        <w:rPr>
          <w:rFonts w:ascii="Times New Roman" w:hAnsi="Times New Roman" w:cs="Times New Roman"/>
          <w:sz w:val="20"/>
          <w:szCs w:val="20"/>
        </w:rPr>
      </w:pPr>
      <w:r>
        <w:rPr>
          <w:noProof/>
        </w:rPr>
        <w:drawing>
          <wp:anchor distT="0" distB="0" distL="114300" distR="114300" simplePos="0" relativeHeight="251673600" behindDoc="0" locked="0" layoutInCell="1" allowOverlap="1" wp14:anchorId="3CF71611" wp14:editId="0AA4A7EC">
            <wp:simplePos x="0" y="0"/>
            <wp:positionH relativeFrom="column">
              <wp:posOffset>40005</wp:posOffset>
            </wp:positionH>
            <wp:positionV relativeFrom="paragraph">
              <wp:posOffset>123487</wp:posOffset>
            </wp:positionV>
            <wp:extent cx="1673290" cy="1325245"/>
            <wp:effectExtent l="0" t="0" r="3175" b="8255"/>
            <wp:wrapSquare wrapText="bothSides"/>
            <wp:docPr id="3" name="Picture 3" descr="Problem 11 descriptive statistics table for age in months at which babies first stand without support. Statistic column and Age in months column. Mean equals 13. Median equals 13. Minimum equals 9. Maximum equals 16. 25th percentile equals 12. 75th percentile equals 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oblem 11 descriptive statistics table for age in months at which babies first stand without support. Statistic column and Age in months column. Mean equals 13. Median equals 13. Minimum equals 9. Maximum equals 16. 25th percentile equals 12. 75th percentile equals 14. "/>
                    <pic:cNvPicPr>
                      <a:picLocks noChangeAspect="1" noChangeArrowheads="1"/>
                    </pic:cNvPicPr>
                  </pic:nvPicPr>
                  <pic:blipFill rotWithShape="1">
                    <a:blip r:embed="rId10">
                      <a:extLst>
                        <a:ext uri="{28A0092B-C50C-407E-A947-70E740481C1C}">
                          <a14:useLocalDpi xmlns:a14="http://schemas.microsoft.com/office/drawing/2010/main" val="0"/>
                        </a:ext>
                      </a:extLst>
                    </a:blip>
                    <a:srcRect r="70538"/>
                    <a:stretch/>
                  </pic:blipFill>
                  <pic:spPr bwMode="auto">
                    <a:xfrm>
                      <a:off x="0" y="0"/>
                      <a:ext cx="1673290" cy="1325245"/>
                    </a:xfrm>
                    <a:prstGeom prst="rect">
                      <a:avLst/>
                    </a:prstGeom>
                    <a:noFill/>
                    <a:ln>
                      <a:noFill/>
                    </a:ln>
                    <a:extLst>
                      <a:ext uri="{53640926-AAD7-44D8-BBD7-CCE9431645EC}">
                        <a14:shadowObscured xmlns:a14="http://schemas.microsoft.com/office/drawing/2010/main"/>
                      </a:ext>
                    </a:extLst>
                  </pic:spPr>
                </pic:pic>
              </a:graphicData>
            </a:graphic>
          </wp:anchor>
        </w:drawing>
      </w:r>
    </w:p>
    <w:p w14:paraId="03AACD36" w14:textId="2F8B029E" w:rsidR="00587360" w:rsidRDefault="00587360" w:rsidP="00355D81">
      <w:pPr>
        <w:rPr>
          <w:rFonts w:ascii="Times New Roman" w:hAnsi="Times New Roman" w:cs="Times New Roman"/>
          <w:sz w:val="20"/>
          <w:szCs w:val="20"/>
        </w:rPr>
      </w:pPr>
    </w:p>
    <w:p w14:paraId="725CDF1B" w14:textId="3C2E272A" w:rsidR="00587360" w:rsidRDefault="00587360" w:rsidP="00355D81">
      <w:pPr>
        <w:rPr>
          <w:rFonts w:ascii="Times New Roman" w:hAnsi="Times New Roman" w:cs="Times New Roman"/>
          <w:sz w:val="20"/>
          <w:szCs w:val="20"/>
        </w:rPr>
      </w:pPr>
    </w:p>
    <w:p w14:paraId="35890CC5" w14:textId="20944508" w:rsidR="00587360" w:rsidRDefault="00587360" w:rsidP="00355D81">
      <w:pPr>
        <w:rPr>
          <w:rFonts w:ascii="Times New Roman" w:hAnsi="Times New Roman" w:cs="Times New Roman"/>
          <w:sz w:val="20"/>
          <w:szCs w:val="20"/>
        </w:rPr>
      </w:pPr>
    </w:p>
    <w:p w14:paraId="6D425FC3" w14:textId="77777777" w:rsidR="00587360" w:rsidRDefault="00587360" w:rsidP="00355D81">
      <w:pPr>
        <w:rPr>
          <w:rFonts w:ascii="Times New Roman" w:hAnsi="Times New Roman" w:cs="Times New Roman"/>
          <w:sz w:val="20"/>
          <w:szCs w:val="20"/>
        </w:rPr>
      </w:pPr>
    </w:p>
    <w:p w14:paraId="6682961B" w14:textId="24716F09" w:rsidR="00587360" w:rsidRDefault="00587360" w:rsidP="00355D81">
      <w:pPr>
        <w:rPr>
          <w:rFonts w:ascii="Times New Roman" w:hAnsi="Times New Roman" w:cs="Times New Roman"/>
          <w:sz w:val="20"/>
          <w:szCs w:val="20"/>
        </w:rPr>
      </w:pPr>
    </w:p>
    <w:p w14:paraId="43FC6CEA" w14:textId="77777777" w:rsidR="00587360" w:rsidRDefault="00587360" w:rsidP="00355D81">
      <w:pPr>
        <w:rPr>
          <w:rFonts w:ascii="Times New Roman" w:hAnsi="Times New Roman" w:cs="Times New Roman"/>
          <w:sz w:val="20"/>
          <w:szCs w:val="20"/>
        </w:rPr>
      </w:pPr>
    </w:p>
    <w:p w14:paraId="62DCAF86" w14:textId="77777777" w:rsidR="00587360" w:rsidRDefault="00587360" w:rsidP="00355D81">
      <w:pPr>
        <w:rPr>
          <w:rFonts w:ascii="Times New Roman" w:hAnsi="Times New Roman" w:cs="Times New Roman"/>
          <w:sz w:val="20"/>
          <w:szCs w:val="20"/>
        </w:rPr>
      </w:pPr>
    </w:p>
    <w:p w14:paraId="7BC044FD" w14:textId="77777777" w:rsidR="00587360" w:rsidRDefault="00587360" w:rsidP="00355D81">
      <w:pPr>
        <w:rPr>
          <w:rFonts w:ascii="Times New Roman" w:hAnsi="Times New Roman" w:cs="Times New Roman"/>
          <w:sz w:val="20"/>
          <w:szCs w:val="20"/>
        </w:rPr>
      </w:pPr>
    </w:p>
    <w:p w14:paraId="60705325" w14:textId="77777777" w:rsidR="00587360" w:rsidRDefault="00587360" w:rsidP="00355D81">
      <w:pPr>
        <w:rPr>
          <w:rFonts w:ascii="Times New Roman" w:hAnsi="Times New Roman" w:cs="Times New Roman"/>
          <w:sz w:val="20"/>
          <w:szCs w:val="20"/>
        </w:rPr>
      </w:pPr>
    </w:p>
    <w:p w14:paraId="3FA98767" w14:textId="77777777" w:rsidR="00587360" w:rsidRDefault="00587360" w:rsidP="00355D81">
      <w:pPr>
        <w:rPr>
          <w:rFonts w:ascii="Times New Roman" w:hAnsi="Times New Roman" w:cs="Times New Roman"/>
          <w:sz w:val="20"/>
          <w:szCs w:val="20"/>
        </w:rPr>
      </w:pPr>
    </w:p>
    <w:p w14:paraId="6295D1F2" w14:textId="503295CC" w:rsidR="002D6445" w:rsidRPr="00F9586A" w:rsidRDefault="00262616" w:rsidP="00355D81">
      <w:pPr>
        <w:rPr>
          <w:rFonts w:ascii="Times New Roman" w:hAnsi="Times New Roman" w:cs="Times New Roman"/>
          <w:i/>
          <w:sz w:val="20"/>
          <w:szCs w:val="20"/>
        </w:rPr>
      </w:pPr>
      <w:r>
        <w:rPr>
          <w:rFonts w:ascii="Times New Roman" w:hAnsi="Times New Roman" w:cs="Times New Roman"/>
          <w:sz w:val="20"/>
          <w:szCs w:val="20"/>
        </w:rPr>
        <w:t xml:space="preserve">Using these statistics, create a boxplot and write an explanation for parents who are not familiar with boxplots. </w:t>
      </w:r>
    </w:p>
    <w:p w14:paraId="3CC98B69" w14:textId="65B7181F" w:rsidR="002D6445" w:rsidRDefault="002D6445" w:rsidP="00C052CD">
      <w:pPr>
        <w:rPr>
          <w:rFonts w:ascii="Times New Roman" w:hAnsi="Times New Roman" w:cs="Times New Roman"/>
          <w:sz w:val="20"/>
          <w:szCs w:val="20"/>
        </w:rPr>
      </w:pPr>
    </w:p>
    <w:p w14:paraId="1AF60121" w14:textId="36D2492F" w:rsidR="002D6445" w:rsidRDefault="002D6445" w:rsidP="0053645F">
      <w:pPr>
        <w:rPr>
          <w:rFonts w:ascii="Times New Roman" w:hAnsi="Times New Roman" w:cs="Times New Roman"/>
          <w:sz w:val="20"/>
          <w:szCs w:val="20"/>
        </w:rPr>
      </w:pPr>
    </w:p>
    <w:p w14:paraId="49A704A1" w14:textId="093AFD11" w:rsidR="00824979" w:rsidRDefault="00824979" w:rsidP="008E6338">
      <w:pPr>
        <w:rPr>
          <w:rFonts w:ascii="Times New Roman" w:hAnsi="Times New Roman" w:cs="Times New Roman"/>
          <w:sz w:val="20"/>
          <w:szCs w:val="20"/>
        </w:rPr>
      </w:pPr>
    </w:p>
    <w:p w14:paraId="11D74868" w14:textId="77777777" w:rsidR="00824979" w:rsidRDefault="00824979" w:rsidP="008E6338">
      <w:pPr>
        <w:rPr>
          <w:rFonts w:ascii="Times New Roman" w:hAnsi="Times New Roman" w:cs="Times New Roman"/>
          <w:sz w:val="20"/>
          <w:szCs w:val="20"/>
        </w:rPr>
      </w:pPr>
    </w:p>
    <w:p w14:paraId="39FC85DA" w14:textId="77777777" w:rsidR="00B60CDD" w:rsidRDefault="00B60CDD">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58033018" w14:textId="5621CFF1" w:rsidR="00B12059" w:rsidRDefault="004A4FC6" w:rsidP="008E6338">
      <w:pPr>
        <w:rPr>
          <w:rFonts w:ascii="Times New Roman" w:hAnsi="Times New Roman" w:cs="Times New Roman"/>
          <w:sz w:val="20"/>
          <w:szCs w:val="20"/>
        </w:rPr>
      </w:pPr>
      <w:r>
        <w:rPr>
          <w:rFonts w:ascii="Times New Roman" w:hAnsi="Times New Roman" w:cs="Times New Roman"/>
          <w:sz w:val="20"/>
          <w:szCs w:val="20"/>
        </w:rPr>
        <w:lastRenderedPageBreak/>
        <w:t xml:space="preserve">12. In Chapter 1 of this study guide, you read about a study examining the influence of air pollution on unethical behavior. In a second experiment reported in the same paper, Lu and colleagues (2018) exposed half of their participants to a series of photographs of locations with polluted air; the other half viewed a series of photographs of the same </w:t>
      </w:r>
      <w:r w:rsidR="00265438">
        <w:rPr>
          <w:rFonts w:ascii="Times New Roman" w:hAnsi="Times New Roman" w:cs="Times New Roman"/>
          <w:sz w:val="20"/>
          <w:szCs w:val="20"/>
        </w:rPr>
        <w:t>locations but</w:t>
      </w:r>
      <w:r>
        <w:rPr>
          <w:rFonts w:ascii="Times New Roman" w:hAnsi="Times New Roman" w:cs="Times New Roman"/>
          <w:sz w:val="20"/>
          <w:szCs w:val="20"/>
        </w:rPr>
        <w:t xml:space="preserve"> taken on clear days. They asked participants to imagine that the picture was taken where they lived and what it would feel like and be like walking around and breathing the air. Next, participants were given the opportunity to roll a die and self-report what number they rolled. They were to be paid whatever number they reported (i.e. $1 for a 1, $2 for a 2, etc.). If no participants cheated by reporting a number higher than they actually rolled, the expected average report for the die roll would be 3.5. (This is because all the die outcomes have an equal probability. So, </w:t>
      </w:r>
      <m:oMath>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1+2+3+4+5+6</m:t>
                </m:r>
              </m:num>
              <m:den>
                <m:r>
                  <w:rPr>
                    <w:rFonts w:ascii="Cambria Math" w:hAnsi="Cambria Math" w:cs="Times New Roman"/>
                    <w:sz w:val="20"/>
                    <w:szCs w:val="20"/>
                  </w:rPr>
                  <m:t>6</m:t>
                </m:r>
              </m:den>
            </m:f>
          </m:e>
        </m:d>
        <m:r>
          <w:rPr>
            <w:rFonts w:ascii="Cambria Math" w:hAnsi="Cambria Math" w:cs="Times New Roman"/>
            <w:sz w:val="20"/>
            <w:szCs w:val="20"/>
          </w:rPr>
          <m:t>=3.5</m:t>
        </m:r>
      </m:oMath>
      <w:r>
        <w:rPr>
          <w:rFonts w:ascii="Times New Roman" w:hAnsi="Times New Roman" w:cs="Times New Roman"/>
          <w:sz w:val="20"/>
          <w:szCs w:val="20"/>
        </w:rPr>
        <w:t xml:space="preserve">. The group exposed to the polluted scenes self-reported an average roll of 4.46 and the group exposed to the clear scenes self-reported an average roll of 3.60. Let </w:t>
      </w:r>
      <m:oMath>
        <m:r>
          <w:rPr>
            <w:rFonts w:ascii="Cambria Math" w:hAnsi="Cambria Math" w:cs="Times New Roman"/>
            <w:sz w:val="20"/>
            <w:szCs w:val="20"/>
          </w:rPr>
          <m:t>σ=1.72</m:t>
        </m:r>
      </m:oMath>
      <w:r>
        <w:rPr>
          <w:rFonts w:ascii="Times New Roman" w:hAnsi="Times New Roman" w:cs="Times New Roman"/>
          <w:sz w:val="20"/>
          <w:szCs w:val="20"/>
        </w:rPr>
        <w:t>. Find the effect size index for the difference between the two groups and write an interpretation.</w:t>
      </w:r>
    </w:p>
    <w:p w14:paraId="0D58EBED" w14:textId="77777777" w:rsidR="00054F31" w:rsidRDefault="00054F31" w:rsidP="008E6338">
      <w:pPr>
        <w:rPr>
          <w:rFonts w:ascii="Times New Roman" w:hAnsi="Times New Roman" w:cs="Times New Roman"/>
          <w:b/>
          <w:sz w:val="20"/>
          <w:szCs w:val="20"/>
        </w:rPr>
      </w:pPr>
    </w:p>
    <w:p w14:paraId="7E75CD34" w14:textId="77777777" w:rsidR="00B965DA" w:rsidRPr="00054F31" w:rsidRDefault="00B965DA" w:rsidP="008E6338">
      <w:pPr>
        <w:rPr>
          <w:rFonts w:ascii="Times New Roman" w:hAnsi="Times New Roman" w:cs="Times New Roman"/>
          <w:b/>
          <w:sz w:val="20"/>
          <w:szCs w:val="20"/>
        </w:rPr>
      </w:pPr>
    </w:p>
    <w:p w14:paraId="3FAEE6EF" w14:textId="77777777" w:rsidR="00B60CDD" w:rsidRDefault="00B60CDD">
      <w:pPr>
        <w:rPr>
          <w:rFonts w:ascii="Times New Roman" w:hAnsi="Times New Roman" w:cs="Times New Roman"/>
          <w:sz w:val="20"/>
          <w:szCs w:val="20"/>
        </w:rPr>
      </w:pPr>
    </w:p>
    <w:p w14:paraId="342119B0" w14:textId="1AAF62A4" w:rsidR="00916845" w:rsidRDefault="00B60CDD">
      <w:pPr>
        <w:rPr>
          <w:rFonts w:ascii="Times New Roman" w:hAnsi="Times New Roman" w:cs="Times New Roman"/>
          <w:sz w:val="20"/>
          <w:szCs w:val="20"/>
        </w:rPr>
      </w:pPr>
      <w:r>
        <w:rPr>
          <w:rFonts w:ascii="Times New Roman" w:hAnsi="Times New Roman" w:cs="Times New Roman"/>
          <w:sz w:val="20"/>
          <w:szCs w:val="20"/>
        </w:rPr>
        <w:t xml:space="preserve">13. Earlier you made a boxplot for the percentages of two-step jumps that were missed by 100 participants during the </w:t>
      </w:r>
      <w:r>
        <w:rPr>
          <w:rFonts w:ascii="Times New Roman" w:hAnsi="Times New Roman" w:cs="Times New Roman"/>
          <w:i/>
          <w:sz w:val="20"/>
          <w:szCs w:val="20"/>
        </w:rPr>
        <w:t>last</w:t>
      </w:r>
      <w:r>
        <w:rPr>
          <w:rFonts w:ascii="Times New Roman" w:hAnsi="Times New Roman" w:cs="Times New Roman"/>
          <w:sz w:val="20"/>
          <w:szCs w:val="20"/>
        </w:rPr>
        <w:t xml:space="preserve"> 15 minutes of a two-hour watch on the Clock Test. The table shows the statistics you used to create that boxplot. </w:t>
      </w:r>
    </w:p>
    <w:p w14:paraId="2CC94B3C" w14:textId="5567F150" w:rsidR="00765680" w:rsidRDefault="00A103AB">
      <w:pPr>
        <w:rPr>
          <w:rFonts w:ascii="Times New Roman" w:hAnsi="Times New Roman" w:cs="Times New Roman"/>
          <w:sz w:val="20"/>
          <w:szCs w:val="20"/>
        </w:rPr>
      </w:pPr>
      <w:r>
        <w:rPr>
          <w:noProof/>
        </w:rPr>
        <w:drawing>
          <wp:anchor distT="0" distB="0" distL="114300" distR="114300" simplePos="0" relativeHeight="251661312" behindDoc="0" locked="0" layoutInCell="1" allowOverlap="1" wp14:anchorId="55B5C513" wp14:editId="0568CBF5">
            <wp:simplePos x="0" y="0"/>
            <wp:positionH relativeFrom="margin">
              <wp:posOffset>39584</wp:posOffset>
            </wp:positionH>
            <wp:positionV relativeFrom="paragraph">
              <wp:posOffset>99604</wp:posOffset>
            </wp:positionV>
            <wp:extent cx="1676400" cy="1584960"/>
            <wp:effectExtent l="0" t="0" r="0" b="0"/>
            <wp:wrapSquare wrapText="bothSides"/>
            <wp:docPr id="12" name="Picture 12" descr="Problem 13 descriptive statistics table for Clock Test results during the last 15 minutes of a two-hour watch. Statistic column and Clock Test Results column. Mean equals 25. Median equals 27. Minimum equals 12. Maximum equals 38. 25th percentile equals 21. 75th percentile equals 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roblem 13 descriptive statistics table for Clock Test results during the last 15 minutes of a two-hour watch. Statistic column and Clock Test Results column. Mean equals 25. Median equals 27. Minimum equals 12. Maximum equals 38. 25th percentile equals 21. 75th percentile equals 29. "/>
                    <pic:cNvPicPr>
                      <a:picLocks noChangeAspect="1" noChangeArrowheads="1"/>
                    </pic:cNvPicPr>
                  </pic:nvPicPr>
                  <pic:blipFill rotWithShape="1">
                    <a:blip r:embed="rId11">
                      <a:extLst>
                        <a:ext uri="{28A0092B-C50C-407E-A947-70E740481C1C}">
                          <a14:useLocalDpi xmlns:a14="http://schemas.microsoft.com/office/drawing/2010/main" val="0"/>
                        </a:ext>
                      </a:extLst>
                    </a:blip>
                    <a:srcRect r="70270"/>
                    <a:stretch/>
                  </pic:blipFill>
                  <pic:spPr bwMode="auto">
                    <a:xfrm>
                      <a:off x="0" y="0"/>
                      <a:ext cx="1676400" cy="1584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C5CA4C" w14:textId="7824DD81" w:rsidR="00A103AB" w:rsidRDefault="00A103AB" w:rsidP="003E6AB0">
      <w:pPr>
        <w:rPr>
          <w:rFonts w:ascii="Times New Roman" w:hAnsi="Times New Roman" w:cs="Times New Roman"/>
          <w:sz w:val="20"/>
          <w:szCs w:val="20"/>
        </w:rPr>
      </w:pPr>
    </w:p>
    <w:p w14:paraId="226ADBD5" w14:textId="771F0FC7" w:rsidR="00A103AB" w:rsidRDefault="00A103AB" w:rsidP="003E6AB0">
      <w:pPr>
        <w:rPr>
          <w:rFonts w:ascii="Times New Roman" w:hAnsi="Times New Roman" w:cs="Times New Roman"/>
          <w:sz w:val="20"/>
          <w:szCs w:val="20"/>
        </w:rPr>
      </w:pPr>
    </w:p>
    <w:p w14:paraId="6AFB5EBE" w14:textId="77777777" w:rsidR="00A103AB" w:rsidRDefault="00A103AB" w:rsidP="003E6AB0">
      <w:pPr>
        <w:rPr>
          <w:rFonts w:ascii="Times New Roman" w:hAnsi="Times New Roman" w:cs="Times New Roman"/>
          <w:sz w:val="20"/>
          <w:szCs w:val="20"/>
        </w:rPr>
      </w:pPr>
    </w:p>
    <w:p w14:paraId="53FF66EC" w14:textId="77777777" w:rsidR="00A103AB" w:rsidRDefault="00A103AB" w:rsidP="003E6AB0">
      <w:pPr>
        <w:rPr>
          <w:rFonts w:ascii="Times New Roman" w:hAnsi="Times New Roman" w:cs="Times New Roman"/>
          <w:sz w:val="20"/>
          <w:szCs w:val="20"/>
        </w:rPr>
      </w:pPr>
    </w:p>
    <w:p w14:paraId="437FDDB7" w14:textId="77777777" w:rsidR="00A103AB" w:rsidRDefault="00A103AB" w:rsidP="003E6AB0">
      <w:pPr>
        <w:rPr>
          <w:rFonts w:ascii="Times New Roman" w:hAnsi="Times New Roman" w:cs="Times New Roman"/>
          <w:sz w:val="20"/>
          <w:szCs w:val="20"/>
        </w:rPr>
      </w:pPr>
    </w:p>
    <w:p w14:paraId="3C7DE505" w14:textId="77777777" w:rsidR="00A103AB" w:rsidRDefault="00A103AB" w:rsidP="003E6AB0">
      <w:pPr>
        <w:rPr>
          <w:rFonts w:ascii="Times New Roman" w:hAnsi="Times New Roman" w:cs="Times New Roman"/>
          <w:sz w:val="20"/>
          <w:szCs w:val="20"/>
        </w:rPr>
      </w:pPr>
    </w:p>
    <w:p w14:paraId="408DF701" w14:textId="77777777" w:rsidR="00A103AB" w:rsidRDefault="00A103AB" w:rsidP="003E6AB0">
      <w:pPr>
        <w:rPr>
          <w:rFonts w:ascii="Times New Roman" w:hAnsi="Times New Roman" w:cs="Times New Roman"/>
          <w:sz w:val="20"/>
          <w:szCs w:val="20"/>
        </w:rPr>
      </w:pPr>
    </w:p>
    <w:p w14:paraId="243AF017" w14:textId="77777777" w:rsidR="00A103AB" w:rsidRDefault="00A103AB" w:rsidP="003E6AB0">
      <w:pPr>
        <w:rPr>
          <w:rFonts w:ascii="Times New Roman" w:hAnsi="Times New Roman" w:cs="Times New Roman"/>
          <w:sz w:val="20"/>
          <w:szCs w:val="20"/>
        </w:rPr>
      </w:pPr>
    </w:p>
    <w:p w14:paraId="3EAD5924" w14:textId="77777777" w:rsidR="00A103AB" w:rsidRDefault="00A103AB" w:rsidP="003E6AB0">
      <w:pPr>
        <w:rPr>
          <w:rFonts w:ascii="Times New Roman" w:hAnsi="Times New Roman" w:cs="Times New Roman"/>
          <w:sz w:val="20"/>
          <w:szCs w:val="20"/>
        </w:rPr>
      </w:pPr>
    </w:p>
    <w:p w14:paraId="3CC63C33" w14:textId="77777777" w:rsidR="00A103AB" w:rsidRDefault="00A103AB" w:rsidP="003E6AB0">
      <w:pPr>
        <w:rPr>
          <w:rFonts w:ascii="Times New Roman" w:hAnsi="Times New Roman" w:cs="Times New Roman"/>
          <w:sz w:val="20"/>
          <w:szCs w:val="20"/>
        </w:rPr>
      </w:pPr>
    </w:p>
    <w:p w14:paraId="52B04421" w14:textId="77777777" w:rsidR="00A103AB" w:rsidRDefault="00A103AB" w:rsidP="003E6AB0">
      <w:pPr>
        <w:rPr>
          <w:rFonts w:ascii="Times New Roman" w:hAnsi="Times New Roman" w:cs="Times New Roman"/>
          <w:sz w:val="20"/>
          <w:szCs w:val="20"/>
        </w:rPr>
      </w:pPr>
    </w:p>
    <w:p w14:paraId="46CF2ED7" w14:textId="1C004DAA" w:rsidR="003F2C47" w:rsidRDefault="003F2C47" w:rsidP="003E6AB0">
      <w:pPr>
        <w:rPr>
          <w:rFonts w:ascii="Times New Roman" w:hAnsi="Times New Roman" w:cs="Times New Roman"/>
          <w:sz w:val="20"/>
          <w:szCs w:val="20"/>
        </w:rPr>
      </w:pPr>
      <w:r>
        <w:rPr>
          <w:rFonts w:ascii="Times New Roman" w:hAnsi="Times New Roman" w:cs="Times New Roman"/>
          <w:sz w:val="20"/>
          <w:szCs w:val="20"/>
        </w:rPr>
        <w:t xml:space="preserve">Determine if the lowest scoring participant in the distribution is an outlier. </w:t>
      </w:r>
    </w:p>
    <w:p w14:paraId="1544B7FD" w14:textId="77777777" w:rsidR="0074146E" w:rsidRDefault="0074146E" w:rsidP="003E6AB0">
      <w:pPr>
        <w:rPr>
          <w:rFonts w:ascii="Times New Roman" w:hAnsi="Times New Roman" w:cs="Times New Roman"/>
          <w:sz w:val="20"/>
          <w:szCs w:val="20"/>
        </w:rPr>
      </w:pPr>
      <w:r>
        <w:rPr>
          <w:rFonts w:ascii="Times New Roman" w:hAnsi="Times New Roman" w:cs="Times New Roman"/>
          <w:sz w:val="20"/>
          <w:szCs w:val="20"/>
        </w:rPr>
        <w:t>Determine if the highest scoring participant in the distribution is an outlier.</w:t>
      </w:r>
    </w:p>
    <w:p w14:paraId="08531C23" w14:textId="77777777" w:rsidR="003F2C47" w:rsidRDefault="003F2C47" w:rsidP="003E6AB0">
      <w:pPr>
        <w:rPr>
          <w:rFonts w:ascii="Times New Roman" w:hAnsi="Times New Roman" w:cs="Times New Roman"/>
          <w:sz w:val="20"/>
          <w:szCs w:val="20"/>
        </w:rPr>
      </w:pPr>
    </w:p>
    <w:p w14:paraId="61D6AAC6" w14:textId="77777777" w:rsidR="00B60CDD" w:rsidRDefault="00B60CDD">
      <w:pPr>
        <w:rPr>
          <w:rFonts w:ascii="Times New Roman" w:hAnsi="Times New Roman" w:cs="Times New Roman"/>
          <w:sz w:val="20"/>
          <w:szCs w:val="20"/>
        </w:rPr>
      </w:pPr>
    </w:p>
    <w:p w14:paraId="623A9D17" w14:textId="7B6C0E63" w:rsidR="004C6716" w:rsidRPr="00481938" w:rsidRDefault="00B60CDD">
      <w:pPr>
        <w:rPr>
          <w:rFonts w:ascii="Times New Roman" w:hAnsi="Times New Roman" w:cs="Times New Roman"/>
          <w:sz w:val="20"/>
          <w:szCs w:val="20"/>
        </w:rPr>
      </w:pPr>
      <w:r>
        <w:rPr>
          <w:rFonts w:ascii="Times New Roman" w:hAnsi="Times New Roman" w:cs="Times New Roman"/>
          <w:sz w:val="20"/>
          <w:szCs w:val="20"/>
        </w:rPr>
        <w:t xml:space="preserve">14. Earlier you made a boxplot for the percentages of two-step jumps that were missed by 100 participants during the </w:t>
      </w:r>
      <w:r>
        <w:rPr>
          <w:rFonts w:ascii="Times New Roman" w:hAnsi="Times New Roman" w:cs="Times New Roman"/>
          <w:i/>
          <w:sz w:val="20"/>
          <w:szCs w:val="20"/>
        </w:rPr>
        <w:t>last</w:t>
      </w:r>
      <w:r>
        <w:rPr>
          <w:rFonts w:ascii="Times New Roman" w:hAnsi="Times New Roman" w:cs="Times New Roman"/>
          <w:sz w:val="20"/>
          <w:szCs w:val="20"/>
        </w:rPr>
        <w:t xml:space="preserve"> 15 minutes of a two-hour watch on the Clock Test. The table shows the statistics you used to create that boxplot. Now it includes the percentages of two-step jumps that were missed by those same 100 participants during the </w:t>
      </w:r>
      <w:r>
        <w:rPr>
          <w:rFonts w:ascii="Times New Roman" w:hAnsi="Times New Roman" w:cs="Times New Roman"/>
          <w:i/>
          <w:sz w:val="20"/>
          <w:szCs w:val="20"/>
        </w:rPr>
        <w:t xml:space="preserve">first </w:t>
      </w:r>
      <w:r>
        <w:rPr>
          <w:rFonts w:ascii="Times New Roman" w:hAnsi="Times New Roman" w:cs="Times New Roman"/>
          <w:sz w:val="20"/>
          <w:szCs w:val="20"/>
        </w:rPr>
        <w:t xml:space="preserve">15 minutes of that two-hour watch. </w:t>
      </w:r>
    </w:p>
    <w:p w14:paraId="7DA9732A" w14:textId="7B70E6C5" w:rsidR="004C6716" w:rsidRDefault="00A103AB">
      <w:pPr>
        <w:rPr>
          <w:rFonts w:ascii="Times New Roman" w:hAnsi="Times New Roman" w:cs="Times New Roman"/>
          <w:sz w:val="20"/>
          <w:szCs w:val="20"/>
        </w:rPr>
      </w:pPr>
      <w:r>
        <w:rPr>
          <w:noProof/>
        </w:rPr>
        <w:drawing>
          <wp:anchor distT="0" distB="0" distL="114300" distR="114300" simplePos="0" relativeHeight="251662336" behindDoc="0" locked="0" layoutInCell="1" allowOverlap="1" wp14:anchorId="40294266" wp14:editId="17BBFBCC">
            <wp:simplePos x="0" y="0"/>
            <wp:positionH relativeFrom="margin">
              <wp:posOffset>38991</wp:posOffset>
            </wp:positionH>
            <wp:positionV relativeFrom="paragraph">
              <wp:posOffset>69957</wp:posOffset>
            </wp:positionV>
            <wp:extent cx="2270760" cy="1752600"/>
            <wp:effectExtent l="0" t="0" r="0" b="0"/>
            <wp:wrapSquare wrapText="bothSides"/>
            <wp:docPr id="13" name="Picture 13" descr="Problem 14 descriptive statistics table comparing Clock Test performance at two time points. Column headers: Statistic, and Time of Test with two sub-columns: First 15 min of watch and Last 15 min of watch. Mean: First 12, Last 25. Median: First 13, Last 27. Minimum: First 8, Last 12. Maximum: First 17, Last 38. 25th percentile: First 10, Last 21. 75th percentile: First 14, Last 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lem 14 descriptive statistics table comparing Clock Test performance at two time points. Column headers: Statistic, and Time of Test with two sub-columns: First 15 min of watch and Last 15 min of watch. Mean: First 12, Last 25. Median: First 13, Last 27. Minimum: First 8, Last 12. Maximum: First 17, Last 38. 25th percentile: First 10, Last 21. 75th percentile: First 14, Last 29. "/>
                    <pic:cNvPicPr>
                      <a:picLocks noChangeAspect="1" noChangeArrowheads="1"/>
                    </pic:cNvPicPr>
                  </pic:nvPicPr>
                  <pic:blipFill rotWithShape="1">
                    <a:blip r:embed="rId12">
                      <a:extLst>
                        <a:ext uri="{28A0092B-C50C-407E-A947-70E740481C1C}">
                          <a14:useLocalDpi xmlns:a14="http://schemas.microsoft.com/office/drawing/2010/main" val="0"/>
                        </a:ext>
                      </a:extLst>
                    </a:blip>
                    <a:srcRect r="59730"/>
                    <a:stretch/>
                  </pic:blipFill>
                  <pic:spPr bwMode="auto">
                    <a:xfrm>
                      <a:off x="0" y="0"/>
                      <a:ext cx="2270760"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EA8D980" w14:textId="2A06DA3F" w:rsidR="00A103AB" w:rsidRDefault="00A103AB" w:rsidP="003E6AB0">
      <w:pPr>
        <w:rPr>
          <w:rFonts w:ascii="Times New Roman" w:hAnsi="Times New Roman" w:cs="Times New Roman"/>
          <w:sz w:val="20"/>
          <w:szCs w:val="20"/>
        </w:rPr>
      </w:pPr>
    </w:p>
    <w:p w14:paraId="40738B1E" w14:textId="07CB2153" w:rsidR="00A103AB" w:rsidRDefault="00A103AB" w:rsidP="003E6AB0">
      <w:pPr>
        <w:rPr>
          <w:rFonts w:ascii="Times New Roman" w:hAnsi="Times New Roman" w:cs="Times New Roman"/>
          <w:sz w:val="20"/>
          <w:szCs w:val="20"/>
        </w:rPr>
      </w:pPr>
    </w:p>
    <w:p w14:paraId="21251C1A" w14:textId="6D9AC71E" w:rsidR="00A103AB" w:rsidRDefault="00A103AB" w:rsidP="003E6AB0">
      <w:pPr>
        <w:rPr>
          <w:rFonts w:ascii="Times New Roman" w:hAnsi="Times New Roman" w:cs="Times New Roman"/>
          <w:sz w:val="20"/>
          <w:szCs w:val="20"/>
        </w:rPr>
      </w:pPr>
    </w:p>
    <w:p w14:paraId="3853EF5D" w14:textId="5BEEF9A5" w:rsidR="00A103AB" w:rsidRDefault="00A103AB" w:rsidP="003E6AB0">
      <w:pPr>
        <w:rPr>
          <w:rFonts w:ascii="Times New Roman" w:hAnsi="Times New Roman" w:cs="Times New Roman"/>
          <w:sz w:val="20"/>
          <w:szCs w:val="20"/>
        </w:rPr>
      </w:pPr>
    </w:p>
    <w:p w14:paraId="6C4103A3" w14:textId="77777777" w:rsidR="00A103AB" w:rsidRDefault="00A103AB" w:rsidP="003E6AB0">
      <w:pPr>
        <w:rPr>
          <w:rFonts w:ascii="Times New Roman" w:hAnsi="Times New Roman" w:cs="Times New Roman"/>
          <w:sz w:val="20"/>
          <w:szCs w:val="20"/>
        </w:rPr>
      </w:pPr>
    </w:p>
    <w:p w14:paraId="3DB91623" w14:textId="77777777" w:rsidR="00A103AB" w:rsidRDefault="00A103AB" w:rsidP="003E6AB0">
      <w:pPr>
        <w:rPr>
          <w:rFonts w:ascii="Times New Roman" w:hAnsi="Times New Roman" w:cs="Times New Roman"/>
          <w:sz w:val="20"/>
          <w:szCs w:val="20"/>
        </w:rPr>
      </w:pPr>
    </w:p>
    <w:p w14:paraId="267EAFA1" w14:textId="77777777" w:rsidR="00A103AB" w:rsidRDefault="00A103AB" w:rsidP="003E6AB0">
      <w:pPr>
        <w:rPr>
          <w:rFonts w:ascii="Times New Roman" w:hAnsi="Times New Roman" w:cs="Times New Roman"/>
          <w:sz w:val="20"/>
          <w:szCs w:val="20"/>
        </w:rPr>
      </w:pPr>
    </w:p>
    <w:p w14:paraId="444C23D7" w14:textId="77777777" w:rsidR="00A103AB" w:rsidRDefault="00A103AB" w:rsidP="003E6AB0">
      <w:pPr>
        <w:rPr>
          <w:rFonts w:ascii="Times New Roman" w:hAnsi="Times New Roman" w:cs="Times New Roman"/>
          <w:sz w:val="20"/>
          <w:szCs w:val="20"/>
        </w:rPr>
      </w:pPr>
    </w:p>
    <w:p w14:paraId="1B67781A" w14:textId="77777777" w:rsidR="00A103AB" w:rsidRDefault="00A103AB" w:rsidP="003E6AB0">
      <w:pPr>
        <w:rPr>
          <w:rFonts w:ascii="Times New Roman" w:hAnsi="Times New Roman" w:cs="Times New Roman"/>
          <w:sz w:val="20"/>
          <w:szCs w:val="20"/>
        </w:rPr>
      </w:pPr>
    </w:p>
    <w:p w14:paraId="56AAFEC2" w14:textId="77777777" w:rsidR="00A103AB" w:rsidRDefault="00A103AB" w:rsidP="003E6AB0">
      <w:pPr>
        <w:rPr>
          <w:rFonts w:ascii="Times New Roman" w:hAnsi="Times New Roman" w:cs="Times New Roman"/>
          <w:sz w:val="20"/>
          <w:szCs w:val="20"/>
        </w:rPr>
      </w:pPr>
    </w:p>
    <w:p w14:paraId="2723D175" w14:textId="77777777" w:rsidR="00A103AB" w:rsidRDefault="00A103AB" w:rsidP="003E6AB0">
      <w:pPr>
        <w:rPr>
          <w:rFonts w:ascii="Times New Roman" w:hAnsi="Times New Roman" w:cs="Times New Roman"/>
          <w:sz w:val="20"/>
          <w:szCs w:val="20"/>
        </w:rPr>
      </w:pPr>
    </w:p>
    <w:p w14:paraId="0DC09255" w14:textId="77777777" w:rsidR="00A103AB" w:rsidRDefault="00A103AB" w:rsidP="003E6AB0">
      <w:pPr>
        <w:rPr>
          <w:rFonts w:ascii="Times New Roman" w:hAnsi="Times New Roman" w:cs="Times New Roman"/>
          <w:sz w:val="20"/>
          <w:szCs w:val="20"/>
        </w:rPr>
      </w:pPr>
    </w:p>
    <w:p w14:paraId="5A7347B4" w14:textId="62417175" w:rsidR="004C6716" w:rsidRDefault="00A24E70" w:rsidP="003E6AB0">
      <w:pPr>
        <w:rPr>
          <w:rFonts w:ascii="Times New Roman" w:hAnsi="Times New Roman" w:cs="Times New Roman"/>
          <w:sz w:val="20"/>
          <w:szCs w:val="20"/>
        </w:rPr>
      </w:pPr>
      <w:r>
        <w:rPr>
          <w:rFonts w:ascii="Times New Roman" w:hAnsi="Times New Roman" w:cs="Times New Roman"/>
          <w:sz w:val="20"/>
          <w:szCs w:val="20"/>
        </w:rPr>
        <w:t xml:space="preserve">Compose a boxplot, calculate the effect size index, and write a Descriptive Statistics Report about the effect of two hours of vigilance on Clock Test performance. Let </w:t>
      </w:r>
      <m:oMath>
        <m:r>
          <w:rPr>
            <w:rFonts w:ascii="Cambria Math" w:hAnsi="Cambria Math" w:cs="Times New Roman"/>
            <w:sz w:val="20"/>
            <w:szCs w:val="20"/>
          </w:rPr>
          <m:t>σ</m:t>
        </m:r>
        <m:r>
          <w:rPr>
            <w:rFonts w:ascii="Cambria Math" w:hAnsi="Cambria Math" w:cs="Times New Roman"/>
            <w:sz w:val="20"/>
            <w:szCs w:val="20"/>
          </w:rPr>
          <m:t>=</m:t>
        </m:r>
        <m:r>
          <w:rPr>
            <w:rFonts w:ascii="Cambria Math" w:hAnsi="Cambria Math" w:cs="Times New Roman"/>
            <w:sz w:val="20"/>
            <w:szCs w:val="20"/>
          </w:rPr>
          <m:t>4</m:t>
        </m:r>
      </m:oMath>
      <w:r>
        <w:rPr>
          <w:rFonts w:ascii="Times New Roman" w:hAnsi="Times New Roman" w:cs="Times New Roman"/>
          <w:sz w:val="20"/>
          <w:szCs w:val="20"/>
        </w:rPr>
        <w:t xml:space="preserve">. </w:t>
      </w:r>
    </w:p>
    <w:p w14:paraId="1B88FFC1" w14:textId="796647E2" w:rsidR="009B62AE" w:rsidRDefault="009B62AE" w:rsidP="003E6AB0">
      <w:pPr>
        <w:rPr>
          <w:rFonts w:ascii="Times New Roman" w:hAnsi="Times New Roman" w:cs="Times New Roman"/>
          <w:sz w:val="20"/>
          <w:szCs w:val="20"/>
        </w:rPr>
      </w:pPr>
    </w:p>
    <w:p w14:paraId="468A1BC2" w14:textId="77777777" w:rsidR="00867A0A" w:rsidRDefault="00867A0A">
      <w:pPr>
        <w:rPr>
          <w:rFonts w:ascii="Times New Roman" w:hAnsi="Times New Roman" w:cs="Times New Roman"/>
          <w:sz w:val="20"/>
          <w:szCs w:val="20"/>
        </w:rPr>
      </w:pPr>
    </w:p>
    <w:p w14:paraId="69257226" w14:textId="77777777" w:rsidR="00B60CDD" w:rsidRDefault="00B60CDD">
      <w:pPr>
        <w:rPr>
          <w:rFonts w:ascii="Times New Roman" w:hAnsi="Times New Roman" w:cs="Times New Roman"/>
          <w:sz w:val="20"/>
          <w:szCs w:val="20"/>
        </w:rPr>
      </w:pPr>
    </w:p>
    <w:p w14:paraId="3B57BC38" w14:textId="79452301" w:rsidR="00F9586A" w:rsidRDefault="001A0D65">
      <w:pPr>
        <w:rPr>
          <w:rFonts w:ascii="Times New Roman" w:hAnsi="Times New Roman" w:cs="Times New Roman"/>
          <w:sz w:val="20"/>
          <w:szCs w:val="20"/>
        </w:rPr>
      </w:pPr>
      <w:r>
        <w:rPr>
          <w:rFonts w:ascii="Times New Roman" w:hAnsi="Times New Roman" w:cs="Times New Roman"/>
          <w:sz w:val="20"/>
          <w:szCs w:val="20"/>
        </w:rPr>
        <w:t xml:space="preserve">15. In Chapter 3 and 4 of this study guide, you had the opportunity to find the measures of central tendency and variability for the opinions of college students and older adults about the importance of social security as a source of income for the elderly. Here’s the study description again if you need it. </w:t>
      </w:r>
    </w:p>
    <w:p w14:paraId="4661BB06" w14:textId="39581496" w:rsidR="00765680" w:rsidRDefault="00F9586A" w:rsidP="003E6AB0">
      <w:pPr>
        <w:rPr>
          <w:rFonts w:ascii="Times New Roman" w:hAnsi="Times New Roman" w:cs="Times New Roman"/>
          <w:sz w:val="20"/>
          <w:szCs w:val="20"/>
        </w:rPr>
      </w:pPr>
      <w:r>
        <w:rPr>
          <w:rFonts w:ascii="Times New Roman" w:hAnsi="Times New Roman" w:cs="Times New Roman"/>
          <w:i/>
          <w:sz w:val="20"/>
          <w:szCs w:val="20"/>
        </w:rPr>
        <w:t>In a study, college students and older adults were presented with this statement: “Social security is important as a means of income for the elderly.” After reading this statement, participants identified the extent to which they agreed or disagreed with the statement using a Likert Scale, which is a common measurement of attitudes. Participants had five response options, ranging from “strongly agree” (1) to “strongly disagree” (5).</w:t>
      </w:r>
      <w:r>
        <w:rPr>
          <w:rFonts w:ascii="Times New Roman" w:hAnsi="Times New Roman" w:cs="Times New Roman"/>
          <w:sz w:val="20"/>
          <w:szCs w:val="20"/>
        </w:rPr>
        <w:t xml:space="preserve">The table shows the statistics you may have already calculated. </w:t>
      </w:r>
    </w:p>
    <w:p w14:paraId="0BBB2B76" w14:textId="6C5CC5BC" w:rsidR="006462C3" w:rsidRDefault="006462C3" w:rsidP="003E6AB0">
      <w:pPr>
        <w:rPr>
          <w:rFonts w:ascii="Times New Roman" w:hAnsi="Times New Roman" w:cs="Times New Roman"/>
          <w:sz w:val="20"/>
          <w:szCs w:val="20"/>
        </w:rPr>
      </w:pPr>
      <w:r>
        <w:rPr>
          <w:noProof/>
        </w:rPr>
        <w:lastRenderedPageBreak/>
        <w:drawing>
          <wp:anchor distT="0" distB="0" distL="114300" distR="114300" simplePos="0" relativeHeight="251663360" behindDoc="0" locked="0" layoutInCell="1" allowOverlap="1" wp14:anchorId="05C77344" wp14:editId="3E7EFF68">
            <wp:simplePos x="0" y="0"/>
            <wp:positionH relativeFrom="column">
              <wp:posOffset>17318</wp:posOffset>
            </wp:positionH>
            <wp:positionV relativeFrom="paragraph">
              <wp:posOffset>78500</wp:posOffset>
            </wp:positionV>
            <wp:extent cx="2011680" cy="1600200"/>
            <wp:effectExtent l="0" t="0" r="7620" b="0"/>
            <wp:wrapSquare wrapText="bothSides"/>
            <wp:docPr id="14" name="Picture 14" descr="Problem 15 descriptive statistics table comparing two groups on Level of Agreement with a Social Security statement. Column headers: Statistic, and Group with two sub-columns: College Students and Older Adults. Scale ranges from 1 (Strongly Agree) to 5 (Strongly Disagree). Mean: College Students 3.75, Older Adults 2.27. Median: College Students 4, Older Adults 2. Minimum: both groups 1. Maximum: both groups 5. 25th percentile: College Students 3, Older Adults 1. 75th percentile: College Students 5, Older Adults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roblem 15 descriptive statistics table comparing two groups on Level of Agreement with a Social Security statement. Column headers: Statistic, and Group with two sub-columns: College Students and Older Adults. Scale ranges from 1 (Strongly Agree) to 5 (Strongly Disagree). Mean: College Students 3.75, Older Adults 2.27. Median: College Students 4, Older Adults 2. Minimum: both groups 1. Maximum: both groups 5. 25th percentile: College Students 3, Older Adults 1. 75th percentile: College Students 5, Older Adults 3.25."/>
                    <pic:cNvPicPr>
                      <a:picLocks noChangeAspect="1" noChangeArrowheads="1"/>
                    </pic:cNvPicPr>
                  </pic:nvPicPr>
                  <pic:blipFill rotWithShape="1">
                    <a:blip r:embed="rId13">
                      <a:extLst>
                        <a:ext uri="{28A0092B-C50C-407E-A947-70E740481C1C}">
                          <a14:useLocalDpi xmlns:a14="http://schemas.microsoft.com/office/drawing/2010/main" val="0"/>
                        </a:ext>
                      </a:extLst>
                    </a:blip>
                    <a:srcRect r="64325"/>
                    <a:stretch/>
                  </pic:blipFill>
                  <pic:spPr bwMode="auto">
                    <a:xfrm>
                      <a:off x="0" y="0"/>
                      <a:ext cx="2011680"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1F5F80B" w14:textId="6ECC5B51" w:rsidR="006462C3" w:rsidRDefault="006462C3" w:rsidP="003E6AB0">
      <w:pPr>
        <w:rPr>
          <w:rFonts w:ascii="Times New Roman" w:hAnsi="Times New Roman" w:cs="Times New Roman"/>
          <w:sz w:val="20"/>
          <w:szCs w:val="20"/>
        </w:rPr>
      </w:pPr>
    </w:p>
    <w:p w14:paraId="3370FCA9" w14:textId="20E503E4" w:rsidR="006462C3" w:rsidRDefault="006462C3" w:rsidP="003E6AB0">
      <w:pPr>
        <w:rPr>
          <w:rFonts w:ascii="Times New Roman" w:hAnsi="Times New Roman" w:cs="Times New Roman"/>
          <w:sz w:val="20"/>
          <w:szCs w:val="20"/>
        </w:rPr>
      </w:pPr>
    </w:p>
    <w:p w14:paraId="741C27B3" w14:textId="278CDB73" w:rsidR="006462C3" w:rsidRDefault="006462C3" w:rsidP="003E6AB0">
      <w:pPr>
        <w:rPr>
          <w:rFonts w:ascii="Times New Roman" w:hAnsi="Times New Roman" w:cs="Times New Roman"/>
          <w:sz w:val="20"/>
          <w:szCs w:val="20"/>
        </w:rPr>
      </w:pPr>
    </w:p>
    <w:p w14:paraId="6BE4E4B3" w14:textId="3878636D" w:rsidR="006462C3" w:rsidRDefault="006462C3" w:rsidP="003E6AB0">
      <w:pPr>
        <w:rPr>
          <w:rFonts w:ascii="Times New Roman" w:hAnsi="Times New Roman" w:cs="Times New Roman"/>
          <w:sz w:val="20"/>
          <w:szCs w:val="20"/>
        </w:rPr>
      </w:pPr>
    </w:p>
    <w:p w14:paraId="3082D8D6" w14:textId="042D0935" w:rsidR="006462C3" w:rsidRDefault="006462C3" w:rsidP="003E6AB0">
      <w:pPr>
        <w:rPr>
          <w:rFonts w:ascii="Times New Roman" w:hAnsi="Times New Roman" w:cs="Times New Roman"/>
          <w:sz w:val="20"/>
          <w:szCs w:val="20"/>
        </w:rPr>
      </w:pPr>
    </w:p>
    <w:p w14:paraId="7DC0BA57" w14:textId="7BC58234" w:rsidR="006462C3" w:rsidRDefault="006462C3" w:rsidP="003E6AB0">
      <w:pPr>
        <w:rPr>
          <w:rFonts w:ascii="Times New Roman" w:hAnsi="Times New Roman" w:cs="Times New Roman"/>
          <w:sz w:val="20"/>
          <w:szCs w:val="20"/>
        </w:rPr>
      </w:pPr>
    </w:p>
    <w:p w14:paraId="1C4D895E" w14:textId="4875E8F8" w:rsidR="006462C3" w:rsidRDefault="006462C3" w:rsidP="003E6AB0">
      <w:pPr>
        <w:rPr>
          <w:rFonts w:ascii="Times New Roman" w:hAnsi="Times New Roman" w:cs="Times New Roman"/>
          <w:sz w:val="20"/>
          <w:szCs w:val="20"/>
        </w:rPr>
      </w:pPr>
    </w:p>
    <w:p w14:paraId="1B17892C" w14:textId="77777777" w:rsidR="006462C3" w:rsidRDefault="006462C3" w:rsidP="003E6AB0">
      <w:pPr>
        <w:rPr>
          <w:rFonts w:ascii="Times New Roman" w:hAnsi="Times New Roman" w:cs="Times New Roman"/>
          <w:sz w:val="20"/>
          <w:szCs w:val="20"/>
        </w:rPr>
      </w:pPr>
    </w:p>
    <w:p w14:paraId="6AB3EB2D" w14:textId="77777777" w:rsidR="001A0D65" w:rsidRDefault="001A0D65" w:rsidP="003E6AB0">
      <w:pPr>
        <w:rPr>
          <w:rFonts w:ascii="Times New Roman" w:hAnsi="Times New Roman" w:cs="Times New Roman"/>
          <w:sz w:val="20"/>
          <w:szCs w:val="20"/>
        </w:rPr>
      </w:pPr>
    </w:p>
    <w:p w14:paraId="230CE770" w14:textId="77777777" w:rsidR="006462C3" w:rsidRDefault="006462C3" w:rsidP="003E6AB0">
      <w:pPr>
        <w:rPr>
          <w:rFonts w:ascii="Times New Roman" w:hAnsi="Times New Roman" w:cs="Times New Roman"/>
          <w:sz w:val="20"/>
          <w:szCs w:val="20"/>
        </w:rPr>
      </w:pPr>
    </w:p>
    <w:p w14:paraId="3DB1BBD4" w14:textId="77777777" w:rsidR="006462C3" w:rsidRDefault="006462C3" w:rsidP="003E6AB0">
      <w:pPr>
        <w:rPr>
          <w:rFonts w:ascii="Times New Roman" w:hAnsi="Times New Roman" w:cs="Times New Roman"/>
          <w:sz w:val="20"/>
          <w:szCs w:val="20"/>
        </w:rPr>
      </w:pPr>
    </w:p>
    <w:p w14:paraId="693A1DC6" w14:textId="7E5207A1" w:rsidR="00553B78" w:rsidRPr="00F9586A" w:rsidRDefault="00A24E70" w:rsidP="003E6AB0">
      <w:pPr>
        <w:rPr>
          <w:rFonts w:ascii="Times New Roman" w:hAnsi="Times New Roman" w:cs="Times New Roman"/>
          <w:i/>
          <w:sz w:val="20"/>
          <w:szCs w:val="20"/>
        </w:rPr>
      </w:pPr>
      <w:r>
        <w:rPr>
          <w:rFonts w:ascii="Times New Roman" w:hAnsi="Times New Roman" w:cs="Times New Roman"/>
          <w:sz w:val="20"/>
          <w:szCs w:val="20"/>
        </w:rPr>
        <w:t xml:space="preserve">Compose a boxplot, calculate the effect size index, and write a Descriptive Statistics Report for the opinions of college students and older adults about the importance of social security as a source of income for the elderly. Let </w:t>
      </w:r>
      <m:oMath>
        <m:r>
          <w:rPr>
            <w:rFonts w:ascii="Cambria Math" w:hAnsi="Cambria Math" w:cs="Times New Roman"/>
            <w:sz w:val="20"/>
            <w:szCs w:val="20"/>
          </w:rPr>
          <m:t>σ=1.75</m:t>
        </m:r>
      </m:oMath>
      <w:r>
        <w:rPr>
          <w:rFonts w:ascii="Times New Roman" w:hAnsi="Times New Roman" w:cs="Times New Roman"/>
          <w:sz w:val="20"/>
          <w:szCs w:val="20"/>
        </w:rPr>
        <w:t xml:space="preserve">. </w:t>
      </w:r>
    </w:p>
    <w:p w14:paraId="75951895" w14:textId="43B44071" w:rsidR="00F9586A" w:rsidRDefault="00F9586A" w:rsidP="003E6AB0">
      <w:pPr>
        <w:rPr>
          <w:rFonts w:ascii="Times New Roman" w:hAnsi="Times New Roman" w:cs="Times New Roman"/>
          <w:sz w:val="20"/>
          <w:szCs w:val="20"/>
        </w:rPr>
      </w:pPr>
    </w:p>
    <w:p w14:paraId="08A80F74" w14:textId="77777777" w:rsidR="00B965DA" w:rsidRDefault="00B965DA">
      <w:pPr>
        <w:widowControl/>
        <w:spacing w:after="160" w:line="259" w:lineRule="auto"/>
        <w:rPr>
          <w:rFonts w:ascii="Times New Roman" w:hAnsi="Times New Roman" w:cs="Times New Roman"/>
          <w:b/>
          <w:i/>
          <w:sz w:val="20"/>
          <w:szCs w:val="20"/>
        </w:rPr>
      </w:pPr>
      <w:r>
        <w:rPr>
          <w:rFonts w:ascii="Times New Roman" w:hAnsi="Times New Roman" w:cs="Times New Roman"/>
          <w:b/>
          <w:i/>
          <w:sz w:val="20"/>
          <w:szCs w:val="20"/>
        </w:rPr>
        <w:br w:type="page"/>
      </w:r>
    </w:p>
    <w:p w14:paraId="2783123D" w14:textId="77777777" w:rsidR="00B965DA" w:rsidRPr="00B965DA" w:rsidRDefault="00B965DA" w:rsidP="000D22CF">
      <w:pPr>
        <w:pStyle w:val="Heading2"/>
        <w:rPr>
          <w:iCs/>
        </w:rPr>
      </w:pPr>
      <w:r>
        <w:rPr>
          <w:iCs/>
        </w:rPr>
        <w:lastRenderedPageBreak/>
        <w:t xml:space="preserve">ANSWERS </w:t>
      </w:r>
    </w:p>
    <w:p w14:paraId="35EC36EF" w14:textId="6A5F6A53" w:rsidR="000D22CF" w:rsidRPr="005B45F5" w:rsidRDefault="000D22CF" w:rsidP="000D22CF">
      <w:pPr>
        <w:pStyle w:val="Heading2"/>
      </w:pPr>
      <w:r>
        <w:t>Multiple-Choice Questions</w:t>
      </w:r>
    </w:p>
    <w:p w14:paraId="42042CF1" w14:textId="77777777" w:rsidR="000D22CF" w:rsidRPr="00E43E33" w:rsidRDefault="000D22CF" w:rsidP="000D22CF">
      <w:pPr>
        <w:rPr>
          <w:rFonts w:ascii="Times New Roman" w:hAnsi="Times New Roman" w:cs="Times New Roman"/>
          <w:sz w:val="20"/>
          <w:szCs w:val="20"/>
        </w:rPr>
      </w:pPr>
    </w:p>
    <w:p w14:paraId="2B47BD99" w14:textId="45FB219A"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 c</w:t>
      </w:r>
      <w:r w:rsidR="007F3077">
        <w:rPr>
          <w:rFonts w:ascii="Times New Roman" w:hAnsi="Times New Roman" w:cs="Times New Roman"/>
          <w:sz w:val="20"/>
          <w:szCs w:val="20"/>
        </w:rPr>
        <w:t>.</w:t>
      </w:r>
    </w:p>
    <w:p w14:paraId="7A415299" w14:textId="5CEE7661" w:rsidR="000D22CF" w:rsidRPr="00AD781D" w:rsidRDefault="00AD781D" w:rsidP="0072065C">
      <w:pPr>
        <w:ind w:left="187"/>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Although the </w:t>
      </w:r>
      <w:r>
        <w:rPr>
          <w:rFonts w:ascii="Times New Roman" w:hAnsi="Times New Roman" w:cs="Times New Roman"/>
          <w:i/>
          <w:sz w:val="20"/>
          <w:szCs w:val="20"/>
        </w:rPr>
        <w:t>z</w:t>
      </w:r>
      <w:r>
        <w:rPr>
          <w:rFonts w:ascii="Times New Roman" w:hAnsi="Times New Roman" w:cs="Times New Roman"/>
          <w:sz w:val="20"/>
          <w:szCs w:val="20"/>
        </w:rPr>
        <w:t xml:space="preserve"> score calculation includes a measure of central tendency (the mean) and a measure of variability (the standard deviation), a </w:t>
      </w:r>
      <w:r>
        <w:rPr>
          <w:rFonts w:ascii="Times New Roman" w:hAnsi="Times New Roman" w:cs="Times New Roman"/>
          <w:i/>
          <w:sz w:val="20"/>
          <w:szCs w:val="20"/>
        </w:rPr>
        <w:t>z</w:t>
      </w:r>
      <w:r>
        <w:rPr>
          <w:rFonts w:ascii="Times New Roman" w:hAnsi="Times New Roman" w:cs="Times New Roman"/>
          <w:sz w:val="20"/>
          <w:szCs w:val="20"/>
        </w:rPr>
        <w:t xml:space="preserve"> score, itself, only conveys the relative position of an individual.</w:t>
      </w:r>
    </w:p>
    <w:p w14:paraId="69E2CD98" w14:textId="4E44F905"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2. b</w:t>
      </w:r>
      <w:r w:rsidR="007F3077">
        <w:rPr>
          <w:rFonts w:ascii="Times New Roman" w:hAnsi="Times New Roman" w:cs="Times New Roman"/>
          <w:sz w:val="20"/>
          <w:szCs w:val="20"/>
        </w:rPr>
        <w:t>.</w:t>
      </w:r>
    </w:p>
    <w:p w14:paraId="3CF62AD8" w14:textId="149CFBF7" w:rsidR="000D22CF" w:rsidRPr="00AD781D" w:rsidRDefault="00AD781D" w:rsidP="0072065C">
      <w:pPr>
        <w:ind w:left="187"/>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Remember that </w:t>
      </w:r>
      <w:r>
        <w:rPr>
          <w:rFonts w:ascii="Times New Roman" w:hAnsi="Times New Roman" w:cs="Times New Roman"/>
          <w:i/>
          <w:sz w:val="20"/>
          <w:szCs w:val="20"/>
        </w:rPr>
        <w:t>z</w:t>
      </w:r>
      <w:r>
        <w:rPr>
          <w:rFonts w:ascii="Times New Roman" w:hAnsi="Times New Roman" w:cs="Times New Roman"/>
          <w:sz w:val="20"/>
          <w:szCs w:val="20"/>
        </w:rPr>
        <w:t xml:space="preserve"> scores tell you how far from the mean a score is in units of standard deviation, so a </w:t>
      </w:r>
      <w:r>
        <w:rPr>
          <w:rFonts w:ascii="Times New Roman" w:hAnsi="Times New Roman" w:cs="Times New Roman"/>
          <w:i/>
          <w:sz w:val="20"/>
          <w:szCs w:val="20"/>
        </w:rPr>
        <w:t>z</w:t>
      </w:r>
      <w:r>
        <w:rPr>
          <w:rFonts w:ascii="Times New Roman" w:hAnsi="Times New Roman" w:cs="Times New Roman"/>
          <w:sz w:val="20"/>
          <w:szCs w:val="20"/>
        </w:rPr>
        <w:t xml:space="preserve"> score of 0 says that the score is 0 standard deviations away from the mean. </w:t>
      </w:r>
    </w:p>
    <w:p w14:paraId="7726195D" w14:textId="1C80E0EB" w:rsidR="000D22CF" w:rsidRPr="00AD781D" w:rsidRDefault="000D22CF" w:rsidP="00AD781D">
      <w:pPr>
        <w:rPr>
          <w:rFonts w:ascii="Times New Roman" w:hAnsi="Times New Roman" w:cs="Times New Roman"/>
          <w:sz w:val="20"/>
          <w:szCs w:val="20"/>
        </w:rPr>
      </w:pPr>
      <w:r>
        <w:rPr>
          <w:rFonts w:ascii="Times New Roman" w:hAnsi="Times New Roman" w:cs="Times New Roman"/>
          <w:sz w:val="20"/>
          <w:szCs w:val="20"/>
        </w:rPr>
        <w:t>3. c</w:t>
      </w:r>
      <w:r w:rsidR="007F3077">
        <w:rPr>
          <w:rFonts w:ascii="Times New Roman" w:hAnsi="Times New Roman" w:cs="Times New Roman"/>
          <w:sz w:val="20"/>
          <w:szCs w:val="20"/>
        </w:rPr>
        <w:t>.</w:t>
      </w:r>
    </w:p>
    <w:p w14:paraId="0648A4CC" w14:textId="1741600E"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4. c</w:t>
      </w:r>
      <w:r w:rsidR="007F3077">
        <w:rPr>
          <w:rFonts w:ascii="Times New Roman" w:hAnsi="Times New Roman" w:cs="Times New Roman"/>
          <w:sz w:val="20"/>
          <w:szCs w:val="20"/>
        </w:rPr>
        <w:t>.</w:t>
      </w:r>
    </w:p>
    <w:p w14:paraId="1B79CAF8" w14:textId="420EB3E8"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5. b</w:t>
      </w:r>
      <w:r w:rsidR="007F3077">
        <w:rPr>
          <w:rFonts w:ascii="Times New Roman" w:hAnsi="Times New Roman" w:cs="Times New Roman"/>
          <w:sz w:val="20"/>
          <w:szCs w:val="20"/>
        </w:rPr>
        <w:t>.</w:t>
      </w:r>
    </w:p>
    <w:p w14:paraId="4C3C13FF" w14:textId="77777777" w:rsidR="00C65432" w:rsidRDefault="00AD781D" w:rsidP="0072065C">
      <w:pPr>
        <w:ind w:left="187"/>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w:t>
      </w:r>
    </w:p>
    <w:p w14:paraId="08346EF6" w14:textId="3DE9C51F" w:rsidR="000D22CF" w:rsidRDefault="00AD781D" w:rsidP="0072065C">
      <w:pPr>
        <w:ind w:left="187"/>
        <w:rPr>
          <w:rFonts w:ascii="Times New Roman" w:hAnsi="Times New Roman" w:cs="Times New Roman"/>
          <w:sz w:val="20"/>
          <w:szCs w:val="20"/>
        </w:rPr>
      </w:pPr>
      <w:r>
        <w:rPr>
          <w:rFonts w:ascii="Times New Roman" w:hAnsi="Times New Roman" w:cs="Times New Roman"/>
          <w:sz w:val="20"/>
          <w:szCs w:val="20"/>
        </w:rPr>
        <w:t xml:space="preserve">a. </w:t>
      </w:r>
      <m:oMath>
        <m:sSub>
          <m:sSubPr>
            <m:ctrlPr>
              <w:rPr>
                <w:rFonts w:ascii="Cambria Math" w:hAnsi="Cambria Math" w:cs="Times New Roman"/>
                <w:i/>
                <w:sz w:val="20"/>
                <w:szCs w:val="20"/>
              </w:rPr>
            </m:ctrlPr>
          </m:sSubPr>
          <m:e>
            <m:r>
              <w:rPr>
                <w:rFonts w:ascii="Cambria Math" w:hAnsi="Cambria Math" w:cs="Times New Roman"/>
                <w:sz w:val="20"/>
                <w:szCs w:val="20"/>
              </w:rPr>
              <m:t>z</m:t>
            </m:r>
          </m:e>
          <m:sub>
            <m:r>
              <m:rPr>
                <m:nor/>
              </m:rPr>
              <w:rPr>
                <w:rFonts w:ascii="Cambria Math" w:hAnsi="Cambria Math" w:cs="Times New Roman"/>
                <w:sz w:val="20"/>
                <w:szCs w:val="20"/>
              </w:rPr>
              <m:t>Zach</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 xml:space="preserve">X- </m:t>
            </m:r>
            <m:acc>
              <m:accPr>
                <m:chr m:val="̅"/>
                <m:ctrlPr>
                  <w:rPr>
                    <w:rFonts w:ascii="Cambria Math" w:hAnsi="Cambria Math" w:cs="Times New Roman"/>
                    <w:i/>
                    <w:sz w:val="20"/>
                    <w:szCs w:val="20"/>
                  </w:rPr>
                </m:ctrlPr>
              </m:accPr>
              <m:e>
                <m:r>
                  <w:rPr>
                    <w:rFonts w:ascii="Cambria Math" w:hAnsi="Cambria Math" w:cs="Times New Roman"/>
                    <w:sz w:val="20"/>
                    <w:szCs w:val="20"/>
                  </w:rPr>
                  <m:t>X</m:t>
                </m:r>
              </m:e>
            </m:acc>
          </m:num>
          <m:den>
            <m:r>
              <w:rPr>
                <w:rFonts w:ascii="Cambria Math" w:hAnsi="Cambria Math" w:cs="Times New Roman"/>
                <w:sz w:val="20"/>
                <w:szCs w:val="20"/>
              </w:rPr>
              <m:t>S</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32- 28</m:t>
            </m:r>
          </m:num>
          <m:den>
            <m:r>
              <w:rPr>
                <w:rFonts w:ascii="Cambria Math" w:hAnsi="Cambria Math" w:cs="Times New Roman"/>
                <w:sz w:val="20"/>
                <w:szCs w:val="20"/>
              </w:rPr>
              <m:t>2</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4</m:t>
            </m:r>
          </m:num>
          <m:den>
            <m:r>
              <w:rPr>
                <w:rFonts w:ascii="Cambria Math" w:hAnsi="Cambria Math" w:cs="Times New Roman"/>
                <w:sz w:val="20"/>
                <w:szCs w:val="20"/>
              </w:rPr>
              <m:t>2</m:t>
            </m:r>
          </m:den>
        </m:f>
        <m:r>
          <m:rPr>
            <m:sty m:val="p"/>
          </m:rPr>
          <w:rPr>
            <w:rFonts w:ascii="Cambria Math" w:hAnsi="Cambria Math" w:cs="Times New Roman"/>
            <w:sz w:val="20"/>
            <w:szCs w:val="20"/>
          </w:rPr>
          <m:t xml:space="preserve"> = 2.00</m:t>
        </m:r>
      </m:oMath>
      <w:r w:rsidR="00136703">
        <w:rPr>
          <w:rFonts w:ascii="Times New Roman" w:hAnsi="Times New Roman" w:cs="Times New Roman"/>
          <w:sz w:val="20"/>
          <w:szCs w:val="20"/>
        </w:rPr>
        <w:t xml:space="preserve"> </w:t>
      </w:r>
    </w:p>
    <w:p w14:paraId="5E919680" w14:textId="77777777" w:rsidR="000D22CF" w:rsidRPr="00AD781D" w:rsidRDefault="000D22CF" w:rsidP="0072065C">
      <w:pPr>
        <w:ind w:left="187"/>
        <w:rPr>
          <w:rFonts w:ascii="Times New Roman" w:hAnsi="Times New Roman" w:cs="Times New Roman"/>
          <w:sz w:val="20"/>
          <w:szCs w:val="20"/>
        </w:rPr>
      </w:pPr>
    </w:p>
    <w:p w14:paraId="30E7DAA3" w14:textId="4D2E56EC" w:rsidR="0055263A" w:rsidRDefault="000D22CF" w:rsidP="0058644A">
      <w:pPr>
        <w:ind w:left="187"/>
        <w:rPr>
          <w:rFonts w:ascii="Times New Roman" w:hAnsi="Times New Roman" w:cs="Times New Roman"/>
          <w:sz w:val="20"/>
          <w:szCs w:val="20"/>
        </w:rPr>
      </w:pPr>
      <w:r>
        <w:rPr>
          <w:rFonts w:ascii="Times New Roman" w:hAnsi="Times New Roman" w:cs="Times New Roman"/>
          <w:sz w:val="20"/>
          <w:szCs w:val="20"/>
        </w:rPr>
        <w:t xml:space="preserve">b. </w:t>
      </w:r>
      <m:oMath>
        <m:sSub>
          <m:sSubPr>
            <m:ctrlPr>
              <w:rPr>
                <w:rFonts w:ascii="Cambria Math" w:hAnsi="Cambria Math" w:cs="Times New Roman"/>
                <w:i/>
                <w:sz w:val="20"/>
                <w:szCs w:val="20"/>
              </w:rPr>
            </m:ctrlPr>
          </m:sSubPr>
          <m:e>
            <m:r>
              <w:rPr>
                <w:rFonts w:ascii="Cambria Math" w:hAnsi="Cambria Math" w:cs="Times New Roman"/>
                <w:sz w:val="20"/>
                <w:szCs w:val="20"/>
              </w:rPr>
              <m:t>z</m:t>
            </m:r>
          </m:e>
          <m:sub>
            <m:r>
              <m:rPr>
                <m:sty m:val="p"/>
              </m:rPr>
              <w:rPr>
                <w:rFonts w:ascii="Cambria Math" w:hAnsi="Cambria Math" w:cs="Times New Roman"/>
                <w:sz w:val="20"/>
                <w:szCs w:val="20"/>
              </w:rPr>
              <m:t>Slater</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 xml:space="preserve">X- </m:t>
            </m:r>
            <m:acc>
              <m:accPr>
                <m:chr m:val="̅"/>
                <m:ctrlPr>
                  <w:rPr>
                    <w:rFonts w:ascii="Cambria Math" w:hAnsi="Cambria Math" w:cs="Times New Roman"/>
                    <w:i/>
                    <w:sz w:val="20"/>
                    <w:szCs w:val="20"/>
                  </w:rPr>
                </m:ctrlPr>
              </m:accPr>
              <m:e>
                <m:r>
                  <w:rPr>
                    <w:rFonts w:ascii="Cambria Math" w:hAnsi="Cambria Math" w:cs="Times New Roman"/>
                    <w:sz w:val="20"/>
                    <w:szCs w:val="20"/>
                  </w:rPr>
                  <m:t>X</m:t>
                </m:r>
              </m:e>
            </m:acc>
          </m:num>
          <m:den>
            <m:r>
              <w:rPr>
                <w:rFonts w:ascii="Cambria Math" w:hAnsi="Cambria Math" w:cs="Times New Roman"/>
                <w:sz w:val="20"/>
                <w:szCs w:val="20"/>
              </w:rPr>
              <m:t>S</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34- 29</m:t>
            </m:r>
          </m:num>
          <m:den>
            <m:r>
              <w:rPr>
                <w:rFonts w:ascii="Cambria Math" w:hAnsi="Cambria Math" w:cs="Times New Roman"/>
                <w:sz w:val="20"/>
                <w:szCs w:val="20"/>
              </w:rPr>
              <m:t>2</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5</m:t>
            </m:r>
          </m:num>
          <m:den>
            <m:r>
              <w:rPr>
                <w:rFonts w:ascii="Cambria Math" w:hAnsi="Cambria Math" w:cs="Times New Roman"/>
                <w:sz w:val="20"/>
                <w:szCs w:val="20"/>
              </w:rPr>
              <m:t>2</m:t>
            </m:r>
          </m:den>
        </m:f>
        <m:r>
          <m:rPr>
            <m:sty m:val="p"/>
          </m:rPr>
          <w:rPr>
            <w:rFonts w:ascii="Cambria Math" w:hAnsi="Cambria Math" w:cs="Times New Roman"/>
            <w:sz w:val="20"/>
            <w:szCs w:val="20"/>
          </w:rPr>
          <m:t xml:space="preserve"> = 2.50  </m:t>
        </m:r>
        <m:r>
          <w:rPr>
            <w:rFonts w:ascii="Cambria Math" w:hAnsi="Cambria Math" w:cs="Times New Roman"/>
            <w:sz w:val="20"/>
            <w:szCs w:val="20"/>
          </w:rPr>
          <m:t xml:space="preserve"> </m:t>
        </m:r>
      </m:oMath>
      <w:r>
        <w:rPr>
          <w:rFonts w:ascii="Times New Roman" w:hAnsi="Times New Roman" w:cs="Times New Roman"/>
          <w:sz w:val="20"/>
          <w:szCs w:val="20"/>
        </w:rPr>
        <w:t xml:space="preserve"> </w:t>
      </w:r>
    </w:p>
    <w:p w14:paraId="66ED6647" w14:textId="77777777" w:rsidR="00C65432" w:rsidRDefault="00C65432" w:rsidP="004C3D4B">
      <w:pPr>
        <w:ind w:left="187"/>
        <w:rPr>
          <w:rFonts w:ascii="Times New Roman" w:hAnsi="Times New Roman" w:cs="Times New Roman"/>
          <w:sz w:val="20"/>
          <w:szCs w:val="20"/>
        </w:rPr>
      </w:pPr>
    </w:p>
    <w:p w14:paraId="33F28FDE" w14:textId="14E1D425" w:rsidR="0055263A" w:rsidRDefault="000D22CF" w:rsidP="004C3D4B">
      <w:pPr>
        <w:ind w:left="187"/>
        <w:rPr>
          <w:rFonts w:ascii="Times New Roman" w:hAnsi="Times New Roman" w:cs="Times New Roman"/>
          <w:sz w:val="20"/>
          <w:szCs w:val="20"/>
        </w:rPr>
      </w:pPr>
      <w:r>
        <w:rPr>
          <w:rFonts w:ascii="Times New Roman" w:hAnsi="Times New Roman" w:cs="Times New Roman"/>
          <w:sz w:val="20"/>
          <w:szCs w:val="20"/>
        </w:rPr>
        <w:t xml:space="preserve">c. </w:t>
      </w:r>
      <m:oMath>
        <m:sSub>
          <m:sSubPr>
            <m:ctrlPr>
              <w:rPr>
                <w:rFonts w:ascii="Cambria Math" w:hAnsi="Cambria Math" w:cs="Times New Roman"/>
                <w:i/>
                <w:sz w:val="20"/>
                <w:szCs w:val="20"/>
              </w:rPr>
            </m:ctrlPr>
          </m:sSubPr>
          <m:e>
            <m:r>
              <w:rPr>
                <w:rFonts w:ascii="Cambria Math" w:hAnsi="Cambria Math" w:cs="Times New Roman"/>
                <w:sz w:val="20"/>
                <w:szCs w:val="20"/>
              </w:rPr>
              <m:t>z</m:t>
            </m:r>
          </m:e>
          <m:sub>
            <m:r>
              <m:rPr>
                <m:sty m:val="p"/>
              </m:rPr>
              <w:rPr>
                <w:rFonts w:ascii="Cambria Math" w:hAnsi="Cambria Math" w:cs="Times New Roman"/>
                <w:sz w:val="20"/>
                <w:szCs w:val="20"/>
              </w:rPr>
              <m:t>Screech</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 xml:space="preserve">X- </m:t>
            </m:r>
            <m:acc>
              <m:accPr>
                <m:chr m:val="̅"/>
                <m:ctrlPr>
                  <w:rPr>
                    <w:rFonts w:ascii="Cambria Math" w:hAnsi="Cambria Math" w:cs="Times New Roman"/>
                    <w:i/>
                    <w:sz w:val="20"/>
                    <w:szCs w:val="20"/>
                  </w:rPr>
                </m:ctrlPr>
              </m:accPr>
              <m:e>
                <m:r>
                  <w:rPr>
                    <w:rFonts w:ascii="Cambria Math" w:hAnsi="Cambria Math" w:cs="Times New Roman"/>
                    <w:sz w:val="20"/>
                    <w:szCs w:val="20"/>
                  </w:rPr>
                  <m:t>X</m:t>
                </m:r>
              </m:e>
            </m:acc>
          </m:num>
          <m:den>
            <m:r>
              <w:rPr>
                <w:rFonts w:ascii="Cambria Math" w:hAnsi="Cambria Math" w:cs="Times New Roman"/>
                <w:sz w:val="20"/>
                <w:szCs w:val="20"/>
              </w:rPr>
              <m:t>S</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36- 30</m:t>
            </m:r>
          </m:num>
          <m:den>
            <m:r>
              <w:rPr>
                <w:rFonts w:ascii="Cambria Math" w:hAnsi="Cambria Math" w:cs="Times New Roman"/>
                <w:sz w:val="20"/>
                <w:szCs w:val="20"/>
              </w:rPr>
              <m:t>6</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6</m:t>
            </m:r>
          </m:num>
          <m:den>
            <m:r>
              <w:rPr>
                <w:rFonts w:ascii="Cambria Math" w:hAnsi="Cambria Math" w:cs="Times New Roman"/>
                <w:sz w:val="20"/>
                <w:szCs w:val="20"/>
              </w:rPr>
              <m:t>6</m:t>
            </m:r>
          </m:den>
        </m:f>
        <m:r>
          <m:rPr>
            <m:sty m:val="p"/>
          </m:rPr>
          <w:rPr>
            <w:rFonts w:ascii="Cambria Math" w:hAnsi="Cambria Math" w:cs="Times New Roman"/>
            <w:sz w:val="20"/>
            <w:szCs w:val="20"/>
          </w:rPr>
          <m:t xml:space="preserve">  = 1.00</m:t>
        </m:r>
      </m:oMath>
      <w:r>
        <w:rPr>
          <w:rFonts w:ascii="Times New Roman" w:hAnsi="Times New Roman" w:cs="Times New Roman"/>
          <w:sz w:val="20"/>
          <w:szCs w:val="20"/>
        </w:rPr>
        <w:t xml:space="preserve"> </w:t>
      </w:r>
    </w:p>
    <w:p w14:paraId="0946A158" w14:textId="77777777" w:rsidR="00C65432" w:rsidRDefault="00C65432" w:rsidP="00556444">
      <w:pPr>
        <w:ind w:left="187"/>
        <w:rPr>
          <w:rFonts w:ascii="Times New Roman" w:hAnsi="Times New Roman" w:cs="Times New Roman"/>
          <w:sz w:val="20"/>
          <w:szCs w:val="20"/>
        </w:rPr>
      </w:pPr>
    </w:p>
    <w:p w14:paraId="4D7119C7" w14:textId="794F246D" w:rsidR="00556444" w:rsidRPr="00AD781D" w:rsidRDefault="000D22CF" w:rsidP="00C65432">
      <w:pPr>
        <w:ind w:left="187"/>
        <w:rPr>
          <w:rFonts w:ascii="Times New Roman" w:hAnsi="Times New Roman" w:cs="Times New Roman"/>
          <w:sz w:val="20"/>
          <w:szCs w:val="20"/>
        </w:rPr>
      </w:pPr>
      <w:r>
        <w:rPr>
          <w:rFonts w:ascii="Times New Roman" w:hAnsi="Times New Roman" w:cs="Times New Roman"/>
          <w:sz w:val="20"/>
          <w:szCs w:val="20"/>
        </w:rPr>
        <w:t xml:space="preserve">d. </w:t>
      </w:r>
      <m:oMath>
        <m:sSub>
          <m:sSubPr>
            <m:ctrlPr>
              <w:rPr>
                <w:rFonts w:ascii="Cambria Math" w:hAnsi="Cambria Math" w:cs="Times New Roman"/>
                <w:iCs/>
                <w:sz w:val="20"/>
                <w:szCs w:val="20"/>
              </w:rPr>
            </m:ctrlPr>
          </m:sSubPr>
          <m:e>
            <m:r>
              <w:rPr>
                <w:rFonts w:ascii="Cambria Math" w:hAnsi="Cambria Math" w:cs="Times New Roman"/>
                <w:sz w:val="20"/>
                <w:szCs w:val="20"/>
              </w:rPr>
              <m:t>z</m:t>
            </m:r>
          </m:e>
          <m:sub>
            <m:r>
              <m:rPr>
                <m:sty m:val="p"/>
              </m:rPr>
              <w:rPr>
                <w:rFonts w:ascii="Cambria Math" w:hAnsi="Cambria Math" w:cs="Times New Roman"/>
                <w:sz w:val="20"/>
                <w:szCs w:val="20"/>
              </w:rPr>
              <m:t>Lisa</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 xml:space="preserve">X- </m:t>
            </m:r>
            <m:acc>
              <m:accPr>
                <m:chr m:val="̅"/>
                <m:ctrlPr>
                  <w:rPr>
                    <w:rFonts w:ascii="Cambria Math" w:hAnsi="Cambria Math" w:cs="Times New Roman"/>
                    <w:i/>
                    <w:sz w:val="20"/>
                    <w:szCs w:val="20"/>
                  </w:rPr>
                </m:ctrlPr>
              </m:accPr>
              <m:e>
                <m:r>
                  <w:rPr>
                    <w:rFonts w:ascii="Cambria Math" w:hAnsi="Cambria Math" w:cs="Times New Roman"/>
                    <w:sz w:val="20"/>
                    <w:szCs w:val="20"/>
                  </w:rPr>
                  <m:t>X</m:t>
                </m:r>
              </m:e>
            </m:acc>
          </m:num>
          <m:den>
            <m:r>
              <w:rPr>
                <w:rFonts w:ascii="Cambria Math" w:hAnsi="Cambria Math" w:cs="Times New Roman"/>
                <w:sz w:val="20"/>
                <w:szCs w:val="20"/>
              </w:rPr>
              <m:t>S</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28- 24</m:t>
            </m:r>
          </m:num>
          <m:den>
            <m:r>
              <w:rPr>
                <w:rFonts w:ascii="Cambria Math" w:hAnsi="Cambria Math" w:cs="Times New Roman"/>
                <w:sz w:val="20"/>
                <w:szCs w:val="20"/>
              </w:rPr>
              <m:t>3</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4</m:t>
            </m:r>
          </m:num>
          <m:den>
            <m:r>
              <w:rPr>
                <w:rFonts w:ascii="Cambria Math" w:hAnsi="Cambria Math" w:cs="Times New Roman"/>
                <w:sz w:val="20"/>
                <w:szCs w:val="20"/>
              </w:rPr>
              <m:t>3</m:t>
            </m:r>
          </m:den>
        </m:f>
        <m:r>
          <m:rPr>
            <m:sty m:val="p"/>
          </m:rPr>
          <w:rPr>
            <w:rFonts w:ascii="Cambria Math" w:hAnsi="Cambria Math" w:cs="Times New Roman"/>
            <w:sz w:val="20"/>
            <w:szCs w:val="20"/>
          </w:rPr>
          <m:t xml:space="preserve"> = 1.33 </m:t>
        </m:r>
      </m:oMath>
      <w:r w:rsidR="00C65432">
        <w:rPr>
          <w:rFonts w:ascii="Times New Roman" w:hAnsi="Times New Roman" w:cs="Times New Roman"/>
          <w:sz w:val="20"/>
          <w:szCs w:val="20"/>
        </w:rPr>
        <w:t xml:space="preserve"> </w:t>
      </w:r>
    </w:p>
    <w:p w14:paraId="427E4BB7" w14:textId="4E869F92" w:rsidR="000D22CF" w:rsidRPr="00AD781D" w:rsidRDefault="000D22CF" w:rsidP="0072065C">
      <w:pPr>
        <w:ind w:left="187"/>
        <w:rPr>
          <w:rFonts w:ascii="Times New Roman" w:hAnsi="Times New Roman" w:cs="Times New Roman"/>
          <w:sz w:val="20"/>
          <w:szCs w:val="20"/>
        </w:rPr>
      </w:pPr>
      <w:r>
        <w:rPr>
          <w:rFonts w:ascii="Times New Roman" w:hAnsi="Times New Roman" w:cs="Times New Roman"/>
          <w:sz w:val="20"/>
          <w:szCs w:val="20"/>
        </w:rPr>
        <w:t xml:space="preserve">Slater is the farthest above the mean relative to his peers compared to the other winners. Therefore, Slater should be considered the overall winner. Perhaps the year Screech won the game was easier than the year Slater won and that is why Screech played the longest based on raw scores, but not using </w:t>
      </w:r>
      <w:r>
        <w:rPr>
          <w:rFonts w:ascii="Times New Roman" w:hAnsi="Times New Roman" w:cs="Times New Roman"/>
          <w:i/>
          <w:sz w:val="20"/>
          <w:szCs w:val="20"/>
        </w:rPr>
        <w:t>z</w:t>
      </w:r>
      <w:r>
        <w:rPr>
          <w:rFonts w:ascii="Times New Roman" w:hAnsi="Times New Roman" w:cs="Times New Roman"/>
          <w:sz w:val="20"/>
          <w:szCs w:val="20"/>
        </w:rPr>
        <w:t xml:space="preserve"> scores.  </w:t>
      </w:r>
    </w:p>
    <w:p w14:paraId="51480382" w14:textId="4918954F"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6. c</w:t>
      </w:r>
      <w:r w:rsidR="007F3077">
        <w:rPr>
          <w:rFonts w:ascii="Times New Roman" w:hAnsi="Times New Roman" w:cs="Times New Roman"/>
          <w:sz w:val="20"/>
          <w:szCs w:val="20"/>
        </w:rPr>
        <w:t>.</w:t>
      </w:r>
    </w:p>
    <w:p w14:paraId="779EC6FC" w14:textId="4F24E339"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7. d</w:t>
      </w:r>
      <w:r w:rsidR="007F3077">
        <w:rPr>
          <w:rFonts w:ascii="Times New Roman" w:hAnsi="Times New Roman" w:cs="Times New Roman"/>
          <w:sz w:val="20"/>
          <w:szCs w:val="20"/>
        </w:rPr>
        <w:t>.</w:t>
      </w:r>
    </w:p>
    <w:p w14:paraId="2144A4B7" w14:textId="614DCB5A" w:rsidR="000D22CF" w:rsidRPr="00AD781D" w:rsidRDefault="00582A1A" w:rsidP="0072065C">
      <w:pPr>
        <w:ind w:left="187"/>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Boxplots usually give information about the central tendency (mean and median), </w:t>
      </w:r>
      <w:r>
        <w:rPr>
          <w:rFonts w:ascii="Times New Roman" w:hAnsi="Times New Roman" w:cs="Times New Roman"/>
          <w:sz w:val="20"/>
          <w:szCs w:val="20"/>
        </w:rPr>
        <w:t xml:space="preserve">variability (IQR and range), and shape (symmetrical, positively skewed, negatively skewed). </w:t>
      </w:r>
    </w:p>
    <w:p w14:paraId="7F7EBFFD" w14:textId="552DCE48"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8. a</w:t>
      </w:r>
      <w:r w:rsidR="007F3077">
        <w:rPr>
          <w:rFonts w:ascii="Times New Roman" w:hAnsi="Times New Roman" w:cs="Times New Roman"/>
          <w:sz w:val="20"/>
          <w:szCs w:val="20"/>
        </w:rPr>
        <w:t>.</w:t>
      </w:r>
    </w:p>
    <w:p w14:paraId="62EA82FD" w14:textId="594F926C"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9. a</w:t>
      </w:r>
      <w:r w:rsidR="007F3077">
        <w:rPr>
          <w:rFonts w:ascii="Times New Roman" w:hAnsi="Times New Roman" w:cs="Times New Roman"/>
          <w:sz w:val="20"/>
          <w:szCs w:val="20"/>
        </w:rPr>
        <w:t>.</w:t>
      </w:r>
    </w:p>
    <w:p w14:paraId="59B020BD" w14:textId="276C349B" w:rsidR="000D22CF" w:rsidRPr="00AD781D" w:rsidRDefault="00582A1A" w:rsidP="0072065C">
      <w:pPr>
        <w:ind w:left="187"/>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Remember that the mean is more influenced by extreme scores than the median and therefore moves more toward the tail of the distribution than the median. When the longer tail is over the high scores, as it is in a positive distribution, the mean will move toward those higher scores.  </w:t>
      </w:r>
    </w:p>
    <w:p w14:paraId="1EBC0CD0" w14:textId="5CB11326"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10. c</w:t>
      </w:r>
      <w:r w:rsidR="007F3077">
        <w:rPr>
          <w:rFonts w:ascii="Times New Roman" w:hAnsi="Times New Roman" w:cs="Times New Roman"/>
          <w:sz w:val="20"/>
          <w:szCs w:val="20"/>
        </w:rPr>
        <w:t>.</w:t>
      </w:r>
    </w:p>
    <w:p w14:paraId="0C222CE2" w14:textId="10387173"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11. b</w:t>
      </w:r>
      <w:r w:rsidR="007F3077">
        <w:rPr>
          <w:rFonts w:ascii="Times New Roman" w:hAnsi="Times New Roman" w:cs="Times New Roman"/>
          <w:sz w:val="20"/>
          <w:szCs w:val="20"/>
        </w:rPr>
        <w:t>.</w:t>
      </w:r>
    </w:p>
    <w:p w14:paraId="466CCCA1" w14:textId="6064F7AE"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12. c</w:t>
      </w:r>
      <w:r w:rsidR="007F3077">
        <w:rPr>
          <w:rFonts w:ascii="Times New Roman" w:hAnsi="Times New Roman" w:cs="Times New Roman"/>
          <w:sz w:val="20"/>
          <w:szCs w:val="20"/>
        </w:rPr>
        <w:t>.</w:t>
      </w:r>
    </w:p>
    <w:p w14:paraId="4EDBCBFD" w14:textId="1C7EC32D"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13. c</w:t>
      </w:r>
      <w:r w:rsidR="007F3077">
        <w:rPr>
          <w:rFonts w:ascii="Times New Roman" w:hAnsi="Times New Roman" w:cs="Times New Roman"/>
          <w:sz w:val="20"/>
          <w:szCs w:val="20"/>
        </w:rPr>
        <w:t>.</w:t>
      </w:r>
    </w:p>
    <w:p w14:paraId="612D86CB" w14:textId="244732E2" w:rsidR="000D22CF" w:rsidRPr="00AD781D" w:rsidRDefault="00582A1A" w:rsidP="00995F95">
      <w:pPr>
        <w:ind w:left="288"/>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The bottom (or left) of the box represents the 25th percentile and the top (or right) of the box represents the 75th percentile. </w:t>
      </w:r>
      <w:r w:rsidR="0051480E">
        <w:rPr>
          <w:rFonts w:ascii="Times New Roman" w:hAnsi="Times New Roman" w:cs="Times New Roman"/>
          <w:sz w:val="20"/>
          <w:szCs w:val="20"/>
        </w:rPr>
        <w:t>Therefore,</w:t>
      </w:r>
      <w:r>
        <w:rPr>
          <w:rFonts w:ascii="Times New Roman" w:hAnsi="Times New Roman" w:cs="Times New Roman"/>
          <w:sz w:val="20"/>
          <w:szCs w:val="20"/>
        </w:rPr>
        <w:t xml:space="preserve"> the middle 50% of the distribution will be covered by the box portion of a boxplot. </w:t>
      </w:r>
    </w:p>
    <w:p w14:paraId="123EF1EC" w14:textId="46125D94"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14. d</w:t>
      </w:r>
      <w:r w:rsidR="007F3077">
        <w:rPr>
          <w:rFonts w:ascii="Times New Roman" w:hAnsi="Times New Roman" w:cs="Times New Roman"/>
          <w:sz w:val="20"/>
          <w:szCs w:val="20"/>
        </w:rPr>
        <w:t>.</w:t>
      </w:r>
    </w:p>
    <w:p w14:paraId="13D3A03C" w14:textId="4D319256" w:rsidR="000D22CF" w:rsidRPr="00AD781D" w:rsidRDefault="00582A1A" w:rsidP="00995F95">
      <w:pPr>
        <w:ind w:left="288"/>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For </w:t>
      </w:r>
      <w:r>
        <w:rPr>
          <w:rFonts w:ascii="Times New Roman" w:hAnsi="Times New Roman" w:cs="Times New Roman"/>
          <w:i/>
          <w:sz w:val="20"/>
          <w:szCs w:val="20"/>
        </w:rPr>
        <w:t>d</w:t>
      </w:r>
      <w:r>
        <w:rPr>
          <w:rFonts w:ascii="Times New Roman" w:hAnsi="Times New Roman" w:cs="Times New Roman"/>
          <w:sz w:val="20"/>
          <w:szCs w:val="20"/>
        </w:rPr>
        <w:t xml:space="preserve">, </w:t>
      </w:r>
    </w:p>
    <w:p w14:paraId="38B6EBCC" w14:textId="77777777" w:rsidR="000D22CF" w:rsidRPr="00AD781D" w:rsidRDefault="000D22CF" w:rsidP="00995F95">
      <w:pPr>
        <w:ind w:left="288"/>
        <w:rPr>
          <w:rFonts w:ascii="Times New Roman" w:hAnsi="Times New Roman" w:cs="Times New Roman"/>
          <w:sz w:val="20"/>
          <w:szCs w:val="20"/>
        </w:rPr>
      </w:pPr>
      <w:r>
        <w:rPr>
          <w:rFonts w:ascii="Times New Roman" w:hAnsi="Times New Roman" w:cs="Times New Roman"/>
          <w:sz w:val="20"/>
          <w:szCs w:val="20"/>
        </w:rPr>
        <w:t xml:space="preserve">Small effect:  </w:t>
      </w:r>
      <w:r>
        <w:rPr>
          <w:rFonts w:ascii="Times New Roman" w:hAnsi="Times New Roman" w:cs="Times New Roman"/>
          <w:i/>
          <w:sz w:val="20"/>
          <w:szCs w:val="20"/>
        </w:rPr>
        <w:t>d</w:t>
      </w:r>
      <w:r>
        <w:rPr>
          <w:rFonts w:ascii="Times New Roman" w:hAnsi="Times New Roman" w:cs="Times New Roman"/>
          <w:sz w:val="20"/>
          <w:szCs w:val="20"/>
        </w:rPr>
        <w:t xml:space="preserve"> = 0.20</w:t>
      </w:r>
    </w:p>
    <w:p w14:paraId="5C80CE52" w14:textId="77777777" w:rsidR="000D22CF" w:rsidRPr="00AD781D" w:rsidRDefault="000D22CF" w:rsidP="00995F95">
      <w:pPr>
        <w:ind w:left="288"/>
        <w:rPr>
          <w:rFonts w:ascii="Times New Roman" w:hAnsi="Times New Roman" w:cs="Times New Roman"/>
          <w:sz w:val="20"/>
          <w:szCs w:val="20"/>
        </w:rPr>
      </w:pPr>
      <w:r>
        <w:rPr>
          <w:rFonts w:ascii="Times New Roman" w:hAnsi="Times New Roman" w:cs="Times New Roman"/>
          <w:sz w:val="20"/>
          <w:szCs w:val="20"/>
        </w:rPr>
        <w:t xml:space="preserve">Medium effect:  </w:t>
      </w:r>
      <w:r>
        <w:rPr>
          <w:rFonts w:ascii="Times New Roman" w:hAnsi="Times New Roman" w:cs="Times New Roman"/>
          <w:i/>
          <w:sz w:val="20"/>
          <w:szCs w:val="20"/>
        </w:rPr>
        <w:t>d</w:t>
      </w:r>
      <w:r>
        <w:rPr>
          <w:rFonts w:ascii="Times New Roman" w:hAnsi="Times New Roman" w:cs="Times New Roman"/>
          <w:sz w:val="20"/>
          <w:szCs w:val="20"/>
        </w:rPr>
        <w:t xml:space="preserve"> = 0.50</w:t>
      </w:r>
    </w:p>
    <w:p w14:paraId="5477F821" w14:textId="77777777" w:rsidR="000D22CF" w:rsidRPr="00AD781D" w:rsidRDefault="000D22CF" w:rsidP="00995F95">
      <w:pPr>
        <w:ind w:left="288"/>
        <w:rPr>
          <w:rFonts w:ascii="Times New Roman" w:hAnsi="Times New Roman" w:cs="Times New Roman"/>
          <w:sz w:val="20"/>
          <w:szCs w:val="20"/>
        </w:rPr>
      </w:pPr>
      <w:r>
        <w:rPr>
          <w:rFonts w:ascii="Times New Roman" w:hAnsi="Times New Roman" w:cs="Times New Roman"/>
          <w:sz w:val="20"/>
          <w:szCs w:val="20"/>
        </w:rPr>
        <w:t xml:space="preserve">Large effect: </w:t>
      </w:r>
      <w:r>
        <w:rPr>
          <w:rFonts w:ascii="Times New Roman" w:hAnsi="Times New Roman" w:cs="Times New Roman"/>
          <w:i/>
          <w:sz w:val="20"/>
          <w:szCs w:val="20"/>
        </w:rPr>
        <w:t>d</w:t>
      </w:r>
      <w:r>
        <w:rPr>
          <w:rFonts w:ascii="Times New Roman" w:hAnsi="Times New Roman" w:cs="Times New Roman"/>
          <w:sz w:val="20"/>
          <w:szCs w:val="20"/>
        </w:rPr>
        <w:t xml:space="preserve"> = 0.80</w:t>
      </w:r>
    </w:p>
    <w:p w14:paraId="7BA4A064" w14:textId="499CD480"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15. d</w:t>
      </w:r>
      <w:r w:rsidR="007F3077">
        <w:rPr>
          <w:rFonts w:ascii="Times New Roman" w:hAnsi="Times New Roman" w:cs="Times New Roman"/>
          <w:sz w:val="20"/>
          <w:szCs w:val="20"/>
        </w:rPr>
        <w:t>.</w:t>
      </w:r>
    </w:p>
    <w:p w14:paraId="75AA2299" w14:textId="144B6A9B" w:rsidR="000D22CF" w:rsidRPr="00AD781D" w:rsidRDefault="00582A1A" w:rsidP="00995F95">
      <w:pPr>
        <w:ind w:left="288"/>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For </w:t>
      </w:r>
      <w:r>
        <w:rPr>
          <w:rFonts w:ascii="Times New Roman" w:hAnsi="Times New Roman" w:cs="Times New Roman"/>
          <w:i/>
          <w:sz w:val="20"/>
          <w:szCs w:val="20"/>
        </w:rPr>
        <w:t>d</w:t>
      </w:r>
      <w:r>
        <w:rPr>
          <w:rFonts w:ascii="Times New Roman" w:hAnsi="Times New Roman" w:cs="Times New Roman"/>
          <w:sz w:val="20"/>
          <w:szCs w:val="20"/>
        </w:rPr>
        <w:t xml:space="preserve">, </w:t>
      </w:r>
    </w:p>
    <w:p w14:paraId="1AFE349B" w14:textId="77777777" w:rsidR="000D22CF" w:rsidRPr="00AD781D" w:rsidRDefault="000D22CF" w:rsidP="00995F95">
      <w:pPr>
        <w:ind w:left="288"/>
        <w:rPr>
          <w:rFonts w:ascii="Times New Roman" w:hAnsi="Times New Roman" w:cs="Times New Roman"/>
          <w:sz w:val="20"/>
          <w:szCs w:val="20"/>
        </w:rPr>
      </w:pPr>
      <w:r>
        <w:rPr>
          <w:rFonts w:ascii="Times New Roman" w:hAnsi="Times New Roman" w:cs="Times New Roman"/>
          <w:sz w:val="20"/>
          <w:szCs w:val="20"/>
        </w:rPr>
        <w:t xml:space="preserve">Small effect:  </w:t>
      </w:r>
      <w:r>
        <w:rPr>
          <w:rFonts w:ascii="Times New Roman" w:hAnsi="Times New Roman" w:cs="Times New Roman"/>
          <w:i/>
          <w:sz w:val="20"/>
          <w:szCs w:val="20"/>
        </w:rPr>
        <w:t>d</w:t>
      </w:r>
      <w:r>
        <w:rPr>
          <w:rFonts w:ascii="Times New Roman" w:hAnsi="Times New Roman" w:cs="Times New Roman"/>
          <w:sz w:val="20"/>
          <w:szCs w:val="20"/>
        </w:rPr>
        <w:t xml:space="preserve"> = 0.20</w:t>
      </w:r>
    </w:p>
    <w:p w14:paraId="2534DCE0" w14:textId="77777777" w:rsidR="000D22CF" w:rsidRPr="00AD781D" w:rsidRDefault="000D22CF" w:rsidP="00995F95">
      <w:pPr>
        <w:ind w:left="288"/>
        <w:rPr>
          <w:rFonts w:ascii="Times New Roman" w:hAnsi="Times New Roman" w:cs="Times New Roman"/>
          <w:sz w:val="20"/>
          <w:szCs w:val="20"/>
        </w:rPr>
      </w:pPr>
      <w:r>
        <w:rPr>
          <w:rFonts w:ascii="Times New Roman" w:hAnsi="Times New Roman" w:cs="Times New Roman"/>
          <w:sz w:val="20"/>
          <w:szCs w:val="20"/>
        </w:rPr>
        <w:t xml:space="preserve">Medium effect:  </w:t>
      </w:r>
      <w:r>
        <w:rPr>
          <w:rFonts w:ascii="Times New Roman" w:hAnsi="Times New Roman" w:cs="Times New Roman"/>
          <w:i/>
          <w:sz w:val="20"/>
          <w:szCs w:val="20"/>
        </w:rPr>
        <w:t>d</w:t>
      </w:r>
      <w:r>
        <w:rPr>
          <w:rFonts w:ascii="Times New Roman" w:hAnsi="Times New Roman" w:cs="Times New Roman"/>
          <w:sz w:val="20"/>
          <w:szCs w:val="20"/>
        </w:rPr>
        <w:t xml:space="preserve"> = 0.50</w:t>
      </w:r>
    </w:p>
    <w:p w14:paraId="780A4A8C" w14:textId="77777777" w:rsidR="000D22CF" w:rsidRPr="00AD781D" w:rsidRDefault="000D22CF" w:rsidP="00995F95">
      <w:pPr>
        <w:ind w:left="288"/>
        <w:rPr>
          <w:rFonts w:ascii="Times New Roman" w:hAnsi="Times New Roman" w:cs="Times New Roman"/>
          <w:sz w:val="20"/>
          <w:szCs w:val="20"/>
        </w:rPr>
      </w:pPr>
      <w:r>
        <w:rPr>
          <w:rFonts w:ascii="Times New Roman" w:hAnsi="Times New Roman" w:cs="Times New Roman"/>
          <w:sz w:val="20"/>
          <w:szCs w:val="20"/>
        </w:rPr>
        <w:t xml:space="preserve">Large effect: </w:t>
      </w:r>
      <w:r>
        <w:rPr>
          <w:rFonts w:ascii="Times New Roman" w:hAnsi="Times New Roman" w:cs="Times New Roman"/>
          <w:i/>
          <w:sz w:val="20"/>
          <w:szCs w:val="20"/>
        </w:rPr>
        <w:t>d</w:t>
      </w:r>
      <w:r>
        <w:rPr>
          <w:rFonts w:ascii="Times New Roman" w:hAnsi="Times New Roman" w:cs="Times New Roman"/>
          <w:sz w:val="20"/>
          <w:szCs w:val="20"/>
        </w:rPr>
        <w:t xml:space="preserve"> = 0.80</w:t>
      </w:r>
    </w:p>
    <w:p w14:paraId="6CACDA9D" w14:textId="20911542"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16. d</w:t>
      </w:r>
      <w:r w:rsidR="007F3077">
        <w:rPr>
          <w:rFonts w:ascii="Times New Roman" w:hAnsi="Times New Roman" w:cs="Times New Roman"/>
          <w:sz w:val="20"/>
          <w:szCs w:val="20"/>
        </w:rPr>
        <w:t>.</w:t>
      </w:r>
    </w:p>
    <w:p w14:paraId="3E4BA68B" w14:textId="0CE58BAD" w:rsidR="000D22CF" w:rsidRPr="00AD781D" w:rsidRDefault="00582A1A" w:rsidP="00995F95">
      <w:pPr>
        <w:ind w:left="288"/>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An effect size index is a measure of the size of differences between distributions or the size of relationships. </w:t>
      </w:r>
    </w:p>
    <w:p w14:paraId="260DB2B9" w14:textId="78E947E2"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17. b</w:t>
      </w:r>
      <w:r w:rsidR="007F3077">
        <w:rPr>
          <w:rFonts w:ascii="Times New Roman" w:hAnsi="Times New Roman" w:cs="Times New Roman"/>
          <w:sz w:val="20"/>
          <w:szCs w:val="20"/>
        </w:rPr>
        <w:t>.</w:t>
      </w:r>
    </w:p>
    <w:p w14:paraId="57D825FB" w14:textId="2877B12C"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18. a</w:t>
      </w:r>
      <w:r w:rsidR="007F3077">
        <w:rPr>
          <w:rFonts w:ascii="Times New Roman" w:hAnsi="Times New Roman" w:cs="Times New Roman"/>
          <w:sz w:val="20"/>
          <w:szCs w:val="20"/>
        </w:rPr>
        <w:t>.</w:t>
      </w:r>
    </w:p>
    <w:p w14:paraId="1EAFF0A3" w14:textId="12D4B96F" w:rsidR="000D22CF" w:rsidRPr="00AD781D" w:rsidRDefault="000D22CF" w:rsidP="000D22CF">
      <w:pPr>
        <w:rPr>
          <w:rFonts w:ascii="Times New Roman" w:hAnsi="Times New Roman" w:cs="Times New Roman"/>
          <w:sz w:val="20"/>
          <w:szCs w:val="20"/>
        </w:rPr>
      </w:pPr>
      <w:r>
        <w:rPr>
          <w:rFonts w:ascii="Times New Roman" w:hAnsi="Times New Roman" w:cs="Times New Roman"/>
          <w:sz w:val="20"/>
          <w:szCs w:val="20"/>
        </w:rPr>
        <w:t>19. d</w:t>
      </w:r>
      <w:r w:rsidR="007F3077">
        <w:rPr>
          <w:rFonts w:ascii="Times New Roman" w:hAnsi="Times New Roman" w:cs="Times New Roman"/>
          <w:sz w:val="20"/>
          <w:szCs w:val="20"/>
        </w:rPr>
        <w:t>.</w:t>
      </w:r>
    </w:p>
    <w:p w14:paraId="6C193097" w14:textId="05DA7FA4" w:rsidR="00AD781D" w:rsidRPr="00AD781D" w:rsidRDefault="000D22CF" w:rsidP="000D22CF">
      <w:pPr>
        <w:rPr>
          <w:rFonts w:ascii="Times New Roman" w:hAnsi="Times New Roman" w:cs="Times New Roman"/>
          <w:i/>
          <w:sz w:val="20"/>
          <w:szCs w:val="20"/>
        </w:rPr>
      </w:pPr>
      <w:r>
        <w:rPr>
          <w:rFonts w:ascii="Times New Roman" w:hAnsi="Times New Roman" w:cs="Times New Roman"/>
          <w:sz w:val="20"/>
          <w:szCs w:val="20"/>
        </w:rPr>
        <w:t>20. c</w:t>
      </w:r>
      <w:r w:rsidR="007F3077">
        <w:rPr>
          <w:rFonts w:ascii="Times New Roman" w:hAnsi="Times New Roman" w:cs="Times New Roman"/>
          <w:sz w:val="20"/>
          <w:szCs w:val="20"/>
        </w:rPr>
        <w:t>.</w:t>
      </w:r>
    </w:p>
    <w:p w14:paraId="35EFF848" w14:textId="77777777" w:rsidR="00582A1A" w:rsidRDefault="00582A1A" w:rsidP="000D22CF">
      <w:pPr>
        <w:rPr>
          <w:rFonts w:ascii="Times New Roman" w:hAnsi="Times New Roman" w:cs="Times New Roman"/>
          <w:b/>
          <w:i/>
          <w:sz w:val="20"/>
          <w:szCs w:val="20"/>
        </w:rPr>
        <w:sectPr w:rsidR="00582A1A" w:rsidSect="00582A1A">
          <w:type w:val="continuous"/>
          <w:pgSz w:w="12240" w:h="15840"/>
          <w:pgMar w:top="1440" w:right="1440" w:bottom="1440" w:left="1440" w:header="0" w:footer="3" w:gutter="0"/>
          <w:cols w:num="2" w:space="720"/>
          <w:noEndnote/>
          <w:docGrid w:linePitch="360"/>
        </w:sectPr>
      </w:pPr>
    </w:p>
    <w:p w14:paraId="086266AE" w14:textId="77777777" w:rsidR="00AD781D" w:rsidRDefault="00AD781D" w:rsidP="000D22CF">
      <w:pPr>
        <w:rPr>
          <w:rFonts w:ascii="Times New Roman" w:hAnsi="Times New Roman" w:cs="Times New Roman"/>
          <w:b/>
          <w:i/>
          <w:sz w:val="20"/>
          <w:szCs w:val="20"/>
        </w:rPr>
      </w:pPr>
    </w:p>
    <w:p w14:paraId="6628B3D2" w14:textId="77777777" w:rsidR="00995F95" w:rsidRDefault="00995F95" w:rsidP="000D22CF">
      <w:pPr>
        <w:rPr>
          <w:rFonts w:ascii="Times New Roman" w:hAnsi="Times New Roman" w:cs="Times New Roman"/>
          <w:b/>
          <w:i/>
          <w:sz w:val="20"/>
          <w:szCs w:val="20"/>
        </w:rPr>
      </w:pPr>
    </w:p>
    <w:p w14:paraId="5D9876FA" w14:textId="77777777" w:rsidR="00995F95" w:rsidRDefault="00995F95" w:rsidP="000D22CF">
      <w:pPr>
        <w:rPr>
          <w:rFonts w:ascii="Times New Roman" w:hAnsi="Times New Roman" w:cs="Times New Roman"/>
          <w:b/>
          <w:i/>
          <w:sz w:val="20"/>
          <w:szCs w:val="20"/>
        </w:rPr>
      </w:pPr>
    </w:p>
    <w:p w14:paraId="283A8732" w14:textId="42875A1A" w:rsidR="000D22CF" w:rsidRPr="007324B3" w:rsidRDefault="000D22CF" w:rsidP="000D22CF">
      <w:pPr>
        <w:pStyle w:val="Heading2"/>
      </w:pPr>
      <w:r>
        <w:t>Short-Answer Questions</w:t>
      </w:r>
    </w:p>
    <w:p w14:paraId="68615597" w14:textId="77777777" w:rsidR="000D22CF" w:rsidRPr="00E43E33" w:rsidRDefault="000D22CF" w:rsidP="000D22CF">
      <w:pPr>
        <w:rPr>
          <w:rFonts w:ascii="Times New Roman" w:hAnsi="Times New Roman" w:cs="Times New Roman"/>
          <w:sz w:val="20"/>
          <w:szCs w:val="20"/>
        </w:rPr>
      </w:pPr>
    </w:p>
    <w:p w14:paraId="4CE3DE79" w14:textId="41FA08A1" w:rsidR="000D22CF" w:rsidRPr="00B537C6" w:rsidRDefault="000D22CF" w:rsidP="00B537C6">
      <w:pPr>
        <w:pStyle w:val="ListParagraph"/>
        <w:numPr>
          <w:ilvl w:val="0"/>
          <w:numId w:val="27"/>
        </w:numPr>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i/>
          <w:sz w:val="20"/>
          <w:szCs w:val="20"/>
        </w:rPr>
        <w:t>z</w:t>
      </w:r>
      <w:r>
        <w:rPr>
          <w:rFonts w:ascii="Times New Roman" w:hAnsi="Times New Roman" w:cs="Times New Roman"/>
          <w:sz w:val="20"/>
          <w:szCs w:val="20"/>
        </w:rPr>
        <w:t xml:space="preserve"> score of 0 means Frank got the same score as the class average. </w:t>
      </w:r>
    </w:p>
    <w:p w14:paraId="4CF64454" w14:textId="7DBB80C8" w:rsidR="000D22CF" w:rsidRPr="00B537C6" w:rsidRDefault="00D63093" w:rsidP="00B537C6">
      <w:pPr>
        <w:pStyle w:val="ListParagraph"/>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Remember </w:t>
      </w:r>
      <w:r>
        <w:rPr>
          <w:rFonts w:ascii="Times New Roman" w:hAnsi="Times New Roman" w:cs="Times New Roman"/>
          <w:i/>
          <w:sz w:val="20"/>
          <w:szCs w:val="20"/>
        </w:rPr>
        <w:t>z</w:t>
      </w:r>
      <w:r>
        <w:rPr>
          <w:rFonts w:ascii="Times New Roman" w:hAnsi="Times New Roman" w:cs="Times New Roman"/>
          <w:sz w:val="20"/>
          <w:szCs w:val="20"/>
        </w:rPr>
        <w:t xml:space="preserve"> scores tell how far a score is from the mean, so to get a 0 means you scored the mean. </w:t>
      </w:r>
    </w:p>
    <w:p w14:paraId="1EA831FE" w14:textId="77777777" w:rsidR="000D22CF" w:rsidRPr="00D63093" w:rsidRDefault="000D22CF" w:rsidP="000D22CF">
      <w:pPr>
        <w:rPr>
          <w:rFonts w:ascii="Times New Roman" w:hAnsi="Times New Roman" w:cs="Times New Roman"/>
          <w:sz w:val="20"/>
          <w:szCs w:val="20"/>
        </w:rPr>
      </w:pPr>
    </w:p>
    <w:p w14:paraId="0346023A" w14:textId="290780A1" w:rsidR="000D22CF" w:rsidRPr="00B537C6" w:rsidRDefault="000D22CF" w:rsidP="00B910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Small = 0.20; Medium = 0.50; Large = 0.80</w:t>
      </w:r>
    </w:p>
    <w:p w14:paraId="2FD0213F" w14:textId="77777777" w:rsidR="000D22CF" w:rsidRPr="00D63093" w:rsidRDefault="000D22CF" w:rsidP="000D22CF">
      <w:pPr>
        <w:rPr>
          <w:rFonts w:ascii="Times New Roman" w:hAnsi="Times New Roman" w:cs="Times New Roman"/>
          <w:sz w:val="20"/>
          <w:szCs w:val="20"/>
        </w:rPr>
      </w:pPr>
    </w:p>
    <w:p w14:paraId="14ACF3EF" w14:textId="38F1F4A3" w:rsidR="000D22CF" w:rsidRPr="00B537C6" w:rsidRDefault="000D22CF" w:rsidP="00B910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Boxplots show the mean, median, range, and IQR of a distribution. Additionally, by comparing the positions of the mean and the median or the length of the whiskers, you can determine shape (i.e. symmetrical, positive skew, or negative skew). Sometimes, boxplots show outliers with symbols beyond the ends of the whiskers.</w:t>
      </w:r>
    </w:p>
    <w:p w14:paraId="4A16D8B6" w14:textId="77777777" w:rsidR="000D22CF" w:rsidRPr="00D63093" w:rsidRDefault="000D22CF" w:rsidP="000D22CF">
      <w:pPr>
        <w:rPr>
          <w:rFonts w:ascii="Times New Roman" w:hAnsi="Times New Roman" w:cs="Times New Roman"/>
          <w:sz w:val="20"/>
          <w:szCs w:val="20"/>
        </w:rPr>
      </w:pPr>
    </w:p>
    <w:p w14:paraId="12467067" w14:textId="2F7CE704" w:rsidR="000D22CF" w:rsidRPr="00B537C6" w:rsidRDefault="000D22CF" w:rsidP="00B910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 xml:space="preserve">Look at the edge of the box at the top (in a vertical boxplot) or the far right (in a horizontal boxplot) which marks the 75th percentile of the distribution. That score has 75% of the scores below it and 25% of the scores above it. </w:t>
      </w:r>
    </w:p>
    <w:p w14:paraId="3352DA9D" w14:textId="77777777" w:rsidR="000D22CF" w:rsidRPr="00D63093" w:rsidRDefault="000D22CF" w:rsidP="000D22CF">
      <w:pPr>
        <w:rPr>
          <w:rFonts w:ascii="Times New Roman" w:hAnsi="Times New Roman" w:cs="Times New Roman"/>
          <w:sz w:val="20"/>
          <w:szCs w:val="20"/>
        </w:rPr>
      </w:pPr>
    </w:p>
    <w:p w14:paraId="6E0186F5" w14:textId="09D23814" w:rsidR="000D22CF" w:rsidRPr="00B537C6" w:rsidRDefault="000D22CF" w:rsidP="00B910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 xml:space="preserve">Some statistics (e.g. the mean and the range) are influenced a lot by outliers. Therefore, to interpret your results accurately, you need to know if outliers are present. </w:t>
      </w:r>
    </w:p>
    <w:p w14:paraId="51B72A51" w14:textId="4E67F3E5" w:rsidR="000D22CF" w:rsidRPr="00B537C6" w:rsidRDefault="00D63093" w:rsidP="00B91027">
      <w:pPr>
        <w:pStyle w:val="ListParagraph"/>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You might be interested in knowing that sometimes researchers will remove outliers from calculations in order to have a statistic that better describes the group as a whole. For instance, imagine you are trying to describe the IQ of college students. You take a sample of 30 college students. One of your participants, Jaide, has an IQ of 195. Including Jaide in the sample leads to a mean of 117 and a standard deviation of 16. Removing Jaide leads to a sample mean of 103 with a standard deviation of 9. This leaves the researcher to make a decision about which set of statistics better describes the group.  </w:t>
      </w:r>
    </w:p>
    <w:p w14:paraId="7ADF4A47" w14:textId="77777777" w:rsidR="000D22CF" w:rsidRPr="00D63093" w:rsidRDefault="000D22CF" w:rsidP="000D22CF">
      <w:pPr>
        <w:rPr>
          <w:rFonts w:ascii="Times New Roman" w:hAnsi="Times New Roman" w:cs="Times New Roman"/>
          <w:sz w:val="20"/>
          <w:szCs w:val="20"/>
        </w:rPr>
      </w:pPr>
    </w:p>
    <w:p w14:paraId="6D8DCAE8" w14:textId="3F74BD60" w:rsidR="00D63093" w:rsidRPr="00D63093" w:rsidRDefault="000D22CF" w:rsidP="00B91027">
      <w:pPr>
        <w:ind w:left="288"/>
        <w:rPr>
          <w:rFonts w:ascii="Times New Roman" w:hAnsi="Times New Roman" w:cs="Times New Roman"/>
          <w:sz w:val="20"/>
          <w:szCs w:val="20"/>
        </w:rPr>
      </w:pPr>
      <w:r>
        <w:rPr>
          <w:rFonts w:ascii="Times New Roman" w:hAnsi="Times New Roman" w:cs="Times New Roman"/>
          <w:sz w:val="20"/>
          <w:szCs w:val="20"/>
        </w:rPr>
        <w:t xml:space="preserve">6.  1)   Calculate the relevant statistics (the mean, median, minimum, maximum, 25th percentile, 75th </w:t>
      </w:r>
    </w:p>
    <w:p w14:paraId="70B74FCC" w14:textId="7C91D24E" w:rsidR="00F35B22" w:rsidRDefault="00F35B22" w:rsidP="00F35B22">
      <w:pPr>
        <w:ind w:left="216" w:firstLine="360"/>
        <w:rPr>
          <w:rFonts w:ascii="Times New Roman" w:hAnsi="Times New Roman" w:cs="Times New Roman"/>
          <w:sz w:val="20"/>
          <w:szCs w:val="20"/>
        </w:rPr>
      </w:pPr>
      <w:r>
        <w:rPr>
          <w:rFonts w:ascii="Times New Roman" w:hAnsi="Times New Roman" w:cs="Times New Roman"/>
          <w:sz w:val="20"/>
          <w:szCs w:val="20"/>
        </w:rPr>
        <w:t xml:space="preserve">      percentile, and effect size index-if you have two distributions) for each distribution of scores. </w:t>
      </w:r>
    </w:p>
    <w:p w14:paraId="6A2D6658" w14:textId="52AFDB16" w:rsidR="000D22CF" w:rsidRPr="00F35B22" w:rsidRDefault="00F35B22" w:rsidP="00F35B22">
      <w:pPr>
        <w:ind w:left="144" w:firstLine="360"/>
        <w:rPr>
          <w:rFonts w:ascii="Times New Roman" w:hAnsi="Times New Roman" w:cs="Times New Roman"/>
          <w:sz w:val="20"/>
          <w:szCs w:val="20"/>
        </w:rPr>
      </w:pPr>
      <w:r>
        <w:rPr>
          <w:rFonts w:ascii="Times New Roman" w:hAnsi="Times New Roman" w:cs="Times New Roman"/>
          <w:sz w:val="20"/>
          <w:szCs w:val="20"/>
        </w:rPr>
        <w:t xml:space="preserve">2)    Make a boxplot. </w:t>
      </w:r>
    </w:p>
    <w:p w14:paraId="2DF68F3F" w14:textId="77777777" w:rsidR="00F35B22" w:rsidRDefault="00F35B22" w:rsidP="00F35B22">
      <w:pPr>
        <w:rPr>
          <w:rFonts w:ascii="Times New Roman" w:hAnsi="Times New Roman" w:cs="Times New Roman"/>
          <w:sz w:val="20"/>
          <w:szCs w:val="20"/>
        </w:rPr>
      </w:pPr>
      <w:r>
        <w:rPr>
          <w:rFonts w:ascii="Times New Roman" w:hAnsi="Times New Roman" w:cs="Times New Roman"/>
          <w:sz w:val="20"/>
          <w:szCs w:val="20"/>
        </w:rPr>
        <w:t xml:space="preserve">          3)    Examine the boxplot and determine the results of the study.  </w:t>
      </w:r>
    </w:p>
    <w:p w14:paraId="4295CFF1" w14:textId="77777777" w:rsidR="00F35B22" w:rsidRDefault="00F35B22" w:rsidP="00F35B22">
      <w:pPr>
        <w:rPr>
          <w:rFonts w:ascii="Times New Roman" w:hAnsi="Times New Roman" w:cs="Times New Roman"/>
          <w:sz w:val="20"/>
          <w:szCs w:val="20"/>
        </w:rPr>
      </w:pPr>
      <w:r>
        <w:rPr>
          <w:rFonts w:ascii="Times New Roman" w:hAnsi="Times New Roman" w:cs="Times New Roman"/>
          <w:sz w:val="20"/>
          <w:szCs w:val="20"/>
        </w:rPr>
        <w:t xml:space="preserve">          4)    Write a narrative that explains the study outcome. Include information in the narrative about central </w:t>
      </w:r>
    </w:p>
    <w:p w14:paraId="7AF4F21E" w14:textId="704D4008" w:rsidR="00F35B22" w:rsidRDefault="00F35B22" w:rsidP="00F35B22">
      <w:pPr>
        <w:ind w:firstLine="504"/>
        <w:rPr>
          <w:rFonts w:ascii="Times New Roman" w:hAnsi="Times New Roman" w:cs="Times New Roman"/>
          <w:sz w:val="20"/>
          <w:szCs w:val="20"/>
        </w:rPr>
      </w:pPr>
      <w:r>
        <w:rPr>
          <w:rFonts w:ascii="Times New Roman" w:hAnsi="Times New Roman" w:cs="Times New Roman"/>
          <w:sz w:val="20"/>
          <w:szCs w:val="20"/>
        </w:rPr>
        <w:t xml:space="preserve">       tendency (means and medians), variability (ranges and IQRs), shape of the distributions, overlap (or </w:t>
      </w:r>
    </w:p>
    <w:p w14:paraId="50E6A3F6" w14:textId="297C2356" w:rsidR="000D22CF" w:rsidRPr="00F35B22" w:rsidRDefault="00F35B22" w:rsidP="00F35B22">
      <w:pPr>
        <w:ind w:firstLine="504"/>
        <w:rPr>
          <w:rFonts w:ascii="Times New Roman" w:hAnsi="Times New Roman" w:cs="Times New Roman"/>
          <w:sz w:val="20"/>
          <w:szCs w:val="20"/>
        </w:rPr>
      </w:pPr>
      <w:r>
        <w:rPr>
          <w:rFonts w:ascii="Times New Roman" w:hAnsi="Times New Roman" w:cs="Times New Roman"/>
          <w:sz w:val="20"/>
          <w:szCs w:val="20"/>
        </w:rPr>
        <w:t xml:space="preserve">       lack thereof) of the distributions, and the size of the difference between the distributions.. </w:t>
      </w:r>
    </w:p>
    <w:p w14:paraId="3B2CE896" w14:textId="015C7102" w:rsidR="000D22CF" w:rsidRPr="00F35B22" w:rsidRDefault="000D22CF" w:rsidP="00F35B22">
      <w:pPr>
        <w:pStyle w:val="ListParagraph"/>
        <w:numPr>
          <w:ilvl w:val="0"/>
          <w:numId w:val="30"/>
        </w:numPr>
        <w:ind w:left="792"/>
        <w:rPr>
          <w:rFonts w:ascii="Times New Roman" w:hAnsi="Times New Roman" w:cs="Times New Roman"/>
          <w:sz w:val="20"/>
          <w:szCs w:val="20"/>
        </w:rPr>
      </w:pPr>
      <w:r>
        <w:rPr>
          <w:rFonts w:ascii="Times New Roman" w:hAnsi="Times New Roman" w:cs="Times New Roman"/>
          <w:sz w:val="20"/>
          <w:szCs w:val="20"/>
        </w:rPr>
        <w:t xml:space="preserve">Reread and edit the narrative. Make sure you have actually explained the study outcome (e.g. use the terms of the experiment, express where groups differ, and tell the direction of differences) and have not just made a list of the relevant statistics. </w:t>
      </w:r>
    </w:p>
    <w:p w14:paraId="44E3A2A0" w14:textId="77777777" w:rsidR="000D22CF" w:rsidRPr="00E43E33" w:rsidRDefault="000D22CF" w:rsidP="000D22CF">
      <w:pPr>
        <w:rPr>
          <w:rFonts w:ascii="Times New Roman" w:hAnsi="Times New Roman" w:cs="Times New Roman"/>
          <w:b/>
          <w:sz w:val="20"/>
          <w:szCs w:val="20"/>
        </w:rPr>
      </w:pPr>
    </w:p>
    <w:p w14:paraId="6BE2AFAF" w14:textId="77777777" w:rsidR="000D22CF" w:rsidRPr="00E43E33" w:rsidRDefault="000D22CF" w:rsidP="000D22CF">
      <w:pPr>
        <w:rPr>
          <w:rFonts w:ascii="Times New Roman" w:hAnsi="Times New Roman" w:cs="Times New Roman"/>
          <w:b/>
          <w:sz w:val="20"/>
          <w:szCs w:val="20"/>
        </w:rPr>
      </w:pPr>
    </w:p>
    <w:p w14:paraId="727ACB6D" w14:textId="77777777" w:rsidR="000D22CF" w:rsidRPr="007324B3" w:rsidRDefault="000D22CF" w:rsidP="000D22CF">
      <w:pPr>
        <w:pStyle w:val="Heading2"/>
      </w:pPr>
      <w:r>
        <w:t>Problems</w:t>
      </w:r>
    </w:p>
    <w:p w14:paraId="6BDB025E" w14:textId="77777777" w:rsidR="000D22CF" w:rsidRPr="00E43E33" w:rsidRDefault="000D22CF" w:rsidP="000D22CF">
      <w:pPr>
        <w:rPr>
          <w:rFonts w:ascii="Times New Roman" w:hAnsi="Times New Roman" w:cs="Times New Roman"/>
          <w:sz w:val="20"/>
          <w:szCs w:val="20"/>
        </w:rPr>
      </w:pPr>
    </w:p>
    <w:p w14:paraId="77FEBD8B" w14:textId="57BEEDB1" w:rsidR="006F19E7" w:rsidRDefault="000D22CF" w:rsidP="006F19E7">
      <w:pPr>
        <w:rPr>
          <w:rFonts w:ascii="Times New Roman" w:hAnsi="Times New Roman" w:cs="Times New Roman"/>
          <w:sz w:val="20"/>
          <w:szCs w:val="20"/>
        </w:rPr>
      </w:pPr>
      <w:r>
        <w:rPr>
          <w:rFonts w:ascii="Times New Roman" w:hAnsi="Times New Roman" w:cs="Times New Roman"/>
          <w:sz w:val="20"/>
          <w:szCs w:val="20"/>
        </w:rPr>
        <w:t xml:space="preserve">1.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115- 100</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15</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1.00 </m:t>
        </m:r>
      </m:oMath>
      <w:r>
        <w:rPr>
          <w:rFonts w:ascii="Times New Roman" w:hAnsi="Times New Roman" w:cs="Times New Roman"/>
          <w:sz w:val="20"/>
          <w:szCs w:val="20"/>
        </w:rPr>
        <w:t xml:space="preserve"> </w:t>
      </w:r>
    </w:p>
    <w:p w14:paraId="2C3EFD34" w14:textId="77777777" w:rsidR="000D22CF" w:rsidRPr="00E43E33" w:rsidRDefault="000D22CF" w:rsidP="000D22CF">
      <w:pPr>
        <w:rPr>
          <w:rFonts w:ascii="Times New Roman" w:hAnsi="Times New Roman" w:cs="Times New Roman"/>
          <w:sz w:val="20"/>
          <w:szCs w:val="20"/>
        </w:rPr>
      </w:pPr>
    </w:p>
    <w:p w14:paraId="3693D2EF" w14:textId="6FB24F07" w:rsidR="000D22CF"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2.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76- 100</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-24</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-1.60 </m:t>
        </m:r>
      </m:oMath>
      <w:r>
        <w:rPr>
          <w:rFonts w:ascii="Times New Roman" w:hAnsi="Times New Roman" w:cs="Times New Roman"/>
          <w:sz w:val="20"/>
          <w:szCs w:val="20"/>
        </w:rPr>
        <w:t xml:space="preserve"> </w:t>
      </w:r>
    </w:p>
    <w:p w14:paraId="600FDA83" w14:textId="77777777" w:rsidR="000D22CF" w:rsidRPr="00E43E33" w:rsidRDefault="000D22CF" w:rsidP="000D22CF">
      <w:pPr>
        <w:rPr>
          <w:rFonts w:ascii="Times New Roman" w:hAnsi="Times New Roman" w:cs="Times New Roman"/>
          <w:sz w:val="20"/>
          <w:szCs w:val="20"/>
        </w:rPr>
      </w:pPr>
    </w:p>
    <w:p w14:paraId="4D3416F1" w14:textId="47E77607" w:rsidR="000D22CF" w:rsidRPr="00E43E33"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3.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97- 100</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-0.20</m:t>
        </m:r>
      </m:oMath>
      <w:r>
        <w:rPr>
          <w:rFonts w:ascii="Times New Roman" w:hAnsi="Times New Roman" w:cs="Times New Roman"/>
          <w:sz w:val="20"/>
          <w:szCs w:val="20"/>
        </w:rPr>
        <w:t xml:space="preserve"> </w:t>
      </w:r>
    </w:p>
    <w:p w14:paraId="6260F730" w14:textId="77777777" w:rsidR="000D22CF" w:rsidRDefault="000D22CF" w:rsidP="000D22CF">
      <w:pPr>
        <w:rPr>
          <w:rFonts w:ascii="Times New Roman" w:hAnsi="Times New Roman" w:cs="Times New Roman"/>
          <w:sz w:val="20"/>
          <w:szCs w:val="20"/>
        </w:rPr>
      </w:pPr>
    </w:p>
    <w:p w14:paraId="459242B8" w14:textId="48AB3B49" w:rsidR="000D22CF" w:rsidRPr="00E43E33"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4.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101- 100</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0.07</m:t>
        </m:r>
      </m:oMath>
      <w:r>
        <w:rPr>
          <w:rFonts w:ascii="Times New Roman" w:hAnsi="Times New Roman" w:cs="Times New Roman"/>
          <w:sz w:val="20"/>
          <w:szCs w:val="20"/>
        </w:rPr>
        <w:t xml:space="preserve"> </w:t>
      </w:r>
    </w:p>
    <w:p w14:paraId="21387781" w14:textId="77777777" w:rsidR="004538CC" w:rsidRDefault="004538CC" w:rsidP="000D22CF">
      <w:pPr>
        <w:rPr>
          <w:rFonts w:ascii="Times New Roman" w:hAnsi="Times New Roman" w:cs="Times New Roman"/>
          <w:sz w:val="20"/>
          <w:szCs w:val="20"/>
        </w:rPr>
      </w:pPr>
    </w:p>
    <w:p w14:paraId="74001B98" w14:textId="05DC1945" w:rsidR="000D22CF" w:rsidRPr="00E43E33"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5.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87- 100</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m:t>
        </m:r>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-13</m:t>
            </m:r>
          </m:num>
          <m:den>
            <m:r>
              <w:rPr>
                <w:rFonts w:ascii="Cambria Math" w:hAnsi="Cambria Math" w:cs="Times New Roman"/>
                <w:sz w:val="20"/>
                <w:szCs w:val="20"/>
              </w:rPr>
              <m:t>15</m:t>
            </m:r>
          </m:den>
        </m:f>
        <m:r>
          <m:rPr>
            <m:sty m:val="p"/>
          </m:rPr>
          <w:rPr>
            <w:rFonts w:ascii="Cambria Math" w:hAnsi="Cambria Math" w:cs="Times New Roman"/>
            <w:sz w:val="20"/>
            <w:szCs w:val="20"/>
          </w:rPr>
          <m:t xml:space="preserve">  = -0.87</m:t>
        </m:r>
      </m:oMath>
      <w:r>
        <w:rPr>
          <w:rFonts w:ascii="Times New Roman" w:hAnsi="Times New Roman" w:cs="Times New Roman"/>
          <w:sz w:val="20"/>
          <w:szCs w:val="20"/>
        </w:rPr>
        <w:t xml:space="preserve"> </w:t>
      </w:r>
    </w:p>
    <w:p w14:paraId="432F85F0" w14:textId="77777777" w:rsidR="000D22CF" w:rsidRPr="00E43E33" w:rsidRDefault="000D22CF" w:rsidP="000D22CF">
      <w:pPr>
        <w:rPr>
          <w:rFonts w:ascii="Times New Roman" w:hAnsi="Times New Roman" w:cs="Times New Roman"/>
          <w:sz w:val="20"/>
          <w:szCs w:val="20"/>
        </w:rPr>
      </w:pPr>
    </w:p>
    <w:p w14:paraId="1E5D99B9" w14:textId="2160F06A" w:rsidR="000D22CF"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6.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oMath>
      <w:r>
        <w:rPr>
          <w:rFonts w:ascii="Times New Roman" w:hAnsi="Times New Roman" w:cs="Times New Roman"/>
          <w:sz w:val="20"/>
          <w:szCs w:val="20"/>
        </w:rPr>
        <w:t xml:space="preserve"> </w:t>
      </w:r>
    </w:p>
    <w:p w14:paraId="07DEFD7E" w14:textId="77777777" w:rsidR="000D22CF" w:rsidRPr="001A16C0" w:rsidRDefault="000D22CF" w:rsidP="000D22CF">
      <w:pPr>
        <w:rPr>
          <w:rFonts w:ascii="Times New Roman" w:hAnsi="Times New Roman" w:cs="Times New Roman"/>
          <w:sz w:val="10"/>
          <w:szCs w:val="10"/>
        </w:rPr>
      </w:pPr>
    </w:p>
    <w:p w14:paraId="10AF6F7E" w14:textId="522ACF6D" w:rsidR="000D22CF" w:rsidRDefault="000D22CF" w:rsidP="001A16C0">
      <w:pPr>
        <w:ind w:left="187"/>
        <w:rPr>
          <w:rFonts w:ascii="Times New Roman" w:hAnsi="Times New Roman" w:cs="Times New Roman"/>
          <w:sz w:val="20"/>
          <w:szCs w:val="20"/>
        </w:rPr>
      </w:pPr>
      <m:oMath>
        <m:r>
          <w:rPr>
            <w:rFonts w:ascii="Cambria Math" w:hAnsi="Cambria Math" w:cs="Times New Roman"/>
            <w:sz w:val="20"/>
            <w:szCs w:val="20"/>
          </w:rPr>
          <m:t>- 0.53=</m:t>
        </m:r>
        <m:f>
          <m:fPr>
            <m:ctrlPr>
              <w:rPr>
                <w:rFonts w:ascii="Cambria Math" w:hAnsi="Cambria Math" w:cs="Times New Roman"/>
                <w:i/>
                <w:sz w:val="20"/>
                <w:szCs w:val="20"/>
              </w:rPr>
            </m:ctrlPr>
          </m:fPr>
          <m:num>
            <m:r>
              <w:rPr>
                <w:rFonts w:ascii="Cambria Math" w:hAnsi="Cambria Math" w:cs="Times New Roman"/>
                <w:sz w:val="20"/>
                <w:szCs w:val="20"/>
              </w:rPr>
              <m:t>X- 100</m:t>
            </m:r>
          </m:num>
          <m:den>
            <m:r>
              <w:rPr>
                <w:rFonts w:ascii="Cambria Math" w:hAnsi="Cambria Math" w:cs="Times New Roman"/>
                <w:sz w:val="20"/>
                <w:szCs w:val="20"/>
              </w:rPr>
              <m:t>15</m:t>
            </m:r>
          </m:den>
        </m:f>
      </m:oMath>
      <w:r>
        <w:rPr>
          <w:rFonts w:ascii="Times New Roman" w:hAnsi="Times New Roman" w:cs="Times New Roman"/>
          <w:sz w:val="20"/>
          <w:szCs w:val="20"/>
        </w:rPr>
        <w:t xml:space="preserve"> </w:t>
      </w:r>
    </w:p>
    <w:p w14:paraId="0C0E21D1" w14:textId="77777777" w:rsidR="0040701B" w:rsidRPr="001A16C0" w:rsidRDefault="0040701B" w:rsidP="0040701B">
      <w:pPr>
        <w:rPr>
          <w:rFonts w:ascii="Times New Roman" w:hAnsi="Times New Roman" w:cs="Times New Roman"/>
          <w:sz w:val="10"/>
          <w:szCs w:val="10"/>
        </w:rPr>
      </w:pPr>
    </w:p>
    <w:p w14:paraId="02423024" w14:textId="77777777" w:rsidR="001A16C0" w:rsidRPr="001A16C0" w:rsidRDefault="001A16C0" w:rsidP="001A16C0">
      <w:pPr>
        <w:ind w:left="187"/>
        <w:rPr>
          <w:rFonts w:ascii="Times New Roman" w:hAnsi="Times New Roman" w:cs="Times New Roman"/>
          <w:sz w:val="10"/>
          <w:szCs w:val="10"/>
        </w:rPr>
      </w:pPr>
    </w:p>
    <w:p w14:paraId="22EDBBB4" w14:textId="77777777" w:rsidR="00A840D5" w:rsidRDefault="000D22CF" w:rsidP="00A840D5">
      <w:pPr>
        <w:ind w:left="187"/>
        <w:rPr>
          <w:rFonts w:ascii="Times New Roman" w:hAnsi="Times New Roman" w:cs="Times New Roman"/>
          <w:sz w:val="20"/>
          <w:szCs w:val="20"/>
        </w:rPr>
      </w:pPr>
      <w:r>
        <w:rPr>
          <w:rFonts w:ascii="Times New Roman" w:hAnsi="Times New Roman" w:cs="Times New Roman"/>
          <w:sz w:val="20"/>
          <w:szCs w:val="20"/>
        </w:rPr>
        <w:t>Multiply both sides by 15.</w:t>
      </w:r>
    </w:p>
    <w:p w14:paraId="4942FAE8" w14:textId="61DA1A48" w:rsidR="000D22CF" w:rsidRPr="00A840D5" w:rsidRDefault="00A840D5" w:rsidP="00A840D5">
      <w:pPr>
        <w:rPr>
          <w:rFonts w:ascii="Times New Roman" w:hAnsi="Times New Roman" w:cs="Times New Roman"/>
          <w:sz w:val="20"/>
          <w:szCs w:val="20"/>
        </w:rPr>
      </w:pPr>
      <w:r>
        <w:rPr>
          <w:rFonts w:ascii="Times New Roman" w:hAnsi="Times New Roman" w:cs="Times New Roman"/>
          <w:sz w:val="20"/>
          <w:szCs w:val="20"/>
        </w:rPr>
        <w:t xml:space="preserve">   </w:t>
      </w:r>
      <m:oMath>
        <m:r>
          <w:rPr>
            <w:rFonts w:ascii="Cambria Math" w:hAnsi="Cambria Math" w:cs="Times New Roman"/>
            <w:sz w:val="20"/>
            <w:szCs w:val="20"/>
          </w:rPr>
          <m:t>-7.95=X-100</m:t>
        </m:r>
      </m:oMath>
    </w:p>
    <w:p w14:paraId="708CC8B4" w14:textId="77777777" w:rsidR="001A16C0" w:rsidRPr="001A16C0" w:rsidRDefault="001A16C0" w:rsidP="001A16C0">
      <w:pPr>
        <w:ind w:left="187"/>
        <w:rPr>
          <w:rFonts w:ascii="Times New Roman" w:hAnsi="Times New Roman" w:cs="Times New Roman"/>
          <w:sz w:val="10"/>
          <w:szCs w:val="10"/>
        </w:rPr>
      </w:pPr>
    </w:p>
    <w:p w14:paraId="29A06542" w14:textId="7A282127" w:rsidR="000D22CF" w:rsidRDefault="000D22CF" w:rsidP="001A16C0">
      <w:pPr>
        <w:ind w:left="187"/>
        <w:rPr>
          <w:rFonts w:ascii="Times New Roman" w:hAnsi="Times New Roman" w:cs="Times New Roman"/>
          <w:sz w:val="20"/>
          <w:szCs w:val="20"/>
        </w:rPr>
      </w:pPr>
      <w:r>
        <w:rPr>
          <w:rFonts w:ascii="Times New Roman" w:hAnsi="Times New Roman" w:cs="Times New Roman"/>
          <w:sz w:val="20"/>
          <w:szCs w:val="20"/>
        </w:rPr>
        <w:t>Add 100 to both sides.</w:t>
      </w:r>
    </w:p>
    <w:p w14:paraId="43D27E11" w14:textId="5F7DC3FD" w:rsidR="000D22CF" w:rsidRDefault="00C12889" w:rsidP="001A16C0">
      <w:pPr>
        <w:ind w:left="187"/>
        <w:rPr>
          <w:rFonts w:ascii="Times New Roman" w:hAnsi="Times New Roman" w:cs="Times New Roman"/>
          <w:sz w:val="20"/>
          <w:szCs w:val="20"/>
        </w:rPr>
      </w:pPr>
      <m:oMath>
        <m:r>
          <w:rPr>
            <w:rFonts w:ascii="Cambria Math" w:hAnsi="Cambria Math" w:cs="Times New Roman"/>
            <w:sz w:val="20"/>
            <w:szCs w:val="20"/>
          </w:rPr>
          <m:t>92.05=X</m:t>
        </m:r>
      </m:oMath>
      <w:r w:rsidRPr="00C12889">
        <w:rPr>
          <w:rFonts w:ascii="Times New Roman" w:hAnsi="Times New Roman" w:cs="Times New Roman"/>
          <w:sz w:val="20"/>
          <w:szCs w:val="20"/>
        </w:rPr>
        <w:t xml:space="preserve"> </w:t>
      </w:r>
    </w:p>
    <w:p w14:paraId="7EC5E155" w14:textId="77777777" w:rsidR="000D72B6" w:rsidRDefault="000D72B6" w:rsidP="001A16C0">
      <w:pPr>
        <w:ind w:left="187"/>
        <w:rPr>
          <w:rFonts w:ascii="Times New Roman" w:hAnsi="Times New Roman" w:cs="Times New Roman"/>
          <w:sz w:val="20"/>
          <w:szCs w:val="20"/>
        </w:rPr>
      </w:pPr>
    </w:p>
    <w:p w14:paraId="63B25480" w14:textId="29251465" w:rsidR="000D22CF" w:rsidRDefault="000D22CF" w:rsidP="001A16C0">
      <w:pPr>
        <w:ind w:left="187"/>
        <w:rPr>
          <w:rFonts w:ascii="Times New Roman" w:hAnsi="Times New Roman" w:cs="Times New Roman"/>
          <w:sz w:val="20"/>
          <w:szCs w:val="20"/>
        </w:rPr>
      </w:pPr>
      <w:r>
        <w:rPr>
          <w:rFonts w:ascii="Times New Roman" w:hAnsi="Times New Roman" w:cs="Times New Roman"/>
          <w:sz w:val="20"/>
          <w:szCs w:val="20"/>
        </w:rPr>
        <w:t xml:space="preserve">You can also use this simplified formula. </w:t>
      </w:r>
    </w:p>
    <w:p w14:paraId="54F7149E" w14:textId="459874A1" w:rsidR="000D22CF" w:rsidRPr="008B0438" w:rsidRDefault="008B0438" w:rsidP="001A16C0">
      <w:pPr>
        <w:ind w:left="187"/>
        <w:rPr>
          <w:rFonts w:ascii="Cambria Math" w:hAnsi="Cambria Math" w:cs="Times New Roman"/>
          <w:sz w:val="20"/>
          <w:szCs w:val="20"/>
          <w:oMath/>
        </w:rPr>
      </w:pPr>
      <m:oMathPara>
        <m:oMathParaPr>
          <m:jc m:val="left"/>
        </m:oMathParaPr>
        <m:oMath>
          <m:r>
            <w:rPr>
              <w:rFonts w:ascii="Cambria Math" w:hAnsi="Cambria Math" w:cs="Times New Roman"/>
              <w:sz w:val="20"/>
              <w:szCs w:val="20"/>
            </w:rPr>
            <m:t>X = μ + (z)(σ</m:t>
          </m:r>
          <m:r>
            <w:rPr>
              <w:rFonts w:ascii="Cambria Math" w:hAnsi="Cambria Math"/>
              <w:color w:val="231F20"/>
              <w:sz w:val="20"/>
            </w:rPr>
            <m:t>)</m:t>
          </m:r>
        </m:oMath>
      </m:oMathPara>
    </w:p>
    <w:p w14:paraId="704CE7A3" w14:textId="66DB817D" w:rsidR="000D22CF" w:rsidRPr="00D65403" w:rsidRDefault="008B0438" w:rsidP="001A16C0">
      <w:pPr>
        <w:ind w:left="187"/>
        <w:rPr>
          <w:rFonts w:ascii="Cambria Math" w:hAnsi="Cambria Math" w:cs="Times New Roman"/>
          <w:color w:val="231F20"/>
          <w:sz w:val="20"/>
          <w:szCs w:val="20"/>
          <w:oMath/>
        </w:rPr>
      </w:pPr>
      <m:oMathPara>
        <m:oMathParaPr>
          <m:jc m:val="left"/>
        </m:oMathParaPr>
        <m:oMath>
          <m:r>
            <w:rPr>
              <w:rFonts w:ascii="Cambria Math" w:hAnsi="Cambria Math" w:cs="Times New Roman"/>
              <w:sz w:val="20"/>
              <w:szCs w:val="20"/>
            </w:rPr>
            <m:t>X = 100 + (-0.53)(</m:t>
          </m:r>
          <m:r>
            <w:rPr>
              <w:rFonts w:ascii="Cambria Math" w:hAnsi="Cambria Math" w:cs="Times New Roman"/>
              <w:color w:val="231F20"/>
              <w:sz w:val="20"/>
              <w:szCs w:val="20"/>
            </w:rPr>
            <m:t>15)</m:t>
          </m:r>
        </m:oMath>
      </m:oMathPara>
    </w:p>
    <w:p w14:paraId="51FDD08C" w14:textId="25A1691F" w:rsidR="000D22CF" w:rsidRPr="00D65403" w:rsidRDefault="008B0438" w:rsidP="001A16C0">
      <w:pPr>
        <w:ind w:left="187"/>
        <w:rPr>
          <w:rFonts w:ascii="Cambria Math" w:hAnsi="Cambria Math" w:cs="Times New Roman"/>
          <w:sz w:val="20"/>
          <w:szCs w:val="20"/>
          <w:oMath/>
        </w:rPr>
      </w:pPr>
      <m:oMathPara>
        <m:oMathParaPr>
          <m:jc m:val="left"/>
        </m:oMathParaPr>
        <m:oMath>
          <m:r>
            <w:rPr>
              <w:rFonts w:ascii="Cambria Math" w:hAnsi="Cambria Math" w:cs="Times New Roman"/>
              <w:sz w:val="20"/>
              <w:szCs w:val="20"/>
            </w:rPr>
            <m:t>X = 100 + (-7.95)</m:t>
          </m:r>
        </m:oMath>
      </m:oMathPara>
    </w:p>
    <w:p w14:paraId="7159FAD2" w14:textId="7DD374A8" w:rsidR="000D22CF" w:rsidRPr="00D65403" w:rsidRDefault="008B0438" w:rsidP="001A16C0">
      <w:pPr>
        <w:ind w:left="187"/>
        <w:rPr>
          <w:rFonts w:ascii="Cambria Math" w:hAnsi="Cambria Math" w:cs="Times New Roman"/>
          <w:color w:val="231F20"/>
          <w:sz w:val="20"/>
          <w:szCs w:val="20"/>
          <w:oMath/>
        </w:rPr>
      </w:pPr>
      <m:oMathPara>
        <m:oMathParaPr>
          <m:jc m:val="left"/>
        </m:oMathParaPr>
        <m:oMath>
          <m:r>
            <w:rPr>
              <w:rFonts w:ascii="Cambria Math" w:hAnsi="Cambria Math" w:cs="Times New Roman"/>
              <w:sz w:val="20"/>
              <w:szCs w:val="20"/>
            </w:rPr>
            <w:lastRenderedPageBreak/>
            <m:t>X = 92.05</m:t>
          </m:r>
        </m:oMath>
      </m:oMathPara>
    </w:p>
    <w:p w14:paraId="23F85129" w14:textId="77777777" w:rsidR="000D22CF" w:rsidRDefault="000D22CF" w:rsidP="000D22CF">
      <w:pPr>
        <w:rPr>
          <w:rFonts w:ascii="Times New Roman" w:hAnsi="Times New Roman" w:cs="Times New Roman"/>
          <w:color w:val="231F20"/>
          <w:sz w:val="20"/>
          <w:szCs w:val="20"/>
        </w:rPr>
      </w:pPr>
    </w:p>
    <w:p w14:paraId="71BE49E5" w14:textId="1B48E068" w:rsidR="000D22CF" w:rsidRDefault="000D22CF" w:rsidP="00887EF7">
      <w:pPr>
        <w:rPr>
          <w:rFonts w:ascii="Times New Roman" w:hAnsi="Times New Roman" w:cs="Times New Roman"/>
          <w:sz w:val="20"/>
          <w:szCs w:val="20"/>
        </w:rPr>
      </w:pPr>
      <w:r>
        <w:rPr>
          <w:rFonts w:ascii="Times New Roman" w:hAnsi="Times New Roman" w:cs="Times New Roman"/>
          <w:sz w:val="20"/>
          <w:szCs w:val="20"/>
        </w:rPr>
        <w:t xml:space="preserve">7.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oMath>
      <w:r>
        <w:rPr>
          <w:rFonts w:ascii="Times New Roman" w:hAnsi="Times New Roman" w:cs="Times New Roman"/>
          <w:sz w:val="20"/>
          <w:szCs w:val="20"/>
        </w:rPr>
        <w:t xml:space="preserve"> </w:t>
      </w:r>
    </w:p>
    <w:p w14:paraId="0D8E80A8" w14:textId="77777777" w:rsidR="00887EF7" w:rsidRDefault="000D22CF" w:rsidP="00887EF7">
      <w:pPr>
        <w:ind w:left="187"/>
        <w:rPr>
          <w:rFonts w:ascii="Times New Roman" w:hAnsi="Times New Roman" w:cs="Times New Roman"/>
          <w:sz w:val="20"/>
          <w:szCs w:val="20"/>
        </w:rPr>
      </w:pPr>
      <m:oMath>
        <m:r>
          <w:rPr>
            <w:rFonts w:ascii="Cambria Math" w:hAnsi="Cambria Math" w:cs="Times New Roman"/>
            <w:sz w:val="20"/>
            <w:szCs w:val="20"/>
          </w:rPr>
          <m:t>1.40=</m:t>
        </m:r>
        <m:f>
          <m:fPr>
            <m:ctrlPr>
              <w:rPr>
                <w:rFonts w:ascii="Cambria Math" w:hAnsi="Cambria Math" w:cs="Times New Roman"/>
                <w:i/>
                <w:sz w:val="20"/>
                <w:szCs w:val="20"/>
              </w:rPr>
            </m:ctrlPr>
          </m:fPr>
          <m:num>
            <m:r>
              <w:rPr>
                <w:rFonts w:ascii="Cambria Math" w:hAnsi="Cambria Math" w:cs="Times New Roman"/>
                <w:sz w:val="20"/>
                <w:szCs w:val="20"/>
              </w:rPr>
              <m:t>X- 100</m:t>
            </m:r>
          </m:num>
          <m:den>
            <m:r>
              <w:rPr>
                <w:rFonts w:ascii="Cambria Math" w:hAnsi="Cambria Math" w:cs="Times New Roman"/>
                <w:sz w:val="20"/>
                <w:szCs w:val="20"/>
              </w:rPr>
              <m:t>15</m:t>
            </m:r>
          </m:den>
        </m:f>
      </m:oMath>
      <w:r>
        <w:rPr>
          <w:rFonts w:ascii="Times New Roman" w:hAnsi="Times New Roman" w:cs="Times New Roman"/>
          <w:sz w:val="20"/>
          <w:szCs w:val="20"/>
        </w:rPr>
        <w:t xml:space="preserve"> </w:t>
      </w:r>
    </w:p>
    <w:p w14:paraId="7228DA04" w14:textId="77777777" w:rsidR="00887EF7" w:rsidRDefault="00887EF7" w:rsidP="00887EF7">
      <w:pPr>
        <w:ind w:left="187"/>
        <w:rPr>
          <w:rFonts w:ascii="Times New Roman" w:hAnsi="Times New Roman" w:cs="Times New Roman"/>
          <w:sz w:val="20"/>
          <w:szCs w:val="20"/>
        </w:rPr>
      </w:pPr>
    </w:p>
    <w:p w14:paraId="41E99A83" w14:textId="2EEA6B73" w:rsidR="000D22CF" w:rsidRDefault="000D22CF" w:rsidP="00887EF7">
      <w:pPr>
        <w:ind w:left="187"/>
        <w:rPr>
          <w:rFonts w:ascii="Times New Roman" w:hAnsi="Times New Roman" w:cs="Times New Roman"/>
          <w:sz w:val="20"/>
          <w:szCs w:val="20"/>
        </w:rPr>
      </w:pPr>
      <w:r>
        <w:rPr>
          <w:rFonts w:ascii="Times New Roman" w:hAnsi="Times New Roman" w:cs="Times New Roman"/>
          <w:sz w:val="20"/>
          <w:szCs w:val="20"/>
        </w:rPr>
        <w:t>Multiply both sides by 15.</w:t>
      </w:r>
    </w:p>
    <w:p w14:paraId="63E096CC" w14:textId="4F4B6275" w:rsidR="000D22CF" w:rsidRPr="00A070FE" w:rsidRDefault="00A070FE" w:rsidP="001A54B3">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21 = X - 100</m:t>
          </m:r>
        </m:oMath>
      </m:oMathPara>
    </w:p>
    <w:p w14:paraId="2FA5A969" w14:textId="77777777" w:rsidR="001A54B3" w:rsidRDefault="001A54B3" w:rsidP="001A54B3">
      <w:pPr>
        <w:ind w:left="187"/>
        <w:rPr>
          <w:rFonts w:ascii="Times New Roman" w:hAnsi="Times New Roman" w:cs="Times New Roman"/>
          <w:sz w:val="20"/>
          <w:szCs w:val="20"/>
        </w:rPr>
      </w:pPr>
    </w:p>
    <w:p w14:paraId="3A05F9E9" w14:textId="4F2A9512" w:rsidR="000D22CF" w:rsidRDefault="000D22CF" w:rsidP="001A54B3">
      <w:pPr>
        <w:ind w:left="187"/>
        <w:rPr>
          <w:rFonts w:ascii="Times New Roman" w:hAnsi="Times New Roman" w:cs="Times New Roman"/>
          <w:sz w:val="20"/>
          <w:szCs w:val="20"/>
        </w:rPr>
      </w:pPr>
      <w:r>
        <w:rPr>
          <w:rFonts w:ascii="Times New Roman" w:hAnsi="Times New Roman" w:cs="Times New Roman"/>
          <w:sz w:val="20"/>
          <w:szCs w:val="20"/>
        </w:rPr>
        <w:t>Add 100 to both sides.</w:t>
      </w:r>
    </w:p>
    <w:p w14:paraId="4E14BE61" w14:textId="4BEF6800" w:rsidR="000D22CF" w:rsidRPr="00ED7A4D" w:rsidRDefault="00ED7A4D" w:rsidP="001A54B3">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121 = X</m:t>
          </m:r>
          <m:r>
            <w:rPr>
              <w:rFonts w:ascii="Cambria Math" w:hAnsi="Cambria Math" w:cs="Times New Roman"/>
              <w:sz w:val="20"/>
              <w:szCs w:val="20"/>
            </w:rPr>
            <m:t xml:space="preserve"> </m:t>
          </m:r>
        </m:oMath>
      </m:oMathPara>
    </w:p>
    <w:p w14:paraId="0CD8608A" w14:textId="77777777" w:rsidR="000D22CF" w:rsidRDefault="000D22CF" w:rsidP="001A54B3">
      <w:pPr>
        <w:ind w:left="187"/>
        <w:rPr>
          <w:rFonts w:ascii="Times New Roman" w:hAnsi="Times New Roman" w:cs="Times New Roman"/>
          <w:sz w:val="20"/>
          <w:szCs w:val="20"/>
        </w:rPr>
      </w:pPr>
    </w:p>
    <w:p w14:paraId="63FC44AE" w14:textId="77777777" w:rsidR="000D22CF" w:rsidRDefault="000D22CF" w:rsidP="001A54B3">
      <w:pPr>
        <w:ind w:left="187"/>
        <w:rPr>
          <w:rFonts w:ascii="Times New Roman" w:hAnsi="Times New Roman" w:cs="Times New Roman"/>
          <w:sz w:val="20"/>
          <w:szCs w:val="20"/>
        </w:rPr>
      </w:pPr>
      <w:r>
        <w:rPr>
          <w:rFonts w:ascii="Times New Roman" w:hAnsi="Times New Roman" w:cs="Times New Roman"/>
          <w:sz w:val="20"/>
          <w:szCs w:val="20"/>
        </w:rPr>
        <w:t xml:space="preserve">You can also use this simplified formula. </w:t>
      </w:r>
    </w:p>
    <w:p w14:paraId="3BFF31E0" w14:textId="744375D2" w:rsidR="000D22CF" w:rsidRPr="00D65403" w:rsidRDefault="00D65403" w:rsidP="00D65403">
      <w:pPr>
        <w:ind w:left="187"/>
        <w:rPr>
          <w:rFonts w:ascii="Cambria Math" w:hAnsi="Cambria Math" w:cs="Times New Roman"/>
          <w:sz w:val="20"/>
          <w:szCs w:val="20"/>
          <w:oMath/>
        </w:rPr>
      </w:pPr>
      <m:oMathPara>
        <m:oMathParaPr>
          <m:jc m:val="left"/>
        </m:oMathParaPr>
        <m:oMath>
          <m:r>
            <w:rPr>
              <w:rFonts w:ascii="Cambria Math" w:hAnsi="Cambria Math" w:cs="Times New Roman"/>
              <w:sz w:val="20"/>
              <w:szCs w:val="20"/>
            </w:rPr>
            <m:t>X = μ + (z)(σ</m:t>
          </m:r>
          <m:r>
            <w:rPr>
              <w:rFonts w:ascii="Cambria Math" w:hAnsi="Cambria Math"/>
              <w:color w:val="231F20"/>
              <w:sz w:val="20"/>
            </w:rPr>
            <m:t>)</m:t>
          </m:r>
        </m:oMath>
      </m:oMathPara>
    </w:p>
    <w:p w14:paraId="70EE212F" w14:textId="747BF634" w:rsidR="000D22CF" w:rsidRPr="00D65403" w:rsidRDefault="00D65403" w:rsidP="00D65403">
      <w:pPr>
        <w:ind w:left="187"/>
        <w:rPr>
          <w:rFonts w:ascii="Cambria Math" w:hAnsi="Cambria Math" w:cs="Times New Roman"/>
          <w:color w:val="231F20"/>
          <w:sz w:val="20"/>
          <w:szCs w:val="20"/>
          <w:oMath/>
        </w:rPr>
      </w:pPr>
      <m:oMathPara>
        <m:oMathParaPr>
          <m:jc m:val="left"/>
        </m:oMathParaPr>
        <m:oMath>
          <m:r>
            <w:rPr>
              <w:rFonts w:ascii="Cambria Math" w:hAnsi="Cambria Math" w:cs="Times New Roman"/>
              <w:sz w:val="20"/>
              <w:szCs w:val="20"/>
            </w:rPr>
            <m:t>X = 100 + (1.40)(</m:t>
          </m:r>
          <m:r>
            <w:rPr>
              <w:rFonts w:ascii="Cambria Math" w:hAnsi="Cambria Math" w:cs="Times New Roman"/>
              <w:color w:val="231F20"/>
              <w:sz w:val="20"/>
              <w:szCs w:val="20"/>
            </w:rPr>
            <m:t>15)</m:t>
          </m:r>
        </m:oMath>
      </m:oMathPara>
    </w:p>
    <w:p w14:paraId="0122F6E4" w14:textId="7563BB42" w:rsidR="000D22CF" w:rsidRPr="00D65403" w:rsidRDefault="00D65403" w:rsidP="00D65403">
      <w:pPr>
        <w:ind w:left="187"/>
        <w:rPr>
          <w:rFonts w:ascii="Cambria Math" w:hAnsi="Cambria Math" w:cs="Times New Roman"/>
          <w:sz w:val="20"/>
          <w:szCs w:val="20"/>
          <w:oMath/>
        </w:rPr>
      </w:pPr>
      <m:oMathPara>
        <m:oMathParaPr>
          <m:jc m:val="left"/>
        </m:oMathParaPr>
        <m:oMath>
          <m:r>
            <w:rPr>
              <w:rFonts w:ascii="Cambria Math" w:hAnsi="Cambria Math" w:cs="Times New Roman"/>
              <w:sz w:val="20"/>
              <w:szCs w:val="20"/>
            </w:rPr>
            <m:t>X = 100 + (21)</m:t>
          </m:r>
        </m:oMath>
      </m:oMathPara>
    </w:p>
    <w:p w14:paraId="2F71BF02" w14:textId="5BA613AF" w:rsidR="000D22CF" w:rsidRDefault="00D65403" w:rsidP="00D65403">
      <w:pPr>
        <w:tabs>
          <w:tab w:val="left" w:pos="1360"/>
        </w:tabs>
        <w:ind w:left="187"/>
        <w:rPr>
          <w:rFonts w:ascii="Times New Roman" w:hAnsi="Times New Roman" w:cs="Times New Roman"/>
          <w:sz w:val="20"/>
          <w:szCs w:val="20"/>
        </w:rPr>
      </w:pPr>
      <m:oMath>
        <m:r>
          <w:rPr>
            <w:rFonts w:ascii="Cambria Math" w:hAnsi="Cambria Math" w:cs="Times New Roman"/>
            <w:sz w:val="20"/>
            <w:szCs w:val="20"/>
          </w:rPr>
          <m:t>X = 121</m:t>
        </m:r>
      </m:oMath>
      <w:r w:rsidR="00AD3B13">
        <w:rPr>
          <w:rFonts w:ascii="Times New Roman" w:hAnsi="Times New Roman" w:cs="Times New Roman"/>
          <w:sz w:val="20"/>
          <w:szCs w:val="20"/>
        </w:rPr>
        <w:tab/>
      </w:r>
    </w:p>
    <w:p w14:paraId="131B008F" w14:textId="77777777" w:rsidR="00AD3B13" w:rsidRDefault="00AD3B13" w:rsidP="00AD3B13">
      <w:pPr>
        <w:tabs>
          <w:tab w:val="left" w:pos="1360"/>
        </w:tabs>
        <w:ind w:left="187"/>
        <w:rPr>
          <w:rFonts w:ascii="Times New Roman" w:hAnsi="Times New Roman" w:cs="Times New Roman"/>
          <w:color w:val="231F20"/>
          <w:sz w:val="20"/>
          <w:szCs w:val="20"/>
        </w:rPr>
      </w:pPr>
    </w:p>
    <w:p w14:paraId="48DB3966" w14:textId="3833740F" w:rsidR="000D22CF"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8.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oMath>
      <w:r>
        <w:rPr>
          <w:rFonts w:ascii="Times New Roman" w:hAnsi="Times New Roman" w:cs="Times New Roman"/>
          <w:sz w:val="20"/>
          <w:szCs w:val="20"/>
        </w:rPr>
        <w:t xml:space="preserve"> </w:t>
      </w:r>
    </w:p>
    <w:p w14:paraId="38825D04" w14:textId="56D59672" w:rsidR="000D22CF" w:rsidRDefault="000D22CF" w:rsidP="000120AA">
      <w:pPr>
        <w:ind w:left="187"/>
        <w:rPr>
          <w:rFonts w:ascii="Times New Roman" w:hAnsi="Times New Roman" w:cs="Times New Roman"/>
          <w:sz w:val="20"/>
          <w:szCs w:val="20"/>
        </w:rPr>
      </w:pPr>
      <m:oMath>
        <m:r>
          <w:rPr>
            <w:rFonts w:ascii="Cambria Math" w:hAnsi="Cambria Math" w:cs="Times New Roman"/>
            <w:sz w:val="20"/>
            <w:szCs w:val="20"/>
          </w:rPr>
          <m:t>2.73=</m:t>
        </m:r>
        <m:f>
          <m:fPr>
            <m:ctrlPr>
              <w:rPr>
                <w:rFonts w:ascii="Cambria Math" w:hAnsi="Cambria Math" w:cs="Times New Roman"/>
                <w:i/>
                <w:sz w:val="20"/>
                <w:szCs w:val="20"/>
              </w:rPr>
            </m:ctrlPr>
          </m:fPr>
          <m:num>
            <m:r>
              <w:rPr>
                <w:rFonts w:ascii="Cambria Math" w:hAnsi="Cambria Math" w:cs="Times New Roman"/>
                <w:sz w:val="20"/>
                <w:szCs w:val="20"/>
              </w:rPr>
              <m:t>X- 100</m:t>
            </m:r>
          </m:num>
          <m:den>
            <m:r>
              <w:rPr>
                <w:rFonts w:ascii="Cambria Math" w:hAnsi="Cambria Math" w:cs="Times New Roman"/>
                <w:sz w:val="20"/>
                <w:szCs w:val="20"/>
              </w:rPr>
              <m:t>15</m:t>
            </m:r>
          </m:den>
        </m:f>
      </m:oMath>
      <w:r>
        <w:rPr>
          <w:rFonts w:ascii="Times New Roman" w:hAnsi="Times New Roman" w:cs="Times New Roman"/>
          <w:sz w:val="20"/>
          <w:szCs w:val="20"/>
        </w:rPr>
        <w:t xml:space="preserve"> </w:t>
      </w:r>
    </w:p>
    <w:p w14:paraId="5FEB06FC" w14:textId="77777777" w:rsidR="00951B6A" w:rsidRDefault="00951B6A" w:rsidP="000120AA">
      <w:pPr>
        <w:ind w:left="187"/>
        <w:rPr>
          <w:rFonts w:ascii="Times New Roman" w:hAnsi="Times New Roman" w:cs="Times New Roman"/>
          <w:sz w:val="20"/>
          <w:szCs w:val="20"/>
        </w:rPr>
      </w:pPr>
    </w:p>
    <w:p w14:paraId="7C3730E6" w14:textId="6D0E7D55" w:rsidR="000D22CF" w:rsidRDefault="000D22CF" w:rsidP="000120AA">
      <w:pPr>
        <w:ind w:left="187"/>
        <w:rPr>
          <w:rFonts w:ascii="Times New Roman" w:hAnsi="Times New Roman" w:cs="Times New Roman"/>
          <w:sz w:val="20"/>
          <w:szCs w:val="20"/>
        </w:rPr>
      </w:pPr>
      <w:r>
        <w:rPr>
          <w:rFonts w:ascii="Times New Roman" w:hAnsi="Times New Roman" w:cs="Times New Roman"/>
          <w:sz w:val="20"/>
          <w:szCs w:val="20"/>
        </w:rPr>
        <w:t>Multiply both sides by 15.</w:t>
      </w:r>
    </w:p>
    <w:p w14:paraId="1DDC6388" w14:textId="61ECF8E1" w:rsidR="000D22CF" w:rsidRPr="00020686" w:rsidRDefault="00020686" w:rsidP="000120AA">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40.95 = X - 100</m:t>
          </m:r>
        </m:oMath>
      </m:oMathPara>
    </w:p>
    <w:p w14:paraId="1203B6B6" w14:textId="77777777" w:rsidR="00951B6A" w:rsidRDefault="00951B6A" w:rsidP="000120AA">
      <w:pPr>
        <w:ind w:left="187"/>
        <w:rPr>
          <w:rFonts w:ascii="Times New Roman" w:hAnsi="Times New Roman" w:cs="Times New Roman"/>
          <w:sz w:val="20"/>
          <w:szCs w:val="20"/>
        </w:rPr>
      </w:pPr>
    </w:p>
    <w:p w14:paraId="2AE32210" w14:textId="721E5DDC" w:rsidR="000D22CF" w:rsidRDefault="000D22CF" w:rsidP="000120AA">
      <w:pPr>
        <w:ind w:left="187"/>
        <w:rPr>
          <w:rFonts w:ascii="Times New Roman" w:hAnsi="Times New Roman" w:cs="Times New Roman"/>
          <w:sz w:val="20"/>
          <w:szCs w:val="20"/>
        </w:rPr>
      </w:pPr>
      <w:r>
        <w:rPr>
          <w:rFonts w:ascii="Times New Roman" w:hAnsi="Times New Roman" w:cs="Times New Roman"/>
          <w:sz w:val="20"/>
          <w:szCs w:val="20"/>
        </w:rPr>
        <w:t>Add 100 to both sides.</w:t>
      </w:r>
    </w:p>
    <w:p w14:paraId="6AE72AF4" w14:textId="598E1FE2" w:rsidR="000D22CF" w:rsidRPr="00CE1C27" w:rsidRDefault="00CE1C27" w:rsidP="000120AA">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140.95 = X</m:t>
          </m:r>
          <m:r>
            <w:rPr>
              <w:rFonts w:ascii="Cambria Math" w:hAnsi="Cambria Math" w:cs="Times New Roman"/>
              <w:sz w:val="20"/>
              <w:szCs w:val="20"/>
            </w:rPr>
            <m:t xml:space="preserve"> </m:t>
          </m:r>
        </m:oMath>
      </m:oMathPara>
    </w:p>
    <w:p w14:paraId="4167C309" w14:textId="77777777" w:rsidR="000D22CF" w:rsidRDefault="000D22CF" w:rsidP="000120AA">
      <w:pPr>
        <w:ind w:left="187"/>
        <w:rPr>
          <w:rFonts w:ascii="Times New Roman" w:hAnsi="Times New Roman" w:cs="Times New Roman"/>
          <w:sz w:val="20"/>
          <w:szCs w:val="20"/>
        </w:rPr>
      </w:pPr>
    </w:p>
    <w:p w14:paraId="44B1F56E" w14:textId="77777777" w:rsidR="000D22CF" w:rsidRDefault="000D22CF" w:rsidP="000120AA">
      <w:pPr>
        <w:ind w:left="187"/>
        <w:rPr>
          <w:rFonts w:ascii="Times New Roman" w:hAnsi="Times New Roman" w:cs="Times New Roman"/>
          <w:sz w:val="20"/>
          <w:szCs w:val="20"/>
        </w:rPr>
      </w:pPr>
      <w:r>
        <w:rPr>
          <w:rFonts w:ascii="Times New Roman" w:hAnsi="Times New Roman" w:cs="Times New Roman"/>
          <w:sz w:val="20"/>
          <w:szCs w:val="20"/>
        </w:rPr>
        <w:t xml:space="preserve">You can also use this simplified formula. </w:t>
      </w:r>
    </w:p>
    <w:p w14:paraId="6A0EFF08" w14:textId="42257DFE" w:rsidR="000D22CF" w:rsidRPr="008B0438" w:rsidRDefault="008B0438" w:rsidP="000120AA">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X = μ + (z)(σ</m:t>
          </m:r>
          <m:r>
            <w:rPr>
              <w:rFonts w:ascii="Cambria Math" w:hAnsi="Cambria Math"/>
              <w:color w:val="231F20"/>
              <w:sz w:val="20"/>
            </w:rPr>
            <m:t>)</m:t>
          </m:r>
        </m:oMath>
      </m:oMathPara>
    </w:p>
    <w:p w14:paraId="23DA8196" w14:textId="3030369D" w:rsidR="000D22CF" w:rsidRPr="008B0438" w:rsidRDefault="008B0438" w:rsidP="000120AA">
      <w:pPr>
        <w:ind w:left="187"/>
        <w:rPr>
          <w:rFonts w:ascii="Times New Roman" w:hAnsi="Times New Roman" w:cs="Times New Roman"/>
          <w:color w:val="231F20"/>
          <w:sz w:val="20"/>
          <w:szCs w:val="20"/>
        </w:rPr>
      </w:pPr>
      <m:oMathPara>
        <m:oMathParaPr>
          <m:jc m:val="left"/>
        </m:oMathParaPr>
        <m:oMath>
          <m:r>
            <w:rPr>
              <w:rFonts w:ascii="Cambria Math" w:hAnsi="Cambria Math" w:cs="Times New Roman"/>
              <w:sz w:val="20"/>
              <w:szCs w:val="20"/>
            </w:rPr>
            <m:t>X = 100 + (2.73)(</m:t>
          </m:r>
          <m:r>
            <w:rPr>
              <w:rFonts w:ascii="Cambria Math" w:hAnsi="Cambria Math" w:cs="Times New Roman"/>
              <w:color w:val="231F20"/>
              <w:sz w:val="20"/>
              <w:szCs w:val="20"/>
            </w:rPr>
            <m:t>15)</m:t>
          </m:r>
        </m:oMath>
      </m:oMathPara>
    </w:p>
    <w:p w14:paraId="6AE5EA8D" w14:textId="6942C2EA" w:rsidR="000D22CF" w:rsidRPr="008B0438" w:rsidRDefault="008B0438" w:rsidP="000120AA">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X = 100 + (40.95)</m:t>
          </m:r>
        </m:oMath>
      </m:oMathPara>
    </w:p>
    <w:p w14:paraId="468542D0" w14:textId="4FF1B702" w:rsidR="000D22CF" w:rsidRPr="008B0438" w:rsidRDefault="008B0438" w:rsidP="000120AA">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X = 140.95</m:t>
          </m:r>
        </m:oMath>
      </m:oMathPara>
    </w:p>
    <w:p w14:paraId="5183AB59" w14:textId="77777777" w:rsidR="00976B9B" w:rsidRDefault="00976B9B" w:rsidP="000120AA">
      <w:pPr>
        <w:ind w:left="187"/>
        <w:rPr>
          <w:rFonts w:ascii="Times New Roman" w:hAnsi="Times New Roman" w:cs="Times New Roman"/>
          <w:color w:val="231F20"/>
          <w:sz w:val="20"/>
          <w:szCs w:val="20"/>
        </w:rPr>
      </w:pPr>
    </w:p>
    <w:p w14:paraId="2621C73D" w14:textId="42F9AABE" w:rsidR="000D22CF"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9. </w:t>
      </w:r>
      <m:oMath>
        <m:r>
          <w:rPr>
            <w:rFonts w:ascii="Cambria Math" w:eastAsiaTheme="minorEastAsia" w:hAnsi="Cambria Math" w:cs="Times New Roman"/>
            <w:sz w:val="20"/>
            <w:szCs w:val="20"/>
          </w:rPr>
          <m:t>z=</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X-μ</m:t>
            </m:r>
          </m:num>
          <m:den>
            <m:r>
              <w:rPr>
                <w:rFonts w:ascii="Cambria Math" w:eastAsiaTheme="minorEastAsia" w:hAnsi="Cambria Math" w:cs="Times New Roman"/>
                <w:sz w:val="20"/>
                <w:szCs w:val="20"/>
              </w:rPr>
              <m:t>σ</m:t>
            </m:r>
          </m:den>
        </m:f>
      </m:oMath>
      <w:r>
        <w:rPr>
          <w:rFonts w:ascii="Times New Roman" w:hAnsi="Times New Roman" w:cs="Times New Roman"/>
          <w:sz w:val="20"/>
          <w:szCs w:val="20"/>
        </w:rPr>
        <w:t xml:space="preserve"> </w:t>
      </w:r>
    </w:p>
    <w:p w14:paraId="78E52BED" w14:textId="7F18074C" w:rsidR="000D22CF" w:rsidRDefault="000D22CF" w:rsidP="000D22CF">
      <w:pPr>
        <w:rPr>
          <w:rFonts w:ascii="Times New Roman" w:hAnsi="Times New Roman" w:cs="Times New Roman"/>
          <w:sz w:val="20"/>
          <w:szCs w:val="20"/>
        </w:rPr>
      </w:pPr>
      <m:oMath>
        <m:r>
          <w:rPr>
            <w:rFonts w:ascii="Cambria Math" w:hAnsi="Cambria Math" w:cs="Times New Roman"/>
            <w:sz w:val="20"/>
            <w:szCs w:val="20"/>
          </w:rPr>
          <m:t>-1.93=</m:t>
        </m:r>
        <m:f>
          <m:fPr>
            <m:ctrlPr>
              <w:rPr>
                <w:rFonts w:ascii="Cambria Math" w:hAnsi="Cambria Math" w:cs="Times New Roman"/>
                <w:i/>
                <w:sz w:val="20"/>
                <w:szCs w:val="20"/>
              </w:rPr>
            </m:ctrlPr>
          </m:fPr>
          <m:num>
            <m:r>
              <w:rPr>
                <w:rFonts w:ascii="Cambria Math" w:hAnsi="Cambria Math" w:cs="Times New Roman"/>
                <w:sz w:val="20"/>
                <w:szCs w:val="20"/>
              </w:rPr>
              <m:t>X- 100</m:t>
            </m:r>
          </m:num>
          <m:den>
            <m:r>
              <w:rPr>
                <w:rFonts w:ascii="Cambria Math" w:hAnsi="Cambria Math" w:cs="Times New Roman"/>
                <w:sz w:val="20"/>
                <w:szCs w:val="20"/>
              </w:rPr>
              <m:t>15</m:t>
            </m:r>
          </m:den>
        </m:f>
      </m:oMath>
      <w:r>
        <w:rPr>
          <w:rFonts w:ascii="Times New Roman" w:hAnsi="Times New Roman" w:cs="Times New Roman"/>
          <w:sz w:val="20"/>
          <w:szCs w:val="20"/>
        </w:rPr>
        <w:t xml:space="preserve"> </w:t>
      </w:r>
    </w:p>
    <w:p w14:paraId="04BEFD41" w14:textId="77777777" w:rsidR="000120AA" w:rsidRDefault="000120AA" w:rsidP="000D22CF">
      <w:pPr>
        <w:rPr>
          <w:rFonts w:ascii="Times New Roman" w:hAnsi="Times New Roman" w:cs="Times New Roman"/>
          <w:sz w:val="20"/>
          <w:szCs w:val="20"/>
        </w:rPr>
      </w:pPr>
    </w:p>
    <w:p w14:paraId="0AD308DB" w14:textId="352FC5AB" w:rsidR="000D22CF" w:rsidRDefault="000D22CF" w:rsidP="000D22CF">
      <w:pPr>
        <w:rPr>
          <w:rFonts w:ascii="Times New Roman" w:hAnsi="Times New Roman" w:cs="Times New Roman"/>
          <w:sz w:val="20"/>
          <w:szCs w:val="20"/>
        </w:rPr>
      </w:pPr>
      <w:r>
        <w:rPr>
          <w:rFonts w:ascii="Times New Roman" w:hAnsi="Times New Roman" w:cs="Times New Roman"/>
          <w:sz w:val="20"/>
          <w:szCs w:val="20"/>
        </w:rPr>
        <w:t>Multiply both sides by 15.</w:t>
      </w:r>
    </w:p>
    <w:p w14:paraId="7F0BD9AA" w14:textId="5CBF583E" w:rsidR="000D22CF" w:rsidRPr="008B0438" w:rsidRDefault="008B0438" w:rsidP="000D22CF">
      <w:pPr>
        <w:rPr>
          <w:rFonts w:ascii="Times New Roman" w:hAnsi="Times New Roman" w:cs="Times New Roman"/>
          <w:sz w:val="20"/>
          <w:szCs w:val="20"/>
        </w:rPr>
      </w:pPr>
      <m:oMathPara>
        <m:oMathParaPr>
          <m:jc m:val="left"/>
        </m:oMathParaPr>
        <m:oMath>
          <m:r>
            <w:rPr>
              <w:rFonts w:ascii="Cambria Math" w:hAnsi="Cambria Math" w:cs="Times New Roman"/>
              <w:sz w:val="20"/>
              <w:szCs w:val="20"/>
            </w:rPr>
            <m:t>-28.95 = X - 100</m:t>
          </m:r>
        </m:oMath>
      </m:oMathPara>
    </w:p>
    <w:p w14:paraId="03B76DF1" w14:textId="77777777" w:rsidR="000120AA" w:rsidRDefault="000120AA" w:rsidP="000D22CF">
      <w:pPr>
        <w:rPr>
          <w:rFonts w:ascii="Times New Roman" w:hAnsi="Times New Roman" w:cs="Times New Roman"/>
          <w:sz w:val="20"/>
          <w:szCs w:val="20"/>
        </w:rPr>
      </w:pPr>
    </w:p>
    <w:p w14:paraId="04AA5050" w14:textId="187CB84F" w:rsidR="000D22CF" w:rsidRDefault="000D22CF" w:rsidP="000D22CF">
      <w:pPr>
        <w:rPr>
          <w:rFonts w:ascii="Times New Roman" w:hAnsi="Times New Roman" w:cs="Times New Roman"/>
          <w:sz w:val="20"/>
          <w:szCs w:val="20"/>
        </w:rPr>
      </w:pPr>
      <w:r>
        <w:rPr>
          <w:rFonts w:ascii="Times New Roman" w:hAnsi="Times New Roman" w:cs="Times New Roman"/>
          <w:sz w:val="20"/>
          <w:szCs w:val="20"/>
        </w:rPr>
        <w:t>Add 100 to both sides.</w:t>
      </w:r>
    </w:p>
    <w:p w14:paraId="34587BED" w14:textId="31848AFA" w:rsidR="000D22CF" w:rsidRPr="000450DD" w:rsidRDefault="000450DD" w:rsidP="000D22CF">
      <w:pPr>
        <w:rPr>
          <w:rFonts w:ascii="Times New Roman" w:hAnsi="Times New Roman" w:cs="Times New Roman"/>
          <w:sz w:val="20"/>
          <w:szCs w:val="20"/>
        </w:rPr>
      </w:pPr>
      <m:oMathPara>
        <m:oMathParaPr>
          <m:jc m:val="left"/>
        </m:oMathParaPr>
        <m:oMath>
          <m:r>
            <w:rPr>
              <w:rFonts w:ascii="Cambria Math" w:hAnsi="Cambria Math" w:cs="Times New Roman"/>
              <w:sz w:val="20"/>
              <w:szCs w:val="20"/>
            </w:rPr>
            <m:t>71.05 = X</m:t>
          </m:r>
          <m:r>
            <w:rPr>
              <w:rFonts w:ascii="Cambria Math" w:hAnsi="Cambria Math" w:cs="Times New Roman"/>
              <w:sz w:val="20"/>
              <w:szCs w:val="20"/>
            </w:rPr>
            <m:t xml:space="preserve"> </m:t>
          </m:r>
        </m:oMath>
      </m:oMathPara>
    </w:p>
    <w:p w14:paraId="419703F2" w14:textId="77777777" w:rsidR="000D22CF" w:rsidRDefault="000D22CF" w:rsidP="000D22CF">
      <w:pPr>
        <w:rPr>
          <w:rFonts w:ascii="Times New Roman" w:hAnsi="Times New Roman" w:cs="Times New Roman"/>
          <w:sz w:val="20"/>
          <w:szCs w:val="20"/>
        </w:rPr>
      </w:pPr>
    </w:p>
    <w:p w14:paraId="597F3461" w14:textId="77777777" w:rsidR="000D22CF"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You can also use this simplified formula. </w:t>
      </w:r>
    </w:p>
    <w:p w14:paraId="7E4663F4" w14:textId="0BEEAEEC" w:rsidR="000D22CF" w:rsidRPr="008B0438" w:rsidRDefault="008B0438" w:rsidP="000D22CF">
      <w:pPr>
        <w:rPr>
          <w:rFonts w:ascii="Cambria Math" w:hAnsi="Cambria Math" w:cs="Times New Roman"/>
          <w:sz w:val="20"/>
          <w:szCs w:val="20"/>
          <w:oMath/>
        </w:rPr>
      </w:pPr>
      <m:oMathPara>
        <m:oMathParaPr>
          <m:jc m:val="left"/>
        </m:oMathParaPr>
        <m:oMath>
          <m:r>
            <w:rPr>
              <w:rFonts w:ascii="Cambria Math" w:hAnsi="Cambria Math" w:cs="Times New Roman"/>
              <w:sz w:val="20"/>
              <w:szCs w:val="20"/>
            </w:rPr>
            <m:t>X = μ + (z)(σ</m:t>
          </m:r>
          <m:r>
            <w:rPr>
              <w:rFonts w:ascii="Cambria Math" w:hAnsi="Cambria Math"/>
              <w:color w:val="231F20"/>
              <w:sz w:val="20"/>
            </w:rPr>
            <m:t>)</m:t>
          </m:r>
        </m:oMath>
      </m:oMathPara>
    </w:p>
    <w:p w14:paraId="4EE3E021" w14:textId="28B609FE" w:rsidR="000D22CF" w:rsidRPr="008B0438" w:rsidRDefault="008B0438" w:rsidP="000D22CF">
      <w:pPr>
        <w:rPr>
          <w:rFonts w:ascii="Cambria Math" w:hAnsi="Cambria Math" w:cs="Times New Roman"/>
          <w:color w:val="231F20"/>
          <w:sz w:val="20"/>
          <w:szCs w:val="20"/>
          <w:oMath/>
        </w:rPr>
      </w:pPr>
      <m:oMathPara>
        <m:oMathParaPr>
          <m:jc m:val="left"/>
        </m:oMathParaPr>
        <m:oMath>
          <m:r>
            <w:rPr>
              <w:rFonts w:ascii="Cambria Math" w:hAnsi="Cambria Math" w:cs="Times New Roman"/>
              <w:sz w:val="20"/>
              <w:szCs w:val="20"/>
            </w:rPr>
            <m:t>X = 100 + (-1.93)(</m:t>
          </m:r>
          <m:r>
            <w:rPr>
              <w:rFonts w:ascii="Cambria Math" w:hAnsi="Cambria Math" w:cs="Times New Roman"/>
              <w:color w:val="231F20"/>
              <w:sz w:val="20"/>
              <w:szCs w:val="20"/>
            </w:rPr>
            <m:t>15)</m:t>
          </m:r>
        </m:oMath>
      </m:oMathPara>
    </w:p>
    <w:p w14:paraId="6551D02E" w14:textId="6D44CE43" w:rsidR="000D22CF" w:rsidRPr="008B0438" w:rsidRDefault="008B0438" w:rsidP="000D22CF">
      <w:pPr>
        <w:rPr>
          <w:rFonts w:ascii="Cambria Math" w:hAnsi="Cambria Math" w:cs="Times New Roman"/>
          <w:sz w:val="20"/>
          <w:szCs w:val="20"/>
          <w:oMath/>
        </w:rPr>
      </w:pPr>
      <m:oMathPara>
        <m:oMathParaPr>
          <m:jc m:val="left"/>
        </m:oMathParaPr>
        <m:oMath>
          <m:r>
            <w:rPr>
              <w:rFonts w:ascii="Cambria Math" w:hAnsi="Cambria Math" w:cs="Times New Roman"/>
              <w:sz w:val="20"/>
              <w:szCs w:val="20"/>
            </w:rPr>
            <m:t>X = 100 + (-28.95)</m:t>
          </m:r>
        </m:oMath>
      </m:oMathPara>
    </w:p>
    <w:p w14:paraId="081C918C" w14:textId="54817977" w:rsidR="000D22CF" w:rsidRPr="008B0438" w:rsidRDefault="008B0438" w:rsidP="000D22CF">
      <w:pPr>
        <w:rPr>
          <w:rFonts w:ascii="Cambria Math" w:hAnsi="Cambria Math" w:cs="Times New Roman"/>
          <w:color w:val="231F20"/>
          <w:sz w:val="20"/>
          <w:szCs w:val="20"/>
          <w:oMath/>
        </w:rPr>
      </w:pPr>
      <m:oMathPara>
        <m:oMathParaPr>
          <m:jc m:val="left"/>
        </m:oMathParaPr>
        <m:oMath>
          <m:r>
            <w:rPr>
              <w:rFonts w:ascii="Cambria Math" w:hAnsi="Cambria Math" w:cs="Times New Roman"/>
              <w:sz w:val="20"/>
              <w:szCs w:val="20"/>
            </w:rPr>
            <m:t>X = 71.05</m:t>
          </m:r>
        </m:oMath>
      </m:oMathPara>
    </w:p>
    <w:p w14:paraId="0E1B1193" w14:textId="77777777" w:rsidR="002E69C9" w:rsidRDefault="002E69C9">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32077926" w14:textId="2D55C47D" w:rsidR="000D22CF" w:rsidRDefault="002E69C9" w:rsidP="002E69C9">
      <w:pPr>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74624" behindDoc="0" locked="0" layoutInCell="1" allowOverlap="1" wp14:anchorId="46498BD8" wp14:editId="6071DDD7">
            <wp:simplePos x="0" y="0"/>
            <wp:positionH relativeFrom="margin">
              <wp:posOffset>86995</wp:posOffset>
            </wp:positionH>
            <wp:positionV relativeFrom="paragraph">
              <wp:posOffset>-19050</wp:posOffset>
            </wp:positionV>
            <wp:extent cx="2761322" cy="918210"/>
            <wp:effectExtent l="0" t="0" r="0" b="0"/>
            <wp:wrapNone/>
            <wp:docPr id="1340792470" name="Picture 1340792470" descr="Answer to Problem 10. Boxplot titled Lapses, percentage of Missed Jumps. The horizontal axis ranges from 8 to 40 with tic marks at every four numbers. The box spans from the 25th percentile at 21 to the 75th percentile at 29, with the median line at 27 and the mean dot at 25. The left whisker extends to the minimum at 12. The right whisker extends to the maximum at 38. The distribution is negatively skewed, with the mean below the median, and the scores spread over a range of 26 from 12 to 38, with the middle 50 percent of scores falling in the 8-point IQR between 21 an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92470" name="Picture 1340792470" descr="Answer to Problem 10. Boxplot titled Lapses, percentage of Missed Jumps. The horizontal axis ranges from 8 to 40 with tic marks at every four numbers. The box spans from the 25th percentile at 21 to the 75th percentile at 29, with the median line at 27 and the mean dot at 25. The left whisker extends to the minimum at 12. The right whisker extends to the maximum at 38. The distribution is negatively skewed, with the mean below the median, and the scores spread over a range of 26 from 12 to 38, with the middle 50 percent of scores falling in the 8-point IQR between 21 and 29."/>
                    <pic:cNvPicPr>
                      <a:picLocks noChangeAspect="1" noChangeArrowheads="1"/>
                    </pic:cNvPicPr>
                  </pic:nvPicPr>
                  <pic:blipFill rotWithShape="1">
                    <a:blip r:embed="rId14">
                      <a:extLst>
                        <a:ext uri="{28A0092B-C50C-407E-A947-70E740481C1C}">
                          <a14:useLocalDpi xmlns:a14="http://schemas.microsoft.com/office/drawing/2010/main" val="0"/>
                        </a:ext>
                      </a:extLst>
                    </a:blip>
                    <a:srcRect t="35475"/>
                    <a:stretch/>
                  </pic:blipFill>
                  <pic:spPr bwMode="auto">
                    <a:xfrm>
                      <a:off x="0" y="0"/>
                      <a:ext cx="2761322" cy="91821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0"/>
          <w:szCs w:val="20"/>
        </w:rPr>
        <w:t>10.</w:t>
      </w:r>
    </w:p>
    <w:p w14:paraId="63BF70AF" w14:textId="003FDEDF" w:rsidR="000D22CF" w:rsidRDefault="000D22CF" w:rsidP="000D22CF">
      <w:pPr>
        <w:rPr>
          <w:rFonts w:ascii="Times New Roman" w:hAnsi="Times New Roman" w:cs="Times New Roman"/>
          <w:sz w:val="20"/>
          <w:szCs w:val="20"/>
        </w:rPr>
      </w:pPr>
    </w:p>
    <w:p w14:paraId="4252C729" w14:textId="77777777" w:rsidR="000D22CF" w:rsidRDefault="000D22CF" w:rsidP="000D22CF">
      <w:pPr>
        <w:rPr>
          <w:rFonts w:ascii="Times New Roman" w:hAnsi="Times New Roman" w:cs="Times New Roman"/>
          <w:sz w:val="20"/>
          <w:szCs w:val="20"/>
        </w:rPr>
      </w:pPr>
    </w:p>
    <w:p w14:paraId="0B8AA137" w14:textId="77777777" w:rsidR="002E69C9" w:rsidRDefault="002E69C9" w:rsidP="002E69C9">
      <w:pPr>
        <w:ind w:left="187"/>
        <w:rPr>
          <w:rFonts w:ascii="Times New Roman" w:hAnsi="Times New Roman" w:cs="Times New Roman"/>
          <w:bCs/>
          <w:sz w:val="20"/>
          <w:szCs w:val="20"/>
        </w:rPr>
      </w:pPr>
    </w:p>
    <w:p w14:paraId="1540CFA9" w14:textId="77777777" w:rsidR="002E69C9" w:rsidRDefault="002E69C9" w:rsidP="002E69C9">
      <w:pPr>
        <w:ind w:left="187"/>
        <w:rPr>
          <w:rFonts w:ascii="Times New Roman" w:hAnsi="Times New Roman" w:cs="Times New Roman"/>
          <w:bCs/>
          <w:sz w:val="20"/>
          <w:szCs w:val="20"/>
        </w:rPr>
      </w:pPr>
    </w:p>
    <w:p w14:paraId="19CE0CB3" w14:textId="77777777" w:rsidR="002E69C9" w:rsidRDefault="002E69C9" w:rsidP="00714FEA">
      <w:pPr>
        <w:ind w:left="288"/>
        <w:rPr>
          <w:rFonts w:ascii="Times New Roman" w:hAnsi="Times New Roman" w:cs="Times New Roman"/>
          <w:bCs/>
          <w:sz w:val="20"/>
          <w:szCs w:val="20"/>
        </w:rPr>
      </w:pPr>
    </w:p>
    <w:p w14:paraId="7CAF44B6" w14:textId="10C9ECB2" w:rsidR="000D22CF" w:rsidRPr="002E69C9" w:rsidRDefault="000D22CF" w:rsidP="00714FEA">
      <w:pPr>
        <w:ind w:left="288"/>
        <w:rPr>
          <w:rFonts w:ascii="Times New Roman" w:hAnsi="Times New Roman" w:cs="Times New Roman"/>
          <w:bCs/>
          <w:sz w:val="20"/>
          <w:szCs w:val="20"/>
        </w:rPr>
      </w:pPr>
      <w:r>
        <w:rPr>
          <w:rFonts w:ascii="Times New Roman" w:hAnsi="Times New Roman" w:cs="Times New Roman"/>
          <w:bCs/>
          <w:sz w:val="20"/>
          <w:szCs w:val="20"/>
        </w:rPr>
        <w:t>The mean percent of missed jumps during the clock test (lapses) during the last 15 minutes of a two-hour watch was 25, and the median was 27. There was a wide range of lapses among participants (range = 26, from 12 to 38) with the middle 50% of the scores falling in the 8-point IQR between 21 and 29. The distribution of lapses was negatively skewed.</w:t>
      </w:r>
    </w:p>
    <w:p w14:paraId="77BB86E1" w14:textId="653E5AC9" w:rsidR="000D22CF" w:rsidRPr="008B1632" w:rsidRDefault="002E69C9" w:rsidP="00714FEA">
      <w:pPr>
        <w:ind w:left="288"/>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There are many ways to explain this boxplot correctly. A correct description includes central tendency (mean and median), variability (range and IQR), and form of the distribution (e.g. symmetrical, positive skew, or negative skew). Remember to use terms specific to the problem (e.g. percent of missed jumps during the clock test during the last 15 minutes of a two-hour watch).</w:t>
      </w:r>
    </w:p>
    <w:p w14:paraId="70326EA1" w14:textId="4592BF32" w:rsidR="000D22CF" w:rsidRDefault="000D22CF" w:rsidP="000D22CF">
      <w:pPr>
        <w:rPr>
          <w:rFonts w:ascii="Times New Roman" w:hAnsi="Times New Roman" w:cs="Times New Roman"/>
          <w:sz w:val="20"/>
          <w:szCs w:val="20"/>
        </w:rPr>
      </w:pPr>
    </w:p>
    <w:p w14:paraId="2A35F8FA" w14:textId="67356F40" w:rsidR="000D22CF" w:rsidRDefault="002E69C9" w:rsidP="002E69C9">
      <w:pP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75648" behindDoc="0" locked="0" layoutInCell="1" allowOverlap="1" wp14:anchorId="19AFD785" wp14:editId="7D5AF4A3">
            <wp:simplePos x="0" y="0"/>
            <wp:positionH relativeFrom="column">
              <wp:posOffset>190500</wp:posOffset>
            </wp:positionH>
            <wp:positionV relativeFrom="paragraph">
              <wp:posOffset>7620</wp:posOffset>
            </wp:positionV>
            <wp:extent cx="3095625" cy="1001062"/>
            <wp:effectExtent l="0" t="0" r="0" b="0"/>
            <wp:wrapNone/>
            <wp:docPr id="440001001" name="Picture 440001001" descr="Answer to Problem 11. Boxplot titled Age in months. The horizontal axis ranges from 8 to 17 with tic marks at every number. The box spans from the 25th percentile at 12 to the 75th percentile at 14, with the median line at 13 and the mean dot at 13. The left whisker extends to the minimum at 9. The right whisker extends to the maximum at 16. The distribution is symmetrical, with mean and median both at 13, and scores ranging from 9 to 16 with the middle 50 percent falling in the 2-month IQR between 12 an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01001" name="Picture 440001001" descr="Answer to Problem 11. Boxplot titled Age in months. The horizontal axis ranges from 8 to 17 with tic marks at every number. The box spans from the 25th percentile at 12 to the 75th percentile at 14, with the median line at 13 and the mean dot at 13. The left whisker extends to the minimum at 9. The right whisker extends to the maximum at 16. The distribution is symmetrical, with mean and median both at 13, and scores ranging from 9 to 16 with the middle 50 percent falling in the 2-month IQR between 12 and 14."/>
                    <pic:cNvPicPr>
                      <a:picLocks noChangeAspect="1" noChangeArrowheads="1"/>
                    </pic:cNvPicPr>
                  </pic:nvPicPr>
                  <pic:blipFill rotWithShape="1">
                    <a:blip r:embed="rId15">
                      <a:extLst>
                        <a:ext uri="{28A0092B-C50C-407E-A947-70E740481C1C}">
                          <a14:useLocalDpi xmlns:a14="http://schemas.microsoft.com/office/drawing/2010/main" val="0"/>
                        </a:ext>
                      </a:extLst>
                    </a:blip>
                    <a:srcRect t="37250"/>
                    <a:stretch/>
                  </pic:blipFill>
                  <pic:spPr bwMode="auto">
                    <a:xfrm>
                      <a:off x="0" y="0"/>
                      <a:ext cx="3095625" cy="10010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0"/>
          <w:szCs w:val="20"/>
        </w:rPr>
        <w:t xml:space="preserve">11. </w:t>
      </w:r>
    </w:p>
    <w:p w14:paraId="33222A31" w14:textId="4483EB4A" w:rsidR="002E69C9" w:rsidRDefault="002E69C9" w:rsidP="000D22CF">
      <w:pPr>
        <w:rPr>
          <w:rFonts w:ascii="Times New Roman" w:hAnsi="Times New Roman" w:cs="Times New Roman"/>
          <w:sz w:val="20"/>
          <w:szCs w:val="20"/>
        </w:rPr>
      </w:pPr>
    </w:p>
    <w:p w14:paraId="236E4515" w14:textId="7060BAA3" w:rsidR="002E69C9" w:rsidRDefault="002E69C9" w:rsidP="000D22CF">
      <w:pPr>
        <w:rPr>
          <w:rFonts w:ascii="Times New Roman" w:hAnsi="Times New Roman" w:cs="Times New Roman"/>
          <w:sz w:val="20"/>
          <w:szCs w:val="20"/>
        </w:rPr>
      </w:pPr>
    </w:p>
    <w:p w14:paraId="031476E0" w14:textId="58BD09FF" w:rsidR="002E69C9" w:rsidRDefault="002E69C9" w:rsidP="000D22CF">
      <w:pPr>
        <w:rPr>
          <w:rFonts w:ascii="Times New Roman" w:hAnsi="Times New Roman" w:cs="Times New Roman"/>
          <w:sz w:val="20"/>
          <w:szCs w:val="20"/>
        </w:rPr>
      </w:pPr>
    </w:p>
    <w:p w14:paraId="6ABE45CC" w14:textId="77777777" w:rsidR="002E69C9" w:rsidRDefault="002E69C9" w:rsidP="000D22CF">
      <w:pPr>
        <w:rPr>
          <w:rFonts w:ascii="Times New Roman" w:hAnsi="Times New Roman" w:cs="Times New Roman"/>
          <w:sz w:val="20"/>
          <w:szCs w:val="20"/>
        </w:rPr>
      </w:pPr>
    </w:p>
    <w:p w14:paraId="31870CEC" w14:textId="735D1F55" w:rsidR="002E69C9" w:rsidRDefault="002E69C9" w:rsidP="000D22CF">
      <w:pPr>
        <w:rPr>
          <w:rFonts w:ascii="Times New Roman" w:hAnsi="Times New Roman" w:cs="Times New Roman"/>
          <w:sz w:val="20"/>
          <w:szCs w:val="20"/>
        </w:rPr>
      </w:pPr>
    </w:p>
    <w:p w14:paraId="739D4750" w14:textId="2CE2F6A6" w:rsidR="000D22CF" w:rsidRDefault="000D22CF" w:rsidP="000D22CF">
      <w:pPr>
        <w:rPr>
          <w:rFonts w:ascii="Times New Roman" w:hAnsi="Times New Roman" w:cs="Times New Roman"/>
          <w:sz w:val="20"/>
          <w:szCs w:val="20"/>
        </w:rPr>
      </w:pPr>
    </w:p>
    <w:p w14:paraId="05616D4D" w14:textId="77777777" w:rsidR="000D22CF" w:rsidRPr="00487F6A" w:rsidRDefault="000D22CF" w:rsidP="00714FEA">
      <w:pPr>
        <w:ind w:left="288"/>
        <w:rPr>
          <w:rFonts w:ascii="Times New Roman" w:hAnsi="Times New Roman" w:cs="Times New Roman"/>
          <w:bCs/>
          <w:sz w:val="20"/>
          <w:szCs w:val="20"/>
        </w:rPr>
      </w:pPr>
      <w:r>
        <w:rPr>
          <w:rFonts w:ascii="Times New Roman" w:hAnsi="Times New Roman" w:cs="Times New Roman"/>
          <w:bCs/>
          <w:sz w:val="20"/>
          <w:szCs w:val="20"/>
        </w:rPr>
        <w:t>The average age a child first stood alone was 13 months, and 50% of children stood alone by 13 months (median = 13) as well. There is variability in when children stood alone. All of the children in this sample of 38 stood alone between 9 and 16 months (range = 7 months). The middle 50% of the distribution of children stood alone between 12 and 14 months (IQR = 2). The distribution of children’s ages when they 1</w:t>
      </w:r>
      <w:r>
        <w:rPr>
          <w:rFonts w:ascii="Times New Roman" w:hAnsi="Times New Roman" w:cs="Times New Roman"/>
          <w:bCs/>
          <w:sz w:val="20"/>
          <w:szCs w:val="20"/>
          <w:vertAlign w:val="superscript"/>
        </w:rPr>
        <w:t>st</w:t>
      </w:r>
      <w:r>
        <w:rPr>
          <w:rFonts w:ascii="Times New Roman" w:hAnsi="Times New Roman" w:cs="Times New Roman"/>
          <w:bCs/>
          <w:sz w:val="20"/>
          <w:szCs w:val="20"/>
        </w:rPr>
        <w:t xml:space="preserve"> stood alone is symmetrical. </w:t>
      </w:r>
    </w:p>
    <w:p w14:paraId="0345AA3C" w14:textId="72410FAD" w:rsidR="000D22CF" w:rsidRPr="007324B3" w:rsidRDefault="00487F6A" w:rsidP="00714FEA">
      <w:pPr>
        <w:ind w:left="288"/>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Because this description is intended for people who are not familiar with boxplots, </w:t>
      </w:r>
      <w:r>
        <w:rPr>
          <w:rFonts w:ascii="Times New Roman" w:hAnsi="Times New Roman" w:cs="Times New Roman"/>
          <w:i/>
          <w:sz w:val="20"/>
          <w:szCs w:val="20"/>
        </w:rPr>
        <w:t>explanations</w:t>
      </w:r>
      <w:r>
        <w:rPr>
          <w:rFonts w:ascii="Times New Roman" w:hAnsi="Times New Roman" w:cs="Times New Roman"/>
          <w:sz w:val="20"/>
          <w:szCs w:val="20"/>
        </w:rPr>
        <w:t xml:space="preserve"> of statistics are provided along with the statistics, instead of just the statistics themselves (e.g., saying 50% of children stood alone by 13 months, instead of only saying the median was 13 months). How data are presented should always reflect the audience. </w:t>
      </w:r>
    </w:p>
    <w:p w14:paraId="22A06231" w14:textId="77777777" w:rsidR="000D22CF" w:rsidRDefault="000D22CF" w:rsidP="000D22CF">
      <w:pPr>
        <w:rPr>
          <w:rFonts w:ascii="Times New Roman" w:hAnsi="Times New Roman" w:cs="Times New Roman"/>
          <w:sz w:val="20"/>
          <w:szCs w:val="20"/>
        </w:rPr>
      </w:pPr>
    </w:p>
    <w:p w14:paraId="3B8B3609" w14:textId="34AD9FD0" w:rsidR="000D22CF" w:rsidRPr="00714FEA" w:rsidRDefault="000D22CF" w:rsidP="000D22CF">
      <w:pPr>
        <w:rPr>
          <w:rFonts w:ascii="Times New Roman" w:hAnsi="Times New Roman" w:cs="Times New Roman"/>
          <w:bCs/>
          <w:sz w:val="20"/>
          <w:szCs w:val="20"/>
        </w:rPr>
      </w:pPr>
      <w:r>
        <w:rPr>
          <w:rFonts w:ascii="Times New Roman" w:hAnsi="Times New Roman" w:cs="Times New Roman"/>
          <w:sz w:val="20"/>
          <w:szCs w:val="20"/>
        </w:rPr>
        <w:t xml:space="preserve">12. </w:t>
      </w:r>
      <w:r>
        <w:rPr>
          <w:rFonts w:ascii="Times New Roman" w:hAnsi="Times New Roman" w:cs="Times New Roman"/>
          <w:bCs/>
          <w:i/>
          <w:sz w:val="20"/>
          <w:szCs w:val="20"/>
        </w:rPr>
        <w:t xml:space="preserve">d </w:t>
      </w:r>
      <w:r>
        <w:rPr>
          <w:rFonts w:ascii="Times New Roman" w:hAnsi="Times New Roman" w:cs="Times New Roman"/>
          <w:bCs/>
          <w:sz w:val="20"/>
          <w:szCs w:val="20"/>
        </w:rPr>
        <w:t>= 0.50</w:t>
      </w:r>
    </w:p>
    <w:p w14:paraId="5992AC64" w14:textId="77777777" w:rsidR="000D22CF" w:rsidRPr="00714FEA" w:rsidRDefault="000D22CF" w:rsidP="00714FEA">
      <w:pPr>
        <w:ind w:left="288"/>
        <w:rPr>
          <w:rFonts w:ascii="Times New Roman" w:hAnsi="Times New Roman" w:cs="Times New Roman"/>
          <w:bCs/>
          <w:sz w:val="20"/>
          <w:szCs w:val="20"/>
        </w:rPr>
      </w:pPr>
      <w:r>
        <w:rPr>
          <w:rFonts w:ascii="Times New Roman" w:hAnsi="Times New Roman" w:cs="Times New Roman"/>
          <w:bCs/>
          <w:sz w:val="20"/>
          <w:szCs w:val="20"/>
        </w:rPr>
        <w:t>There are many ways to describe the outcome correctly. Here are two examples.</w:t>
      </w:r>
    </w:p>
    <w:p w14:paraId="065875F6" w14:textId="3F82F57D" w:rsidR="000D22CF" w:rsidRPr="00714FEA" w:rsidRDefault="000D22CF" w:rsidP="00714FEA">
      <w:pPr>
        <w:ind w:left="288"/>
        <w:rPr>
          <w:rFonts w:ascii="Times New Roman" w:hAnsi="Times New Roman" w:cs="Times New Roman"/>
          <w:bCs/>
          <w:sz w:val="20"/>
          <w:szCs w:val="20"/>
        </w:rPr>
      </w:pPr>
      <w:r>
        <w:rPr>
          <w:rFonts w:ascii="Times New Roman" w:hAnsi="Times New Roman" w:cs="Times New Roman"/>
          <w:bCs/>
          <w:sz w:val="20"/>
          <w:szCs w:val="20"/>
        </w:rPr>
        <w:t>Participants exposed to polluted scenes reported higher die rolls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r>
          <w:rPr>
            <w:rFonts w:ascii="Cambria Math" w:hAnsi="Cambria Math" w:cs="Times New Roman"/>
            <w:sz w:val="20"/>
            <w:szCs w:val="20"/>
          </w:rPr>
          <m:t>=4.46</m:t>
        </m:r>
      </m:oMath>
      <w:r>
        <w:rPr>
          <w:rFonts w:ascii="Times New Roman" w:hAnsi="Times New Roman" w:cs="Times New Roman"/>
          <w:bCs/>
          <w:sz w:val="20"/>
          <w:szCs w:val="20"/>
        </w:rPr>
        <w:t xml:space="preserve">), on </w:t>
      </w:r>
      <w:proofErr w:type="gramStart"/>
      <w:r>
        <w:rPr>
          <w:rFonts w:ascii="Times New Roman" w:hAnsi="Times New Roman" w:cs="Times New Roman"/>
          <w:bCs/>
          <w:sz w:val="20"/>
          <w:szCs w:val="20"/>
        </w:rPr>
        <w:t>average,</w:t>
      </w:r>
      <w:proofErr w:type="gramEnd"/>
      <w:r>
        <w:rPr>
          <w:rFonts w:ascii="Times New Roman" w:hAnsi="Times New Roman" w:cs="Times New Roman"/>
          <w:bCs/>
          <w:sz w:val="20"/>
          <w:szCs w:val="20"/>
        </w:rPr>
        <w:t xml:space="preserve"> than participants exposed to clear scenes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r>
          <w:rPr>
            <w:rFonts w:ascii="Cambria Math" w:hAnsi="Cambria Math" w:cs="Times New Roman"/>
            <w:sz w:val="20"/>
            <w:szCs w:val="20"/>
          </w:rPr>
          <m:t>3.60</m:t>
        </m:r>
      </m:oMath>
      <w:r>
        <w:rPr>
          <w:rFonts w:ascii="Times New Roman" w:hAnsi="Times New Roman" w:cs="Times New Roman"/>
          <w:bCs/>
          <w:sz w:val="20"/>
          <w:szCs w:val="20"/>
        </w:rPr>
        <w:t>). The effect was medium (</w:t>
      </w:r>
      <w:r>
        <w:rPr>
          <w:rFonts w:ascii="Times New Roman" w:hAnsi="Times New Roman" w:cs="Times New Roman"/>
          <w:bCs/>
          <w:i/>
          <w:sz w:val="20"/>
          <w:szCs w:val="20"/>
        </w:rPr>
        <w:t xml:space="preserve">d </w:t>
      </w:r>
      <w:r>
        <w:rPr>
          <w:rFonts w:ascii="Times New Roman" w:hAnsi="Times New Roman" w:cs="Times New Roman"/>
          <w:bCs/>
          <w:sz w:val="20"/>
          <w:szCs w:val="20"/>
        </w:rPr>
        <w:t xml:space="preserve">= 0.50).  </w:t>
      </w:r>
    </w:p>
    <w:p w14:paraId="6D7750B9" w14:textId="77777777" w:rsidR="000D22CF" w:rsidRPr="00714FEA" w:rsidRDefault="000D22CF" w:rsidP="00714FEA">
      <w:pPr>
        <w:ind w:left="288"/>
        <w:rPr>
          <w:rFonts w:ascii="Times New Roman" w:hAnsi="Times New Roman" w:cs="Times New Roman"/>
          <w:bCs/>
          <w:sz w:val="20"/>
          <w:szCs w:val="20"/>
        </w:rPr>
      </w:pPr>
      <w:r>
        <w:rPr>
          <w:rFonts w:ascii="Times New Roman" w:hAnsi="Times New Roman" w:cs="Times New Roman"/>
          <w:bCs/>
          <w:sz w:val="20"/>
          <w:szCs w:val="20"/>
        </w:rPr>
        <w:t>OR</w:t>
      </w:r>
    </w:p>
    <w:p w14:paraId="3B3E685C" w14:textId="6261CE88" w:rsidR="000D22CF" w:rsidRPr="00714FEA" w:rsidRDefault="000D22CF" w:rsidP="00714FEA">
      <w:pPr>
        <w:ind w:left="288"/>
        <w:rPr>
          <w:rFonts w:ascii="Times New Roman" w:hAnsi="Times New Roman" w:cs="Times New Roman"/>
          <w:bCs/>
          <w:sz w:val="20"/>
          <w:szCs w:val="20"/>
        </w:rPr>
      </w:pPr>
      <w:r>
        <w:rPr>
          <w:rFonts w:ascii="Times New Roman" w:hAnsi="Times New Roman" w:cs="Times New Roman"/>
          <w:bCs/>
          <w:sz w:val="20"/>
          <w:szCs w:val="20"/>
        </w:rPr>
        <w:t>There was a medium difference (</w:t>
      </w:r>
      <w:r>
        <w:rPr>
          <w:rFonts w:ascii="Times New Roman" w:hAnsi="Times New Roman" w:cs="Times New Roman"/>
          <w:bCs/>
          <w:i/>
          <w:sz w:val="20"/>
          <w:szCs w:val="20"/>
        </w:rPr>
        <w:t xml:space="preserve">d </w:t>
      </w:r>
      <w:r>
        <w:rPr>
          <w:rFonts w:ascii="Times New Roman" w:hAnsi="Times New Roman" w:cs="Times New Roman"/>
          <w:bCs/>
          <w:sz w:val="20"/>
          <w:szCs w:val="20"/>
        </w:rPr>
        <w:t>= 0.50) between the higher self-reported number for their die roll of those exposed to the polluted scenes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r>
          <w:rPr>
            <w:rFonts w:ascii="Cambria Math" w:hAnsi="Cambria Math" w:cs="Times New Roman"/>
            <w:sz w:val="20"/>
            <w:szCs w:val="20"/>
          </w:rPr>
          <m:t>=4.46</m:t>
        </m:r>
      </m:oMath>
      <w:r>
        <w:rPr>
          <w:rFonts w:ascii="Times New Roman" w:hAnsi="Times New Roman" w:cs="Times New Roman"/>
          <w:bCs/>
          <w:sz w:val="20"/>
          <w:szCs w:val="20"/>
        </w:rPr>
        <w:t>) and the lower reports of those exposed to the clear scenes (</w:t>
      </w:r>
      <m:oMath>
        <m:acc>
          <m:accPr>
            <m:chr m:val="̅"/>
            <m:ctrlPr>
              <w:rPr>
                <w:rFonts w:ascii="Cambria Math" w:hAnsi="Cambria Math" w:cs="Times New Roman"/>
                <w:bCs/>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r>
          <w:rPr>
            <w:rFonts w:ascii="Cambria Math" w:hAnsi="Cambria Math" w:cs="Times New Roman"/>
            <w:sz w:val="20"/>
            <w:szCs w:val="20"/>
          </w:rPr>
          <m:t>3.60</m:t>
        </m:r>
      </m:oMath>
      <w:r>
        <w:rPr>
          <w:rFonts w:ascii="Times New Roman" w:hAnsi="Times New Roman" w:cs="Times New Roman"/>
          <w:bCs/>
          <w:sz w:val="20"/>
          <w:szCs w:val="20"/>
        </w:rPr>
        <w:t xml:space="preserve">). These data suggest participants exposed to the polluted scenes were more likely to cheat than those exposed to the clear scenes. </w:t>
      </w:r>
    </w:p>
    <w:p w14:paraId="64366B55" w14:textId="77777777" w:rsidR="000D22CF" w:rsidRPr="00714FEA" w:rsidRDefault="000D22CF" w:rsidP="00714FEA">
      <w:pPr>
        <w:ind w:left="288"/>
        <w:rPr>
          <w:rFonts w:ascii="Times New Roman" w:hAnsi="Times New Roman" w:cs="Times New Roman"/>
          <w:bCs/>
          <w:sz w:val="20"/>
          <w:szCs w:val="20"/>
        </w:rPr>
      </w:pPr>
    </w:p>
    <w:p w14:paraId="16C09AE3" w14:textId="7A7A887C" w:rsidR="000D22CF" w:rsidRDefault="00714FEA" w:rsidP="00714FEA">
      <w:pPr>
        <w:ind w:left="288"/>
        <w:rPr>
          <w:rFonts w:ascii="Times New Roman" w:hAnsi="Times New Roman" w:cs="Times New Roman"/>
          <w:b/>
          <w:sz w:val="20"/>
          <w:szCs w:val="20"/>
        </w:rPr>
      </w:pPr>
      <w:r>
        <w:rPr>
          <w:rFonts w:ascii="Times New Roman" w:hAnsi="Times New Roman" w:cs="Times New Roman"/>
          <w:b/>
          <w:bCs/>
          <w:sz w:val="20"/>
          <w:szCs w:val="20"/>
        </w:rPr>
        <w:t>Explanation:</w:t>
      </w:r>
    </w:p>
    <w:p w14:paraId="7602A55E" w14:textId="4C5615AA" w:rsidR="000D22CF" w:rsidRDefault="000D22CF" w:rsidP="00714FEA">
      <w:pPr>
        <w:ind w:left="288"/>
        <w:rPr>
          <w:rFonts w:ascii="Times New Roman" w:hAnsi="Times New Roman" w:cs="Times New Roman"/>
          <w:sz w:val="20"/>
          <w:szCs w:val="20"/>
        </w:rPr>
      </w:pPr>
      <m:oMath>
        <m:r>
          <w:rPr>
            <w:rFonts w:ascii="Cambria Math" w:hAnsi="Cambria Math"/>
          </w:rPr>
          <m:t xml:space="preserve">d= </m:t>
        </m:r>
        <m:f>
          <m:fPr>
            <m:ctrlPr>
              <w:rPr>
                <w:rFonts w:ascii="Cambria Math" w:hAnsi="Cambria Math"/>
                <w:i/>
              </w:rPr>
            </m:ctrlPr>
          </m:fPr>
          <m:num>
            <m:sSub>
              <m:sSubPr>
                <m:ctrlPr>
                  <w:rPr>
                    <w:rFonts w:ascii="Cambria Math" w:hAnsi="Cambria Math"/>
                    <w:i/>
                  </w:rPr>
                </m:ctrlPr>
              </m:sSubPr>
              <m:e>
                <m:r>
                  <w:rPr>
                    <w:rFonts w:ascii="Cambria Math" w:hAnsi="Cambria Math"/>
                  </w:rPr>
                  <m:t>μ</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2</m:t>
                </m:r>
              </m:sub>
            </m:sSub>
          </m:num>
          <m:den>
            <m:r>
              <w:rPr>
                <w:rFonts w:ascii="Cambria Math" w:hAnsi="Cambria Math"/>
              </w:rPr>
              <m:t>σ</m:t>
            </m:r>
          </m:den>
        </m:f>
        <m:r>
          <w:rPr>
            <w:rFonts w:ascii="Cambria Math" w:hAnsi="Cambria Math"/>
          </w:rPr>
          <m:t xml:space="preserve">= </m:t>
        </m:r>
        <m:f>
          <m:fPr>
            <m:ctrlPr>
              <w:rPr>
                <w:rFonts w:ascii="Cambria Math" w:hAnsi="Cambria Math"/>
                <w:i/>
              </w:rPr>
            </m:ctrlPr>
          </m:fPr>
          <m:num>
            <m:r>
              <w:rPr>
                <w:rFonts w:ascii="Cambria Math" w:hAnsi="Cambria Math"/>
              </w:rPr>
              <m:t>4.46-3.60</m:t>
            </m:r>
          </m:num>
          <m:den>
            <m:r>
              <w:rPr>
                <w:rFonts w:ascii="Cambria Math" w:hAnsi="Cambria Math"/>
              </w:rPr>
              <m:t>1.72</m:t>
            </m:r>
          </m:den>
        </m:f>
        <m:r>
          <w:rPr>
            <w:rFonts w:ascii="Cambria Math" w:hAnsi="Cambria Math"/>
          </w:rPr>
          <m:t>=0.50</m:t>
        </m:r>
      </m:oMath>
      <w:r>
        <w:rPr>
          <w:rFonts w:ascii="Times New Roman" w:hAnsi="Times New Roman" w:cs="Times New Roman"/>
          <w:sz w:val="20"/>
          <w:szCs w:val="20"/>
        </w:rPr>
        <w:t xml:space="preserve"> </w:t>
      </w:r>
    </w:p>
    <w:p w14:paraId="5547C165" w14:textId="77777777" w:rsidR="007D3375" w:rsidRPr="008B1632" w:rsidRDefault="007D3375" w:rsidP="00714FEA">
      <w:pPr>
        <w:ind w:left="288"/>
        <w:rPr>
          <w:rFonts w:ascii="Times New Roman" w:hAnsi="Times New Roman" w:cs="Times New Roman"/>
        </w:rPr>
      </w:pPr>
    </w:p>
    <w:p w14:paraId="650D7EBA" w14:textId="77777777" w:rsidR="000D22CF" w:rsidRPr="008B1632" w:rsidRDefault="000D22CF" w:rsidP="00714FEA">
      <w:pPr>
        <w:ind w:left="288"/>
        <w:rPr>
          <w:rFonts w:ascii="Times New Roman" w:hAnsi="Times New Roman" w:cs="Times New Roman"/>
          <w:sz w:val="20"/>
          <w:szCs w:val="20"/>
        </w:rPr>
      </w:pPr>
      <w:r>
        <w:rPr>
          <w:rFonts w:ascii="Times New Roman" w:hAnsi="Times New Roman" w:cs="Times New Roman"/>
          <w:sz w:val="20"/>
          <w:szCs w:val="20"/>
        </w:rPr>
        <w:t xml:space="preserve">There are many ways to describe the outcome correctly. Your answer should include the size of the difference (e.g. small, medium, large), the direction of the difference (i.e., which group scored higher) and the terms of the experiment (polluted/clear scenes and the self-reported average die roll (or cheating)). </w:t>
      </w:r>
    </w:p>
    <w:p w14:paraId="51C38BC6" w14:textId="77777777" w:rsidR="000D22CF" w:rsidRPr="008B1632" w:rsidRDefault="000D22CF" w:rsidP="000D22CF">
      <w:pPr>
        <w:rPr>
          <w:rFonts w:ascii="Times New Roman" w:hAnsi="Times New Roman" w:cs="Times New Roman"/>
          <w:sz w:val="20"/>
          <w:szCs w:val="20"/>
        </w:rPr>
      </w:pPr>
    </w:p>
    <w:p w14:paraId="3BB35077" w14:textId="77777777" w:rsidR="00630237" w:rsidRDefault="00630237">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3CE016EC" w14:textId="23457C03" w:rsidR="00AB3E80" w:rsidRDefault="000D22CF" w:rsidP="000D22CF">
      <w:pPr>
        <w:rPr>
          <w:rFonts w:ascii="Times New Roman" w:hAnsi="Times New Roman" w:cs="Times New Roman"/>
          <w:bCs/>
          <w:sz w:val="20"/>
          <w:szCs w:val="20"/>
        </w:rPr>
      </w:pPr>
      <w:r>
        <w:rPr>
          <w:rFonts w:ascii="Times New Roman" w:hAnsi="Times New Roman" w:cs="Times New Roman"/>
          <w:sz w:val="20"/>
          <w:szCs w:val="20"/>
        </w:rPr>
        <w:lastRenderedPageBreak/>
        <w:t xml:space="preserve">13. </w:t>
      </w:r>
      <w:r>
        <w:rPr>
          <w:rFonts w:ascii="Times New Roman" w:hAnsi="Times New Roman" w:cs="Times New Roman"/>
          <w:bCs/>
          <w:sz w:val="20"/>
          <w:szCs w:val="20"/>
        </w:rPr>
        <w:t>Neither the lowest scoring participant (</w:t>
      </w:r>
      <w:r>
        <w:rPr>
          <w:rFonts w:ascii="Times New Roman" w:hAnsi="Times New Roman" w:cs="Times New Roman"/>
          <w:bCs/>
          <w:i/>
          <w:sz w:val="20"/>
          <w:szCs w:val="20"/>
        </w:rPr>
        <w:t>X</w:t>
      </w:r>
      <w:r>
        <w:rPr>
          <w:rFonts w:ascii="Times New Roman" w:hAnsi="Times New Roman" w:cs="Times New Roman"/>
          <w:bCs/>
          <w:sz w:val="20"/>
          <w:szCs w:val="20"/>
        </w:rPr>
        <w:t xml:space="preserve"> = 12) nor the highest scoring participant (</w:t>
      </w:r>
      <w:r>
        <w:rPr>
          <w:rFonts w:ascii="Times New Roman" w:hAnsi="Times New Roman" w:cs="Times New Roman"/>
          <w:bCs/>
          <w:i/>
          <w:sz w:val="20"/>
          <w:szCs w:val="20"/>
        </w:rPr>
        <w:t>X</w:t>
      </w:r>
      <w:r>
        <w:rPr>
          <w:rFonts w:ascii="Times New Roman" w:hAnsi="Times New Roman" w:cs="Times New Roman"/>
          <w:bCs/>
          <w:sz w:val="20"/>
          <w:szCs w:val="20"/>
        </w:rPr>
        <w:t xml:space="preserve"> = 38) should be considered </w:t>
      </w:r>
    </w:p>
    <w:p w14:paraId="4261C508" w14:textId="68FC94A9" w:rsidR="000D22CF" w:rsidRPr="00AB3E80" w:rsidRDefault="000D22CF" w:rsidP="00654846">
      <w:pPr>
        <w:ind w:firstLine="288"/>
        <w:rPr>
          <w:rFonts w:ascii="Times New Roman" w:hAnsi="Times New Roman" w:cs="Times New Roman"/>
          <w:bCs/>
          <w:sz w:val="20"/>
          <w:szCs w:val="20"/>
        </w:rPr>
      </w:pPr>
      <w:r>
        <w:rPr>
          <w:rFonts w:ascii="Times New Roman" w:hAnsi="Times New Roman" w:cs="Times New Roman"/>
          <w:bCs/>
          <w:sz w:val="20"/>
          <w:szCs w:val="20"/>
        </w:rPr>
        <w:t xml:space="preserve">outliers for this distribution. </w:t>
      </w:r>
    </w:p>
    <w:p w14:paraId="3BD09CB2" w14:textId="3A034C50" w:rsidR="000D22CF" w:rsidRDefault="00AB3E80" w:rsidP="00AB3E80">
      <w:pPr>
        <w:ind w:left="288"/>
        <w:rPr>
          <w:rFonts w:ascii="Times New Roman" w:hAnsi="Times New Roman" w:cs="Times New Roman"/>
          <w:sz w:val="20"/>
          <w:szCs w:val="20"/>
        </w:rPr>
      </w:pPr>
      <w:r>
        <w:rPr>
          <w:rFonts w:ascii="Times New Roman" w:hAnsi="Times New Roman" w:cs="Times New Roman"/>
          <w:b/>
          <w:bCs/>
          <w:sz w:val="20"/>
          <w:szCs w:val="20"/>
        </w:rPr>
        <w:t>Explanation:</w:t>
      </w:r>
    </w:p>
    <w:p w14:paraId="4D183BDE" w14:textId="77777777" w:rsidR="000D22CF" w:rsidRDefault="000D22CF" w:rsidP="00AB3E80">
      <w:pPr>
        <w:ind w:left="288"/>
        <w:rPr>
          <w:rFonts w:ascii="Times New Roman" w:hAnsi="Times New Roman" w:cs="Times New Roman"/>
          <w:sz w:val="20"/>
          <w:szCs w:val="20"/>
        </w:rPr>
      </w:pPr>
      <w:r>
        <w:rPr>
          <w:rFonts w:ascii="Times New Roman" w:hAnsi="Times New Roman" w:cs="Times New Roman"/>
          <w:sz w:val="20"/>
          <w:szCs w:val="20"/>
        </w:rPr>
        <w:t>First, find the IQR.</w:t>
      </w:r>
    </w:p>
    <w:p w14:paraId="35BDA05F" w14:textId="3C955E5D" w:rsidR="000D22CF" w:rsidRPr="008712F1" w:rsidRDefault="008712F1" w:rsidP="00AB3E80">
      <w:pPr>
        <w:ind w:left="288"/>
        <w:rPr>
          <w:rFonts w:ascii="Times New Roman" w:hAnsi="Times New Roman" w:cs="Times New Roman"/>
          <w:iCs/>
          <w:sz w:val="20"/>
          <w:szCs w:val="20"/>
        </w:rPr>
      </w:pPr>
      <m:oMathPara>
        <m:oMathParaPr>
          <m:jc m:val="left"/>
        </m:oMathParaPr>
        <m:oMath>
          <m:r>
            <m:rPr>
              <m:sty m:val="p"/>
            </m:rPr>
            <w:rPr>
              <w:rFonts w:ascii="Cambria Math" w:hAnsi="Cambria Math" w:cs="Times New Roman"/>
              <w:sz w:val="20"/>
              <w:szCs w:val="20"/>
            </w:rPr>
            <m:t>IQR = 75th percentile - 25th percentile</m:t>
          </m:r>
        </m:oMath>
      </m:oMathPara>
    </w:p>
    <w:p w14:paraId="46BE257E" w14:textId="2DD71047" w:rsidR="000D22CF" w:rsidRPr="008712F1" w:rsidRDefault="008712F1" w:rsidP="00AB3E80">
      <w:pPr>
        <w:ind w:left="288"/>
        <w:rPr>
          <w:rFonts w:ascii="Cambria Math" w:hAnsi="Cambria Math" w:cs="Times New Roman"/>
          <w:sz w:val="20"/>
          <w:szCs w:val="20"/>
          <w:oMath/>
        </w:rPr>
      </w:pPr>
      <m:oMathPara>
        <m:oMathParaPr>
          <m:jc m:val="left"/>
        </m:oMathParaPr>
        <m:oMath>
          <m:r>
            <m:rPr>
              <m:sty m:val="p"/>
            </m:rPr>
            <w:rPr>
              <w:rFonts w:ascii="Cambria Math" w:hAnsi="Cambria Math" w:cs="Times New Roman"/>
              <w:sz w:val="20"/>
              <w:szCs w:val="20"/>
            </w:rPr>
            <m:t xml:space="preserve">IQR = 29 - 21 </m:t>
          </m:r>
        </m:oMath>
      </m:oMathPara>
    </w:p>
    <w:p w14:paraId="07B12978" w14:textId="14ABE589" w:rsidR="000D22CF" w:rsidRPr="008712F1" w:rsidRDefault="008712F1" w:rsidP="00AB3E80">
      <w:pPr>
        <w:ind w:left="288"/>
        <w:rPr>
          <w:rFonts w:ascii="Cambria Math" w:hAnsi="Cambria Math" w:cs="Times New Roman"/>
          <w:sz w:val="20"/>
          <w:szCs w:val="20"/>
          <w:oMath/>
        </w:rPr>
      </w:pPr>
      <m:oMathPara>
        <m:oMathParaPr>
          <m:jc m:val="left"/>
        </m:oMathParaPr>
        <m:oMath>
          <m:r>
            <m:rPr>
              <m:sty m:val="p"/>
            </m:rPr>
            <w:rPr>
              <w:rFonts w:ascii="Cambria Math" w:hAnsi="Cambria Math" w:cs="Times New Roman"/>
              <w:sz w:val="20"/>
              <w:szCs w:val="20"/>
            </w:rPr>
            <m:t>IQR = 8</m:t>
          </m:r>
        </m:oMath>
      </m:oMathPara>
    </w:p>
    <w:p w14:paraId="32909A24" w14:textId="77777777" w:rsidR="000D22CF" w:rsidRDefault="000D22CF" w:rsidP="00AB3E80">
      <w:pPr>
        <w:ind w:left="288"/>
        <w:rPr>
          <w:rFonts w:ascii="Times New Roman" w:hAnsi="Times New Roman" w:cs="Times New Roman"/>
          <w:sz w:val="20"/>
          <w:szCs w:val="20"/>
        </w:rPr>
      </w:pPr>
    </w:p>
    <w:p w14:paraId="70761DBC" w14:textId="36352A34" w:rsidR="000D22CF" w:rsidRPr="008712F1" w:rsidRDefault="000D22CF" w:rsidP="00AB3E80">
      <w:pPr>
        <w:ind w:left="288"/>
        <w:rPr>
          <w:rFonts w:ascii="Times New Roman" w:hAnsi="Times New Roman" w:cs="Times New Roman"/>
          <w:sz w:val="20"/>
          <w:szCs w:val="20"/>
        </w:rPr>
      </w:pPr>
      <w:r w:rsidRPr="008712F1">
        <w:rPr>
          <w:rFonts w:ascii="Times New Roman" w:hAnsi="Times New Roman" w:cs="Times New Roman"/>
          <w:sz w:val="20"/>
          <w:szCs w:val="20"/>
        </w:rPr>
        <w:t xml:space="preserve">Now find </w:t>
      </w:r>
      <m:oMath>
        <m:r>
          <m:rPr>
            <m:sty m:val="p"/>
          </m:rPr>
          <w:rPr>
            <w:rFonts w:ascii="Cambria Math" w:hAnsi="Cambria Math" w:cs="Times New Roman"/>
            <w:sz w:val="20"/>
            <w:szCs w:val="20"/>
          </w:rPr>
          <m:t>1.5 × IQR</m:t>
        </m:r>
      </m:oMath>
    </w:p>
    <w:p w14:paraId="7E5F9A26" w14:textId="399F3558" w:rsidR="000D22CF" w:rsidRPr="000F2663" w:rsidRDefault="000F2663" w:rsidP="00AB3E80">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1.5 × 8 = 12</m:t>
          </m:r>
        </m:oMath>
      </m:oMathPara>
    </w:p>
    <w:p w14:paraId="34A99087" w14:textId="77777777" w:rsidR="000D22CF" w:rsidRDefault="000D22CF" w:rsidP="00AB3E80">
      <w:pPr>
        <w:ind w:left="288"/>
        <w:rPr>
          <w:rFonts w:ascii="Times New Roman" w:hAnsi="Times New Roman" w:cs="Times New Roman"/>
          <w:sz w:val="20"/>
          <w:szCs w:val="20"/>
        </w:rPr>
      </w:pPr>
    </w:p>
    <w:p w14:paraId="681A5419" w14:textId="77777777" w:rsidR="000D22CF" w:rsidRDefault="000D22CF" w:rsidP="00AB3E80">
      <w:pPr>
        <w:ind w:left="288"/>
        <w:rPr>
          <w:rFonts w:ascii="Times New Roman" w:hAnsi="Times New Roman" w:cs="Times New Roman"/>
          <w:sz w:val="20"/>
          <w:szCs w:val="20"/>
        </w:rPr>
      </w:pPr>
      <w:r>
        <w:rPr>
          <w:rFonts w:ascii="Times New Roman" w:hAnsi="Times New Roman" w:cs="Times New Roman"/>
          <w:sz w:val="20"/>
          <w:szCs w:val="20"/>
        </w:rPr>
        <w:t>Now find the limit for low outliers.</w:t>
      </w:r>
    </w:p>
    <w:p w14:paraId="551920BE" w14:textId="2702A016" w:rsidR="000D22CF" w:rsidRPr="000F2663" w:rsidRDefault="000F2663" w:rsidP="00AB3E80">
      <w:pPr>
        <w:ind w:left="288"/>
        <w:rPr>
          <w:rFonts w:ascii="Cambria Math" w:hAnsi="Cambria Math" w:cs="Times New Roman"/>
          <w:sz w:val="20"/>
          <w:szCs w:val="20"/>
          <w:oMath/>
        </w:rPr>
      </w:pPr>
      <m:oMathPara>
        <m:oMathParaPr>
          <m:jc m:val="left"/>
        </m:oMathParaPr>
        <m:oMath>
          <m:r>
            <m:rPr>
              <m:sty m:val="p"/>
            </m:rPr>
            <w:rPr>
              <w:rFonts w:ascii="Cambria Math" w:hAnsi="Cambria Math" w:cs="Times New Roman"/>
              <w:sz w:val="20"/>
              <w:szCs w:val="20"/>
            </w:rPr>
            <m:t>25th percentile - (1.5 × IQR)</m:t>
          </m:r>
        </m:oMath>
      </m:oMathPara>
    </w:p>
    <w:p w14:paraId="4009F4D0" w14:textId="433136A9" w:rsidR="000D22CF" w:rsidRPr="000F2663" w:rsidRDefault="000F2663" w:rsidP="00AB3E80">
      <w:pPr>
        <w:ind w:left="288"/>
        <w:rPr>
          <w:rFonts w:ascii="Cambria Math" w:hAnsi="Cambria Math" w:cs="Times New Roman"/>
          <w:sz w:val="20"/>
          <w:szCs w:val="20"/>
          <w:oMath/>
        </w:rPr>
      </w:pPr>
      <m:oMathPara>
        <m:oMathParaPr>
          <m:jc m:val="left"/>
        </m:oMathParaPr>
        <m:oMath>
          <m:r>
            <m:rPr>
              <m:sty m:val="p"/>
            </m:rPr>
            <w:rPr>
              <w:rFonts w:ascii="Cambria Math" w:hAnsi="Cambria Math" w:cs="Times New Roman"/>
              <w:sz w:val="20"/>
              <w:szCs w:val="20"/>
            </w:rPr>
            <m:t>21 - 12 = 9</m:t>
          </m:r>
        </m:oMath>
      </m:oMathPara>
    </w:p>
    <w:p w14:paraId="2CFB268D" w14:textId="77777777" w:rsidR="000D22CF" w:rsidRDefault="000D22CF" w:rsidP="00AB3E80">
      <w:pPr>
        <w:ind w:left="288"/>
        <w:rPr>
          <w:rFonts w:ascii="Times New Roman" w:hAnsi="Times New Roman" w:cs="Times New Roman"/>
          <w:sz w:val="20"/>
          <w:szCs w:val="20"/>
        </w:rPr>
      </w:pPr>
      <w:r>
        <w:rPr>
          <w:rFonts w:ascii="Times New Roman" w:hAnsi="Times New Roman" w:cs="Times New Roman"/>
          <w:sz w:val="20"/>
          <w:szCs w:val="20"/>
        </w:rPr>
        <w:t xml:space="preserve">The minimum score here is 12 so the lowest scoring participant in the distribution is </w:t>
      </w:r>
      <w:r>
        <w:rPr>
          <w:rFonts w:ascii="Times New Roman" w:hAnsi="Times New Roman" w:cs="Times New Roman"/>
          <w:b/>
          <w:sz w:val="20"/>
          <w:szCs w:val="20"/>
        </w:rPr>
        <w:t>not</w:t>
      </w:r>
      <w:r>
        <w:rPr>
          <w:rFonts w:ascii="Times New Roman" w:hAnsi="Times New Roman" w:cs="Times New Roman"/>
          <w:sz w:val="20"/>
          <w:szCs w:val="20"/>
        </w:rPr>
        <w:t xml:space="preserve"> an outlier because 12 does not fall below 9.</w:t>
      </w:r>
    </w:p>
    <w:p w14:paraId="3A02C730" w14:textId="77777777" w:rsidR="000D22CF" w:rsidRDefault="000D22CF" w:rsidP="00AB3E80">
      <w:pPr>
        <w:ind w:left="288"/>
        <w:rPr>
          <w:rFonts w:ascii="Times New Roman" w:hAnsi="Times New Roman" w:cs="Times New Roman"/>
          <w:sz w:val="20"/>
          <w:szCs w:val="20"/>
        </w:rPr>
      </w:pPr>
    </w:p>
    <w:p w14:paraId="17A05FB8" w14:textId="77777777" w:rsidR="000D22CF" w:rsidRDefault="000D22CF" w:rsidP="00AB3E80">
      <w:pPr>
        <w:ind w:left="288"/>
        <w:rPr>
          <w:rFonts w:ascii="Times New Roman" w:hAnsi="Times New Roman" w:cs="Times New Roman"/>
          <w:sz w:val="20"/>
          <w:szCs w:val="20"/>
        </w:rPr>
      </w:pPr>
      <w:r>
        <w:rPr>
          <w:rFonts w:ascii="Times New Roman" w:hAnsi="Times New Roman" w:cs="Times New Roman"/>
          <w:sz w:val="20"/>
          <w:szCs w:val="20"/>
        </w:rPr>
        <w:t>Now find the limit for high outliers.</w:t>
      </w:r>
    </w:p>
    <w:p w14:paraId="7E84E32B" w14:textId="599F6374" w:rsidR="000D22CF" w:rsidRPr="003614C6" w:rsidRDefault="003614C6" w:rsidP="00AB3E80">
      <w:pPr>
        <w:ind w:left="288"/>
        <w:rPr>
          <w:rFonts w:ascii="Cambria Math" w:hAnsi="Cambria Math" w:cs="Times New Roman"/>
          <w:sz w:val="20"/>
          <w:szCs w:val="20"/>
          <w:oMath/>
        </w:rPr>
      </w:pPr>
      <m:oMathPara>
        <m:oMathParaPr>
          <m:jc m:val="left"/>
        </m:oMathParaPr>
        <m:oMath>
          <m:r>
            <m:rPr>
              <m:sty m:val="p"/>
            </m:rPr>
            <w:rPr>
              <w:rFonts w:ascii="Cambria Math" w:hAnsi="Cambria Math" w:cs="Times New Roman"/>
              <w:sz w:val="20"/>
              <w:szCs w:val="20"/>
            </w:rPr>
            <m:t>75th percentile + (1.5 × IQR)</m:t>
          </m:r>
        </m:oMath>
      </m:oMathPara>
    </w:p>
    <w:p w14:paraId="4B0BD3D8" w14:textId="5AEC04AE" w:rsidR="000D22CF" w:rsidRPr="003614C6" w:rsidRDefault="003614C6" w:rsidP="00AB3E80">
      <w:pPr>
        <w:ind w:left="288"/>
        <w:rPr>
          <w:rFonts w:ascii="Cambria Math" w:hAnsi="Cambria Math" w:cs="Times New Roman"/>
          <w:sz w:val="20"/>
          <w:szCs w:val="20"/>
          <w:oMath/>
        </w:rPr>
      </w:pPr>
      <m:oMathPara>
        <m:oMathParaPr>
          <m:jc m:val="left"/>
        </m:oMathParaPr>
        <m:oMath>
          <m:r>
            <m:rPr>
              <m:sty m:val="p"/>
            </m:rPr>
            <w:rPr>
              <w:rFonts w:ascii="Cambria Math" w:hAnsi="Cambria Math" w:cs="Times New Roman"/>
              <w:sz w:val="20"/>
              <w:szCs w:val="20"/>
            </w:rPr>
            <m:t>29 + 12 = 41</m:t>
          </m:r>
        </m:oMath>
      </m:oMathPara>
    </w:p>
    <w:p w14:paraId="447E3007" w14:textId="77777777" w:rsidR="000D22CF" w:rsidRDefault="000D22CF" w:rsidP="00AB3E80">
      <w:pPr>
        <w:ind w:left="288"/>
        <w:rPr>
          <w:rFonts w:ascii="Times New Roman" w:hAnsi="Times New Roman" w:cs="Times New Roman"/>
          <w:sz w:val="20"/>
          <w:szCs w:val="20"/>
        </w:rPr>
      </w:pPr>
      <w:r>
        <w:rPr>
          <w:rFonts w:ascii="Times New Roman" w:hAnsi="Times New Roman" w:cs="Times New Roman"/>
          <w:sz w:val="20"/>
          <w:szCs w:val="20"/>
        </w:rPr>
        <w:t xml:space="preserve">The maximum score here is 38 so the highest scoring participant in the distribution is </w:t>
      </w:r>
      <w:r>
        <w:rPr>
          <w:rFonts w:ascii="Times New Roman" w:hAnsi="Times New Roman" w:cs="Times New Roman"/>
          <w:b/>
          <w:sz w:val="20"/>
          <w:szCs w:val="20"/>
        </w:rPr>
        <w:t>not</w:t>
      </w:r>
      <w:r>
        <w:rPr>
          <w:rFonts w:ascii="Times New Roman" w:hAnsi="Times New Roman" w:cs="Times New Roman"/>
          <w:sz w:val="20"/>
          <w:szCs w:val="20"/>
        </w:rPr>
        <w:t xml:space="preserve"> an outlier because 38 does not fall above 41.</w:t>
      </w:r>
    </w:p>
    <w:p w14:paraId="380550D7" w14:textId="77777777" w:rsidR="000D22CF" w:rsidRDefault="000D22CF" w:rsidP="000D22CF">
      <w:pPr>
        <w:rPr>
          <w:rFonts w:ascii="Times New Roman" w:hAnsi="Times New Roman" w:cs="Times New Roman"/>
          <w:sz w:val="20"/>
          <w:szCs w:val="20"/>
        </w:rPr>
      </w:pPr>
    </w:p>
    <w:p w14:paraId="743CD064" w14:textId="77777777" w:rsidR="00630237" w:rsidRDefault="00630237" w:rsidP="000D22CF">
      <w:pPr>
        <w:rPr>
          <w:rFonts w:ascii="Times New Roman" w:hAnsi="Times New Roman" w:cs="Times New Roman"/>
          <w:sz w:val="20"/>
          <w:szCs w:val="20"/>
        </w:rPr>
      </w:pPr>
    </w:p>
    <w:p w14:paraId="7BDAA3DE" w14:textId="6922B9BF" w:rsidR="000D22CF" w:rsidRDefault="007E1183" w:rsidP="000D22CF">
      <w:pP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72576" behindDoc="0" locked="0" layoutInCell="1" allowOverlap="1" wp14:anchorId="38FA3F44" wp14:editId="02E70E07">
            <wp:simplePos x="0" y="0"/>
            <wp:positionH relativeFrom="margin">
              <wp:posOffset>419100</wp:posOffset>
            </wp:positionH>
            <wp:positionV relativeFrom="paragraph">
              <wp:posOffset>6350</wp:posOffset>
            </wp:positionV>
            <wp:extent cx="3351236" cy="1590040"/>
            <wp:effectExtent l="0" t="0" r="1905" b="0"/>
            <wp:wrapNone/>
            <wp:docPr id="787857410" name="Picture 787857410" descr="Answer to Problem 14. Combined boxplot titled Lapses, percentage of Missed Jumps, comparing two time points on the same axis. The horizontal axis ranges from 8 to 40 with tic marks at every four numbers. First 15 min of watch (upper box): box spans from 10 to 14 with median at 13 and mean dot at 12, left whisker extends to 8, right whisker extends to 17. This distribution is compact and slightly negatively skewed. Last 15 min of watch (lower box): box spans from 21 to 29 with median at 27 and mean dot at 25, left whisker extends to 12, right whisker extends to 38. This distribution is wider and negatively skewed. The first 15 min of watch distribution only overlaps with the bottom 25% of the last 15 min of watch, showing that error rates increased substantially and became more variable after two hours of sustained vigi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57410" name="Picture 787857410" descr="Answer to Problem 14. Combined boxplot titled Lapses, percentage of Missed Jumps, comparing two time points on the same axis. The horizontal axis ranges from 8 to 40 with tic marks at every four numbers. First 15 min of watch (upper box): box spans from 10 to 14 with median at 13 and mean dot at 12, left whisker extends to 8, right whisker extends to 17. This distribution is compact and slightly negatively skewed. Last 15 min of watch (lower box): box spans from 21 to 29 with median at 27 and mean dot at 25, left whisker extends to 12, right whisker extends to 38. This distribution is wider and negatively skewed. The first 15 min of watch distribution only overlaps with the bottom 25% of the last 15 min of watch, showing that error rates increased substantially and became more variable after two hours of sustained vigilance."/>
                    <pic:cNvPicPr>
                      <a:picLocks noChangeAspect="1" noChangeArrowheads="1"/>
                    </pic:cNvPicPr>
                  </pic:nvPicPr>
                  <pic:blipFill rotWithShape="1">
                    <a:blip r:embed="rId16">
                      <a:extLst>
                        <a:ext uri="{28A0092B-C50C-407E-A947-70E740481C1C}">
                          <a14:useLocalDpi xmlns:a14="http://schemas.microsoft.com/office/drawing/2010/main" val="0"/>
                        </a:ext>
                      </a:extLst>
                    </a:blip>
                    <a:srcRect t="7933"/>
                    <a:stretch/>
                  </pic:blipFill>
                  <pic:spPr bwMode="auto">
                    <a:xfrm>
                      <a:off x="0" y="0"/>
                      <a:ext cx="3351236" cy="1590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0"/>
          <w:szCs w:val="20"/>
        </w:rPr>
        <w:t xml:space="preserve">14. </w:t>
      </w:r>
    </w:p>
    <w:p w14:paraId="0DCD7B8E" w14:textId="07792A46" w:rsidR="000D22CF" w:rsidRDefault="000D22CF" w:rsidP="000D22CF">
      <w:pPr>
        <w:rPr>
          <w:rFonts w:ascii="Times New Roman" w:hAnsi="Times New Roman" w:cs="Times New Roman"/>
          <w:sz w:val="20"/>
          <w:szCs w:val="20"/>
        </w:rPr>
      </w:pPr>
    </w:p>
    <w:p w14:paraId="1F09AC76" w14:textId="77777777" w:rsidR="000D22CF" w:rsidRDefault="000D22CF" w:rsidP="000D22CF">
      <w:pPr>
        <w:rPr>
          <w:rFonts w:ascii="Times New Roman" w:hAnsi="Times New Roman" w:cs="Times New Roman"/>
          <w:sz w:val="20"/>
          <w:szCs w:val="20"/>
        </w:rPr>
      </w:pPr>
    </w:p>
    <w:p w14:paraId="5129F558" w14:textId="7A10245C" w:rsidR="000D22CF" w:rsidRDefault="000D22CF" w:rsidP="000D22CF">
      <w:pPr>
        <w:rPr>
          <w:rFonts w:ascii="Times New Roman" w:hAnsi="Times New Roman" w:cs="Times New Roman"/>
          <w:sz w:val="20"/>
          <w:szCs w:val="20"/>
        </w:rPr>
      </w:pPr>
    </w:p>
    <w:p w14:paraId="51B61FF0" w14:textId="414E92E4" w:rsidR="000D22CF" w:rsidRDefault="000D22CF" w:rsidP="000D22CF">
      <w:pPr>
        <w:rPr>
          <w:rFonts w:ascii="Times New Roman" w:hAnsi="Times New Roman" w:cs="Times New Roman"/>
          <w:sz w:val="20"/>
          <w:szCs w:val="20"/>
        </w:rPr>
      </w:pPr>
    </w:p>
    <w:p w14:paraId="52F41466" w14:textId="77777777" w:rsidR="000D22CF" w:rsidRDefault="000D22CF" w:rsidP="000D22CF">
      <w:pPr>
        <w:rPr>
          <w:rFonts w:ascii="Times New Roman" w:hAnsi="Times New Roman" w:cs="Times New Roman"/>
          <w:sz w:val="20"/>
          <w:szCs w:val="20"/>
        </w:rPr>
      </w:pPr>
    </w:p>
    <w:p w14:paraId="78BF8191" w14:textId="4E83DAB4" w:rsidR="000D22CF" w:rsidRDefault="000D22CF" w:rsidP="000D22CF">
      <w:pPr>
        <w:rPr>
          <w:rFonts w:ascii="Times New Roman" w:hAnsi="Times New Roman" w:cs="Times New Roman"/>
          <w:sz w:val="20"/>
          <w:szCs w:val="20"/>
        </w:rPr>
      </w:pPr>
    </w:p>
    <w:p w14:paraId="65DA82D2" w14:textId="023502EF" w:rsidR="000D22CF" w:rsidRDefault="000D22CF" w:rsidP="000D22CF">
      <w:pPr>
        <w:rPr>
          <w:rFonts w:ascii="Times New Roman" w:hAnsi="Times New Roman" w:cs="Times New Roman"/>
          <w:noProof/>
          <w:sz w:val="20"/>
          <w:szCs w:val="20"/>
        </w:rPr>
      </w:pPr>
    </w:p>
    <w:p w14:paraId="0AD9A8E7" w14:textId="4304497F" w:rsidR="000D22CF" w:rsidRDefault="000D22CF" w:rsidP="000D22CF">
      <w:pPr>
        <w:rPr>
          <w:rFonts w:ascii="Times New Roman" w:hAnsi="Times New Roman" w:cs="Times New Roman"/>
          <w:b/>
          <w:sz w:val="20"/>
          <w:szCs w:val="20"/>
        </w:rPr>
      </w:pPr>
    </w:p>
    <w:p w14:paraId="5B316DFF" w14:textId="77777777" w:rsidR="000D22CF" w:rsidRDefault="000D22CF" w:rsidP="000D22CF">
      <w:pPr>
        <w:rPr>
          <w:rFonts w:ascii="Times New Roman" w:hAnsi="Times New Roman" w:cs="Times New Roman"/>
          <w:b/>
          <w:sz w:val="20"/>
          <w:szCs w:val="20"/>
        </w:rPr>
      </w:pPr>
    </w:p>
    <w:p w14:paraId="1255C5CD" w14:textId="77777777" w:rsidR="000D22CF" w:rsidRDefault="000D22CF" w:rsidP="000D22CF">
      <w:pPr>
        <w:rPr>
          <w:rFonts w:ascii="Times New Roman" w:hAnsi="Times New Roman" w:cs="Times New Roman"/>
          <w:b/>
          <w:sz w:val="20"/>
          <w:szCs w:val="20"/>
        </w:rPr>
      </w:pPr>
    </w:p>
    <w:p w14:paraId="2DBF0BA4" w14:textId="77777777" w:rsidR="000D22CF" w:rsidRPr="007E1183" w:rsidRDefault="000D22CF" w:rsidP="007E1183">
      <w:pPr>
        <w:ind w:left="288"/>
        <w:rPr>
          <w:rFonts w:ascii="Times New Roman" w:hAnsi="Times New Roman" w:cs="Times New Roman"/>
          <w:bCs/>
          <w:sz w:val="20"/>
          <w:szCs w:val="20"/>
        </w:rPr>
      </w:pPr>
      <w:r>
        <w:rPr>
          <w:rFonts w:ascii="Times New Roman" w:hAnsi="Times New Roman" w:cs="Times New Roman"/>
          <w:bCs/>
          <w:sz w:val="20"/>
          <w:szCs w:val="20"/>
        </w:rPr>
        <w:t>There was a huge difference (</w:t>
      </w:r>
      <w:r>
        <w:rPr>
          <w:rFonts w:ascii="Times New Roman" w:hAnsi="Times New Roman" w:cs="Times New Roman"/>
          <w:bCs/>
          <w:i/>
          <w:sz w:val="20"/>
          <w:szCs w:val="20"/>
        </w:rPr>
        <w:t>d</w:t>
      </w:r>
      <w:r>
        <w:rPr>
          <w:rFonts w:ascii="Times New Roman" w:hAnsi="Times New Roman" w:cs="Times New Roman"/>
          <w:bCs/>
          <w:sz w:val="20"/>
          <w:szCs w:val="20"/>
        </w:rPr>
        <w:t xml:space="preserve"> = 3.25) in the number of lapses participants made at the beginning and the end of the two-hour watch. The participants made many fewer lapses during the first 15 minutes of the watch, with a mean of 12 lapses and a median of 13, compared to the last 15 minutes of the watch, with a mean of 25 lapses and a median of 27. Over 75% of the participants made more lapses during the last 15 minutes of the watch than any participant made during the first 15 minutes of the watch. The distribution of lapses at the beginning of the watch is slightly negatively skewed and more negatively skewed by the end of the watch. There is much more variability in performance after the two-hour watch (range = 26, IQR = 8) than before the watch (range = 9, IQR = 4). These data show that, while the two-hour watch had a large negative impact on performance, there is a lot of individual variation of that effect. </w:t>
      </w:r>
    </w:p>
    <w:p w14:paraId="152E65C0" w14:textId="77777777" w:rsidR="000D22CF" w:rsidRDefault="000D22CF" w:rsidP="007E1183">
      <w:pPr>
        <w:ind w:left="288"/>
        <w:rPr>
          <w:rFonts w:ascii="Times New Roman" w:hAnsi="Times New Roman" w:cs="Times New Roman"/>
          <w:sz w:val="20"/>
          <w:szCs w:val="20"/>
        </w:rPr>
      </w:pPr>
    </w:p>
    <w:p w14:paraId="3002420E" w14:textId="70BA8733" w:rsidR="000D22CF" w:rsidRDefault="007E1183" w:rsidP="007E1183">
      <w:pPr>
        <w:ind w:left="288"/>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There are many good Descriptive Statistics Reports. The one provided in the answer is just an example. You should make sure you follow the steps that follow. </w:t>
      </w:r>
    </w:p>
    <w:p w14:paraId="61ACDB9D" w14:textId="77777777" w:rsidR="000D22CF" w:rsidRDefault="000D22CF" w:rsidP="007E1183">
      <w:pPr>
        <w:ind w:left="288"/>
        <w:rPr>
          <w:rFonts w:ascii="Times New Roman" w:hAnsi="Times New Roman" w:cs="Times New Roman"/>
          <w:sz w:val="20"/>
          <w:szCs w:val="20"/>
        </w:rPr>
      </w:pPr>
      <w:r>
        <w:rPr>
          <w:rFonts w:ascii="Times New Roman" w:hAnsi="Times New Roman" w:cs="Times New Roman"/>
          <w:sz w:val="20"/>
          <w:szCs w:val="20"/>
        </w:rPr>
        <w:t xml:space="preserve">First, calculate the effect size index you need.  </w:t>
      </w:r>
    </w:p>
    <w:p w14:paraId="2871319F" w14:textId="77777777" w:rsidR="005557C1" w:rsidRDefault="000D22CF" w:rsidP="007E1183">
      <w:pPr>
        <w:ind w:left="288"/>
        <w:rPr>
          <w:rFonts w:ascii="Times New Roman" w:hAnsi="Times New Roman" w:cs="Times New Roman"/>
          <w:sz w:val="20"/>
          <w:szCs w:val="20"/>
        </w:rPr>
      </w:pPr>
      <m:oMath>
        <m:r>
          <w:rPr>
            <w:rFonts w:ascii="Cambria Math" w:hAnsi="Cambria Math"/>
          </w:rPr>
          <m:t xml:space="preserve">d= </m:t>
        </m:r>
        <m:f>
          <m:fPr>
            <m:ctrlPr>
              <w:rPr>
                <w:rFonts w:ascii="Cambria Math" w:hAnsi="Cambria Math"/>
                <w:i/>
              </w:rPr>
            </m:ctrlPr>
          </m:fPr>
          <m:num>
            <m:sSub>
              <m:sSubPr>
                <m:ctrlPr>
                  <w:rPr>
                    <w:rFonts w:ascii="Cambria Math" w:hAnsi="Cambria Math"/>
                    <w:i/>
                  </w:rPr>
                </m:ctrlPr>
              </m:sSubPr>
              <m:e>
                <m:r>
                  <w:rPr>
                    <w:rFonts w:ascii="Cambria Math" w:hAnsi="Cambria Math"/>
                  </w:rPr>
                  <m:t>μ</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2</m:t>
                </m:r>
              </m:sub>
            </m:sSub>
          </m:num>
          <m:den>
            <m:r>
              <w:rPr>
                <w:rFonts w:ascii="Cambria Math" w:hAnsi="Cambria Math"/>
              </w:rPr>
              <m:t>σ</m:t>
            </m:r>
          </m:den>
        </m:f>
        <m:r>
          <w:rPr>
            <w:rFonts w:ascii="Cambria Math" w:hAnsi="Cambria Math"/>
          </w:rPr>
          <m:t xml:space="preserve">= </m:t>
        </m:r>
        <m:f>
          <m:fPr>
            <m:ctrlPr>
              <w:rPr>
                <w:rFonts w:ascii="Cambria Math" w:hAnsi="Cambria Math"/>
                <w:i/>
              </w:rPr>
            </m:ctrlPr>
          </m:fPr>
          <m:num>
            <m:r>
              <w:rPr>
                <w:rFonts w:ascii="Cambria Math" w:hAnsi="Cambria Math"/>
              </w:rPr>
              <m:t>25-12</m:t>
            </m:r>
          </m:num>
          <m:den>
            <m:r>
              <w:rPr>
                <w:rFonts w:ascii="Cambria Math" w:hAnsi="Cambria Math"/>
              </w:rPr>
              <m:t>4</m:t>
            </m:r>
          </m:den>
        </m:f>
        <m:r>
          <w:rPr>
            <w:rFonts w:ascii="Cambria Math" w:hAnsi="Cambria Math"/>
          </w:rPr>
          <m:t>=3.25</m:t>
        </m:r>
      </m:oMath>
      <w:r>
        <w:rPr>
          <w:rFonts w:ascii="Times New Roman" w:hAnsi="Times New Roman" w:cs="Times New Roman"/>
          <w:sz w:val="20"/>
          <w:szCs w:val="20"/>
        </w:rPr>
        <w:t xml:space="preserve"> </w:t>
      </w:r>
    </w:p>
    <w:p w14:paraId="4121A564" w14:textId="77777777" w:rsidR="000D22CF" w:rsidRPr="007E1183" w:rsidRDefault="000D22CF" w:rsidP="007E1183">
      <w:pPr>
        <w:ind w:left="288"/>
        <w:rPr>
          <w:rFonts w:ascii="Times New Roman" w:hAnsi="Times New Roman" w:cs="Times New Roman"/>
          <w:sz w:val="10"/>
          <w:szCs w:val="10"/>
        </w:rPr>
      </w:pPr>
    </w:p>
    <w:p w14:paraId="6A97B69C" w14:textId="77777777" w:rsidR="000D22CF" w:rsidRPr="00E43E33" w:rsidRDefault="000D22CF" w:rsidP="007E1183">
      <w:pPr>
        <w:ind w:left="288"/>
        <w:rPr>
          <w:rFonts w:ascii="Times New Roman" w:hAnsi="Times New Roman" w:cs="Times New Roman"/>
          <w:sz w:val="20"/>
          <w:szCs w:val="20"/>
        </w:rPr>
      </w:pPr>
      <w:r>
        <w:rPr>
          <w:rFonts w:ascii="Times New Roman" w:hAnsi="Times New Roman" w:cs="Times New Roman"/>
          <w:sz w:val="20"/>
          <w:szCs w:val="20"/>
        </w:rPr>
        <w:t xml:space="preserve">Remember to interpret </w:t>
      </w:r>
      <w:r>
        <w:rPr>
          <w:rFonts w:ascii="Times New Roman" w:hAnsi="Times New Roman" w:cs="Times New Roman"/>
          <w:i/>
          <w:iCs/>
          <w:sz w:val="20"/>
          <w:szCs w:val="20"/>
        </w:rPr>
        <w:t>d</w:t>
      </w:r>
      <w:r>
        <w:rPr>
          <w:rFonts w:ascii="Times New Roman" w:hAnsi="Times New Roman" w:cs="Times New Roman"/>
          <w:sz w:val="20"/>
          <w:szCs w:val="20"/>
        </w:rPr>
        <w:t xml:space="preserve"> values of 0.20, 0.50, and 0.80 as "small", "medium", and "large", respectively, and use adjectives to modify the descriptors for intermediate and extreme values; 3.25 should be considered extremely large!  </w:t>
      </w:r>
    </w:p>
    <w:p w14:paraId="55D43A94" w14:textId="53CBB894" w:rsidR="000D22CF" w:rsidRDefault="000D22CF" w:rsidP="007E1183">
      <w:pPr>
        <w:ind w:left="288"/>
        <w:rPr>
          <w:rFonts w:ascii="Times New Roman" w:hAnsi="Times New Roman" w:cs="Times New Roman"/>
          <w:sz w:val="20"/>
          <w:szCs w:val="20"/>
        </w:rPr>
      </w:pPr>
      <w:r>
        <w:rPr>
          <w:rFonts w:ascii="Times New Roman" w:hAnsi="Times New Roman" w:cs="Times New Roman"/>
          <w:sz w:val="20"/>
          <w:szCs w:val="20"/>
        </w:rPr>
        <w:t xml:space="preserve">Next, make a boxplot. Be sure a) the boxes share the same axis to make for easier comparisons, b) you have labeled your axis with labeled tick marks and an axis title, and c) you have labeled the boxes. Then write a </w:t>
      </w:r>
      <w:r>
        <w:rPr>
          <w:rFonts w:ascii="Times New Roman" w:hAnsi="Times New Roman" w:cs="Times New Roman"/>
          <w:sz w:val="20"/>
          <w:szCs w:val="20"/>
        </w:rPr>
        <w:lastRenderedPageBreak/>
        <w:t xml:space="preserve">narrative that explains the study outcome. Many possible narratives could explain this well. Make sure yours includes information about central tendency (means and medians), variability (ranges and IQRs), shape of the distributions, overlap (or lack thereof) of the distributions, and the size of the difference between the distributions. Last, reread and edit the narrative. Be sure that you have actually explained the study outcome (e.g. use the terms of the experiment, describe differences in the distributions, and tell the direction of differences) and have not just made a list of the relevant statistics. </w:t>
      </w:r>
    </w:p>
    <w:p w14:paraId="3B38F21F" w14:textId="77777777" w:rsidR="003614C6" w:rsidRDefault="003614C6" w:rsidP="007E1183">
      <w:pPr>
        <w:ind w:left="288"/>
        <w:rPr>
          <w:rFonts w:ascii="Times New Roman" w:hAnsi="Times New Roman" w:cs="Times New Roman"/>
          <w:sz w:val="20"/>
          <w:szCs w:val="20"/>
        </w:rPr>
      </w:pPr>
    </w:p>
    <w:p w14:paraId="229D10FF" w14:textId="77777777" w:rsidR="003614C6" w:rsidRPr="00867A0A" w:rsidRDefault="003614C6" w:rsidP="007E1183">
      <w:pPr>
        <w:ind w:left="288"/>
        <w:rPr>
          <w:rFonts w:ascii="Times New Roman" w:hAnsi="Times New Roman" w:cs="Times New Roman"/>
          <w:sz w:val="20"/>
          <w:szCs w:val="20"/>
        </w:rPr>
      </w:pPr>
    </w:p>
    <w:p w14:paraId="49D81EA0" w14:textId="27638D94" w:rsidR="000D22CF" w:rsidRDefault="008B0A02" w:rsidP="000D22CF">
      <w:pPr>
        <w:rPr>
          <w:rFonts w:ascii="Times New Roman" w:hAnsi="Times New Roman" w:cs="Times New Roman"/>
          <w:sz w:val="20"/>
          <w:szCs w:val="20"/>
        </w:rPr>
      </w:pPr>
      <w:r>
        <w:rPr>
          <w:rFonts w:ascii="Times New Roman" w:hAnsi="Times New Roman" w:cs="Times New Roman"/>
          <w:noProof/>
          <w:color w:val="FF0000"/>
          <w:sz w:val="20"/>
          <w:szCs w:val="20"/>
        </w:rPr>
        <w:drawing>
          <wp:anchor distT="0" distB="0" distL="114300" distR="114300" simplePos="0" relativeHeight="251671552" behindDoc="0" locked="0" layoutInCell="1" allowOverlap="1" wp14:anchorId="62B84A85" wp14:editId="5789F572">
            <wp:simplePos x="0" y="0"/>
            <wp:positionH relativeFrom="margin">
              <wp:posOffset>47625</wp:posOffset>
            </wp:positionH>
            <wp:positionV relativeFrom="paragraph">
              <wp:posOffset>-127635</wp:posOffset>
            </wp:positionV>
            <wp:extent cx="3295650" cy="1683462"/>
            <wp:effectExtent l="0" t="0" r="0" b="0"/>
            <wp:wrapNone/>
            <wp:docPr id="301062590" name="Picture 301062590" descr="Answer to Problem 15. Combined boxplot titled Level of Agreement, comparing two groups on the same axis. The horizontal axis ranges from 1 (Strongly Agree) to 5 (Strongly Disagree) with tic marks at every number. Older Adults (upper box): box spans from 1 to 3.25 with median at 2 and mean dot at 2.27, no left whisker as the lowest score and the 25th percentile are both 1, right whisker extends to maximum at 5. The distribution is positively skewed, indicating Older Adults tend to agree. College Students (lower box): box spans from 3 to 5 with median at 4 and mean dot at 3.75, left whisker extends to minimum at 1, no right whisker as the highest score and the 75th percentile are both 5. The distribution is negatively skewed, indicating College Students tend to disagree or strongly disagree. The two distributions show substantial overlap in the middle range but differ clearly in central tendency, with College Students having a higher mean level of agreement (disagreement) than Older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62590" name="Picture 301062590" descr="Answer to Problem 15. Combined boxplot titled Level of Agreement, comparing two groups on the same axis. The horizontal axis ranges from 1 (Strongly Agree) to 5 (Strongly Disagree) with tic marks at every number. Older Adults (upper box): box spans from 1 to 3.25 with median at 2 and mean dot at 2.27, no left whisker as the lowest score and the 25th percentile are both 1, right whisker extends to maximum at 5. The distribution is positively skewed, indicating Older Adults tend to agree. College Students (lower box): box spans from 3 to 5 with median at 4 and mean dot at 3.75, left whisker extends to minimum at 1, no right whisker as the highest score and the 75th percentile are both 5. The distribution is negatively skewed, indicating College Students tend to disagree or strongly disagree. The two distributions show substantial overlap in the middle range but differ clearly in central tendency, with College Students having a higher mean level of agreement (disagreement) than Older Adul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95650" cy="1683462"/>
                    </a:xfrm>
                    <a:prstGeom prst="rect">
                      <a:avLst/>
                    </a:prstGeom>
                    <a:noFill/>
                  </pic:spPr>
                </pic:pic>
              </a:graphicData>
            </a:graphic>
            <wp14:sizeRelH relativeFrom="margin">
              <wp14:pctWidth>0</wp14:pctWidth>
            </wp14:sizeRelH>
            <wp14:sizeRelV relativeFrom="margin">
              <wp14:pctHeight>0</wp14:pctHeight>
            </wp14:sizeRelV>
          </wp:anchor>
        </w:drawing>
      </w:r>
    </w:p>
    <w:p w14:paraId="7E00BCA7" w14:textId="39F92DEC" w:rsidR="000D22CF"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15. </w:t>
      </w:r>
    </w:p>
    <w:p w14:paraId="7D525A5C" w14:textId="77777777" w:rsidR="000D22CF" w:rsidRDefault="000D22CF" w:rsidP="000D22CF">
      <w:pPr>
        <w:rPr>
          <w:rFonts w:ascii="Times New Roman" w:hAnsi="Times New Roman" w:cs="Times New Roman"/>
          <w:sz w:val="20"/>
          <w:szCs w:val="20"/>
        </w:rPr>
      </w:pPr>
    </w:p>
    <w:p w14:paraId="5B6179D3" w14:textId="77777777" w:rsidR="000D22CF" w:rsidRDefault="000D22CF" w:rsidP="000D22CF">
      <w:pPr>
        <w:rPr>
          <w:rFonts w:ascii="Times New Roman" w:hAnsi="Times New Roman" w:cs="Times New Roman"/>
          <w:sz w:val="20"/>
          <w:szCs w:val="20"/>
        </w:rPr>
      </w:pPr>
    </w:p>
    <w:p w14:paraId="458B7DFA" w14:textId="77777777" w:rsidR="000D22CF" w:rsidRDefault="000D22CF" w:rsidP="000D22CF">
      <w:pPr>
        <w:rPr>
          <w:rFonts w:ascii="Times New Roman" w:hAnsi="Times New Roman" w:cs="Times New Roman"/>
          <w:sz w:val="20"/>
          <w:szCs w:val="20"/>
        </w:rPr>
      </w:pPr>
    </w:p>
    <w:p w14:paraId="136CAFFF" w14:textId="77777777" w:rsidR="000D22CF" w:rsidRDefault="000D22CF" w:rsidP="000D22CF">
      <w:pPr>
        <w:rPr>
          <w:rFonts w:ascii="Times New Roman" w:hAnsi="Times New Roman" w:cs="Times New Roman"/>
          <w:sz w:val="20"/>
          <w:szCs w:val="20"/>
        </w:rPr>
      </w:pPr>
    </w:p>
    <w:p w14:paraId="4BA88AC0" w14:textId="77777777" w:rsidR="000D22CF" w:rsidRDefault="000D22CF" w:rsidP="000D22CF">
      <w:pPr>
        <w:rPr>
          <w:rFonts w:ascii="Times New Roman" w:hAnsi="Times New Roman" w:cs="Times New Roman"/>
          <w:sz w:val="20"/>
          <w:szCs w:val="20"/>
        </w:rPr>
      </w:pPr>
    </w:p>
    <w:p w14:paraId="1BDFBBAC" w14:textId="77777777" w:rsidR="000D22CF" w:rsidRDefault="000D22CF" w:rsidP="000D22CF">
      <w:pPr>
        <w:rPr>
          <w:rFonts w:ascii="Times New Roman" w:hAnsi="Times New Roman" w:cs="Times New Roman"/>
          <w:sz w:val="20"/>
          <w:szCs w:val="20"/>
        </w:rPr>
      </w:pPr>
    </w:p>
    <w:p w14:paraId="712F79BE" w14:textId="77777777" w:rsidR="000D22CF" w:rsidRDefault="000D22CF" w:rsidP="000D22CF">
      <w:pPr>
        <w:rPr>
          <w:rFonts w:ascii="Times New Roman" w:hAnsi="Times New Roman" w:cs="Times New Roman"/>
          <w:sz w:val="20"/>
          <w:szCs w:val="20"/>
        </w:rPr>
      </w:pPr>
    </w:p>
    <w:p w14:paraId="455E5A12" w14:textId="77777777" w:rsidR="000D22CF" w:rsidRDefault="000D22CF" w:rsidP="000D22CF">
      <w:pPr>
        <w:rPr>
          <w:rFonts w:ascii="Times New Roman" w:hAnsi="Times New Roman" w:cs="Times New Roman"/>
          <w:sz w:val="20"/>
          <w:szCs w:val="20"/>
        </w:rPr>
      </w:pPr>
    </w:p>
    <w:p w14:paraId="4FB23BAE" w14:textId="77777777" w:rsidR="000D22CF" w:rsidRDefault="000D22CF" w:rsidP="000D22CF">
      <w:pPr>
        <w:rPr>
          <w:rFonts w:ascii="Times New Roman" w:hAnsi="Times New Roman" w:cs="Times New Roman"/>
          <w:b/>
          <w:sz w:val="20"/>
          <w:szCs w:val="20"/>
        </w:rPr>
      </w:pPr>
    </w:p>
    <w:p w14:paraId="03A86592" w14:textId="3338AD62" w:rsidR="000D22CF" w:rsidRPr="008B0A02" w:rsidRDefault="000D22CF" w:rsidP="000D22CF">
      <w:pPr>
        <w:rPr>
          <w:rFonts w:ascii="Times New Roman" w:hAnsi="Times New Roman" w:cs="Times New Roman"/>
          <w:bCs/>
          <w:color w:val="FF0000"/>
          <w:sz w:val="20"/>
          <w:szCs w:val="20"/>
        </w:rPr>
      </w:pPr>
      <w:r>
        <w:rPr>
          <w:rFonts w:ascii="Times New Roman" w:hAnsi="Times New Roman" w:cs="Times New Roman"/>
          <w:bCs/>
          <w:sz w:val="20"/>
          <w:szCs w:val="20"/>
        </w:rPr>
        <w:t>Older adults were much more likely to agree that social security was an important source of income for the elderly than college students were. This large difference (</w:t>
      </w:r>
      <w:r>
        <w:rPr>
          <w:rFonts w:ascii="Times New Roman" w:hAnsi="Times New Roman" w:cs="Times New Roman"/>
          <w:bCs/>
          <w:i/>
          <w:sz w:val="20"/>
          <w:szCs w:val="20"/>
        </w:rPr>
        <w:t>d</w:t>
      </w:r>
      <w:r>
        <w:rPr>
          <w:rFonts w:ascii="Times New Roman" w:hAnsi="Times New Roman" w:cs="Times New Roman"/>
          <w:bCs/>
          <w:sz w:val="20"/>
          <w:szCs w:val="20"/>
        </w:rPr>
        <w:t xml:space="preserve"> = 0.85) was reflected by the higher student mean of 3.75 and median of 4 compared to the lower older adult mean of 2.27 and median of 2 (remember that 5 corresponded to “strongly disagree”). The top scoring 75% of the college students more strongly disagreed with social security’s importance to the elderly than 50% of the older adults. There is very similar variability in scores for the two age groups (range for both = 4, IQR for college students = 2 and for older adults = 2.25). However, the college student distribution is negatively skewed, with most of the scores falling at the end of the scale representing disagreement, whereas the older adult distribution was positively skewed, with most of the scores falling at the end of the scale representing agreement. </w:t>
      </w:r>
    </w:p>
    <w:p w14:paraId="6E4D3FF8" w14:textId="77777777" w:rsidR="000D22CF" w:rsidRDefault="000D22CF" w:rsidP="000D22CF">
      <w:pPr>
        <w:rPr>
          <w:rFonts w:ascii="Times New Roman" w:hAnsi="Times New Roman" w:cs="Times New Roman"/>
          <w:sz w:val="20"/>
          <w:szCs w:val="20"/>
        </w:rPr>
      </w:pPr>
    </w:p>
    <w:p w14:paraId="249BF432" w14:textId="2060545B" w:rsidR="000D22CF" w:rsidRDefault="008B0A02" w:rsidP="000D22CF">
      <w:pPr>
        <w:rPr>
          <w:rFonts w:ascii="Times New Roman" w:hAnsi="Times New Roman" w:cs="Times New Roman"/>
          <w:sz w:val="20"/>
          <w:szCs w:val="20"/>
        </w:rPr>
      </w:pPr>
      <w:r>
        <w:rPr>
          <w:rFonts w:ascii="Times New Roman" w:hAnsi="Times New Roman" w:cs="Times New Roman"/>
          <w:b/>
          <w:bCs/>
          <w:sz w:val="20"/>
          <w:szCs w:val="20"/>
        </w:rPr>
        <w:t>Explanation:</w:t>
      </w:r>
      <w:r>
        <w:rPr>
          <w:rFonts w:ascii="Times New Roman" w:hAnsi="Times New Roman" w:cs="Times New Roman"/>
          <w:sz w:val="20"/>
          <w:szCs w:val="20"/>
        </w:rPr>
        <w:t xml:space="preserve"> There are many good Descriptive Statistics Reports. The one provided in the answer is just an example. Make sure to follow the steps from your textbook and include all relevant details in your narrative. </w:t>
      </w:r>
    </w:p>
    <w:p w14:paraId="0DF3F99C" w14:textId="77777777" w:rsidR="000D22CF" w:rsidRDefault="000D22CF" w:rsidP="000D22CF">
      <w:pPr>
        <w:rPr>
          <w:rFonts w:ascii="Times New Roman" w:hAnsi="Times New Roman" w:cs="Times New Roman"/>
          <w:sz w:val="20"/>
          <w:szCs w:val="20"/>
        </w:rPr>
      </w:pPr>
    </w:p>
    <w:p w14:paraId="46968121" w14:textId="78969F8D" w:rsidR="005557C1" w:rsidRDefault="000D22CF" w:rsidP="000D22CF">
      <w:pPr>
        <w:rPr>
          <w:rFonts w:ascii="Times New Roman" w:hAnsi="Times New Roman" w:cs="Times New Roman"/>
          <w:sz w:val="20"/>
          <w:szCs w:val="20"/>
        </w:rPr>
      </w:pPr>
      <m:oMath>
        <m:r>
          <w:rPr>
            <w:rFonts w:ascii="Cambria Math" w:hAnsi="Cambria Math"/>
          </w:rPr>
          <m:t xml:space="preserve">d= </m:t>
        </m:r>
        <m:f>
          <m:fPr>
            <m:ctrlPr>
              <w:rPr>
                <w:rFonts w:ascii="Cambria Math" w:hAnsi="Cambria Math"/>
                <w:i/>
              </w:rPr>
            </m:ctrlPr>
          </m:fPr>
          <m:num>
            <m:sSub>
              <m:sSubPr>
                <m:ctrlPr>
                  <w:rPr>
                    <w:rFonts w:ascii="Cambria Math" w:hAnsi="Cambria Math"/>
                    <w:i/>
                  </w:rPr>
                </m:ctrlPr>
              </m:sSubPr>
              <m:e>
                <m:r>
                  <w:rPr>
                    <w:rFonts w:ascii="Cambria Math" w:hAnsi="Cambria Math"/>
                  </w:rPr>
                  <m:t>μ</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2</m:t>
                </m:r>
              </m:sub>
            </m:sSub>
          </m:num>
          <m:den>
            <m:r>
              <w:rPr>
                <w:rFonts w:ascii="Cambria Math" w:hAnsi="Cambria Math"/>
              </w:rPr>
              <m:t>σ</m:t>
            </m:r>
          </m:den>
        </m:f>
        <m:r>
          <m:rPr>
            <m:sty m:val="p"/>
          </m:rPr>
          <w:rPr>
            <w:rFonts w:ascii="Cambria Math" w:hAnsi="Cambria Math" w:cs="Times New Roman"/>
          </w:rPr>
          <m:t xml:space="preserve">= </m:t>
        </m:r>
        <m:f>
          <m:fPr>
            <m:ctrlPr>
              <w:rPr>
                <w:rFonts w:ascii="Cambria Math" w:hAnsi="Cambria Math"/>
                <w:i/>
              </w:rPr>
            </m:ctrlPr>
          </m:fPr>
          <m:num>
            <m:r>
              <w:rPr>
                <w:rFonts w:ascii="Cambria Math" w:hAnsi="Cambria Math"/>
              </w:rPr>
              <m:t>3.75-2.27</m:t>
            </m:r>
          </m:num>
          <m:den>
            <m:r>
              <w:rPr>
                <w:rFonts w:ascii="Cambria Math" w:hAnsi="Cambria Math"/>
              </w:rPr>
              <m:t>1.75</m:t>
            </m:r>
          </m:den>
        </m:f>
        <m:r>
          <w:rPr>
            <w:rFonts w:ascii="Cambria Math" w:hAnsi="Cambria Math"/>
          </w:rPr>
          <m:t>=0.85</m:t>
        </m:r>
        <m:r>
          <m:rPr>
            <m:sty m:val="p"/>
          </m:rPr>
          <w:rPr>
            <w:rFonts w:ascii="Cambria Math" w:hAnsi="Cambria Math" w:cs="Times New Roman"/>
            <w:sz w:val="20"/>
            <w:szCs w:val="20"/>
          </w:rPr>
          <m:t xml:space="preserve"> </m:t>
        </m:r>
      </m:oMath>
      <w:r>
        <w:rPr>
          <w:rFonts w:ascii="Times New Roman" w:hAnsi="Times New Roman" w:cs="Times New Roman"/>
          <w:sz w:val="20"/>
          <w:szCs w:val="20"/>
        </w:rPr>
        <w:t xml:space="preserve"> </w:t>
      </w:r>
    </w:p>
    <w:p w14:paraId="2C63EA29" w14:textId="77777777" w:rsidR="000D22CF" w:rsidRPr="008B1632" w:rsidRDefault="000D22CF" w:rsidP="000D22CF">
      <w:pPr>
        <w:rPr>
          <w:rFonts w:ascii="Times New Roman" w:hAnsi="Times New Roman" w:cs="Times New Roman"/>
          <w:sz w:val="20"/>
          <w:szCs w:val="20"/>
        </w:rPr>
      </w:pPr>
    </w:p>
    <w:p w14:paraId="1AEC4BA0" w14:textId="77777777" w:rsidR="008B0A02" w:rsidRDefault="008B0A02" w:rsidP="000D22CF">
      <w:pPr>
        <w:rPr>
          <w:rFonts w:ascii="Times New Roman" w:hAnsi="Times New Roman" w:cs="Times New Roman"/>
          <w:b/>
          <w:i/>
          <w:sz w:val="20"/>
          <w:szCs w:val="20"/>
        </w:rPr>
      </w:pPr>
    </w:p>
    <w:p w14:paraId="11484AC5" w14:textId="273110C0" w:rsidR="000D22CF" w:rsidRPr="00F34F7F" w:rsidRDefault="000D22CF" w:rsidP="000D22CF">
      <w:pPr>
        <w:pStyle w:val="Heading2"/>
      </w:pPr>
      <w:r>
        <w:t>References</w:t>
      </w:r>
    </w:p>
    <w:p w14:paraId="1D69132D" w14:textId="77777777" w:rsidR="000D22CF" w:rsidRPr="00F34F7F" w:rsidRDefault="000D22CF" w:rsidP="000D22CF">
      <w:pPr>
        <w:rPr>
          <w:rFonts w:ascii="Times New Roman" w:hAnsi="Times New Roman" w:cs="Times New Roman"/>
          <w:sz w:val="20"/>
          <w:szCs w:val="20"/>
        </w:rPr>
      </w:pPr>
    </w:p>
    <w:p w14:paraId="6311743F" w14:textId="77777777" w:rsidR="000D22CF" w:rsidRPr="00F34F7F" w:rsidRDefault="000D22CF" w:rsidP="000D22CF">
      <w:pPr>
        <w:rPr>
          <w:rFonts w:ascii="Times New Roman" w:hAnsi="Times New Roman" w:cs="Times New Roman"/>
          <w:sz w:val="20"/>
          <w:szCs w:val="20"/>
        </w:rPr>
      </w:pPr>
      <w:r>
        <w:rPr>
          <w:rFonts w:ascii="Times New Roman" w:hAnsi="Times New Roman" w:cs="Times New Roman"/>
          <w:sz w:val="20"/>
          <w:szCs w:val="20"/>
        </w:rPr>
        <w:t xml:space="preserve">Lu, J. G., Lee, J. J., Gino, G., &amp; Galinsky, A. D. (2018). Polluted morality: Air pollution predicts criminal activity and unethical behavior. </w:t>
      </w:r>
      <w:r>
        <w:rPr>
          <w:rFonts w:ascii="Times New Roman" w:hAnsi="Times New Roman" w:cs="Times New Roman"/>
          <w:i/>
          <w:sz w:val="20"/>
          <w:szCs w:val="20"/>
        </w:rPr>
        <w:t>Psychological Science, 29</w:t>
      </w:r>
      <w:r>
        <w:rPr>
          <w:rFonts w:ascii="Times New Roman" w:hAnsi="Times New Roman" w:cs="Times New Roman"/>
          <w:sz w:val="20"/>
          <w:szCs w:val="20"/>
        </w:rPr>
        <w:t>(3), 340–355. doi: 10.1177/0956797617735807</w:t>
      </w:r>
    </w:p>
    <w:p w14:paraId="2FA578FE" w14:textId="77777777" w:rsidR="000D22CF" w:rsidRDefault="000D22CF" w:rsidP="000D22CF">
      <w:pPr>
        <w:rPr>
          <w:rFonts w:ascii="Times New Roman" w:hAnsi="Times New Roman" w:cs="Times New Roman"/>
          <w:sz w:val="20"/>
          <w:szCs w:val="20"/>
        </w:rPr>
      </w:pPr>
    </w:p>
    <w:p w14:paraId="7A1F7585" w14:textId="77777777" w:rsidR="000D22CF" w:rsidRDefault="000D22CF" w:rsidP="000D22CF">
      <w:pPr>
        <w:rPr>
          <w:rFonts w:ascii="Times New Roman" w:hAnsi="Times New Roman" w:cs="Times New Roman"/>
          <w:sz w:val="20"/>
          <w:szCs w:val="20"/>
        </w:rPr>
      </w:pPr>
    </w:p>
    <w:p w14:paraId="6ADD0151" w14:textId="77777777" w:rsidR="00F9586A" w:rsidRDefault="00F9586A">
      <w:pPr>
        <w:rPr>
          <w:rFonts w:ascii="Times New Roman" w:hAnsi="Times New Roman" w:cs="Times New Roman"/>
          <w:sz w:val="20"/>
          <w:szCs w:val="20"/>
        </w:rPr>
      </w:pPr>
    </w:p>
    <w:sectPr w:rsidR="00F9586A" w:rsidSect="00D379AC">
      <w:type w:val="continuous"/>
      <w:pgSz w:w="12240" w:h="15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FD06B" w14:textId="77777777" w:rsidR="00094077" w:rsidRDefault="00094077">
      <w:pPr>
        <w:rPr>
          <w:color w:val="auto"/>
        </w:rPr>
      </w:pPr>
      <w:r>
        <w:rPr>
          <w:color w:val="auto"/>
        </w:rPr>
        <w:separator/>
      </w:r>
    </w:p>
  </w:endnote>
  <w:endnote w:type="continuationSeparator" w:id="0">
    <w:p w14:paraId="55515D94" w14:textId="77777777" w:rsidR="00094077" w:rsidRDefault="0009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gsanaUPC">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8F74" w14:textId="77777777" w:rsidR="00094077" w:rsidRDefault="00094077">
      <w:pPr>
        <w:rPr>
          <w:color w:val="auto"/>
        </w:rPr>
      </w:pPr>
      <w:r>
        <w:rPr>
          <w:color w:val="auto"/>
        </w:rPr>
        <w:separator/>
      </w:r>
    </w:p>
  </w:footnote>
  <w:footnote w:type="continuationSeparator" w:id="0">
    <w:p w14:paraId="2D8E709C" w14:textId="77777777" w:rsidR="00094077" w:rsidRDefault="00094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0E"/>
    <w:multiLevelType w:val="hybridMultilevel"/>
    <w:tmpl w:val="145A48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55CE4"/>
    <w:multiLevelType w:val="hybridMultilevel"/>
    <w:tmpl w:val="CE8A1C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94960"/>
    <w:multiLevelType w:val="hybridMultilevel"/>
    <w:tmpl w:val="6974F1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22A2C"/>
    <w:multiLevelType w:val="hybridMultilevel"/>
    <w:tmpl w:val="480095CE"/>
    <w:lvl w:ilvl="0" w:tplc="A6E2DE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8521A"/>
    <w:multiLevelType w:val="hybridMultilevel"/>
    <w:tmpl w:val="0434A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E226B"/>
    <w:multiLevelType w:val="hybridMultilevel"/>
    <w:tmpl w:val="2BCEC780"/>
    <w:lvl w:ilvl="0" w:tplc="C6205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8F1AC3"/>
    <w:multiLevelType w:val="hybridMultilevel"/>
    <w:tmpl w:val="BF6064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E4904"/>
    <w:multiLevelType w:val="hybridMultilevel"/>
    <w:tmpl w:val="A25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A0208"/>
    <w:multiLevelType w:val="hybridMultilevel"/>
    <w:tmpl w:val="2814E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02A38"/>
    <w:multiLevelType w:val="hybridMultilevel"/>
    <w:tmpl w:val="E620E07A"/>
    <w:lvl w:ilvl="0" w:tplc="AD26249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EB1E64"/>
    <w:multiLevelType w:val="hybridMultilevel"/>
    <w:tmpl w:val="40E268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3D5431"/>
    <w:multiLevelType w:val="hybridMultilevel"/>
    <w:tmpl w:val="21C61750"/>
    <w:lvl w:ilvl="0" w:tplc="A6E2DE4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7D63EE"/>
    <w:multiLevelType w:val="hybridMultilevel"/>
    <w:tmpl w:val="E738E2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27BA8"/>
    <w:multiLevelType w:val="hybridMultilevel"/>
    <w:tmpl w:val="7068CF0A"/>
    <w:lvl w:ilvl="0" w:tplc="9C18DD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82DA6"/>
    <w:multiLevelType w:val="hybridMultilevel"/>
    <w:tmpl w:val="CC50A8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22A7B"/>
    <w:multiLevelType w:val="hybridMultilevel"/>
    <w:tmpl w:val="DA9665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47249"/>
    <w:multiLevelType w:val="hybridMultilevel"/>
    <w:tmpl w:val="4A6EE2E0"/>
    <w:lvl w:ilvl="0" w:tplc="04090019">
      <w:start w:val="1"/>
      <w:numFmt w:val="lowerLetter"/>
      <w:lvlText w:val="%1."/>
      <w:lvlJc w:val="left"/>
      <w:pPr>
        <w:ind w:left="720" w:hanging="360"/>
      </w:pPr>
      <w:rPr>
        <w:rFonts w:hint="default"/>
        <w:color w:val="000000" w:themeColor="text1"/>
      </w:rPr>
    </w:lvl>
    <w:lvl w:ilvl="1" w:tplc="83EC7B1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741445"/>
    <w:multiLevelType w:val="hybridMultilevel"/>
    <w:tmpl w:val="B860B8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B626D6"/>
    <w:multiLevelType w:val="hybridMultilevel"/>
    <w:tmpl w:val="37CC0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95908"/>
    <w:multiLevelType w:val="hybridMultilevel"/>
    <w:tmpl w:val="C742A4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F41856"/>
    <w:multiLevelType w:val="hybridMultilevel"/>
    <w:tmpl w:val="C4BE20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2B361A"/>
    <w:multiLevelType w:val="hybridMultilevel"/>
    <w:tmpl w:val="928ED1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D92C6E"/>
    <w:multiLevelType w:val="hybridMultilevel"/>
    <w:tmpl w:val="466873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DD362A"/>
    <w:multiLevelType w:val="hybridMultilevel"/>
    <w:tmpl w:val="750018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3F3D14"/>
    <w:multiLevelType w:val="hybridMultilevel"/>
    <w:tmpl w:val="D6E6CA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765C08"/>
    <w:multiLevelType w:val="hybridMultilevel"/>
    <w:tmpl w:val="F2E04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C46CB"/>
    <w:multiLevelType w:val="hybridMultilevel"/>
    <w:tmpl w:val="366067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4B1D19"/>
    <w:multiLevelType w:val="hybridMultilevel"/>
    <w:tmpl w:val="40E268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C3B05"/>
    <w:multiLevelType w:val="hybridMultilevel"/>
    <w:tmpl w:val="C77EAD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7B0B44"/>
    <w:multiLevelType w:val="hybridMultilevel"/>
    <w:tmpl w:val="C0B43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6030393">
    <w:abstractNumId w:val="1"/>
  </w:num>
  <w:num w:numId="2" w16cid:durableId="1835679073">
    <w:abstractNumId w:val="8"/>
  </w:num>
  <w:num w:numId="3" w16cid:durableId="169835049">
    <w:abstractNumId w:val="2"/>
  </w:num>
  <w:num w:numId="4" w16cid:durableId="1657149762">
    <w:abstractNumId w:val="6"/>
  </w:num>
  <w:num w:numId="5" w16cid:durableId="792093183">
    <w:abstractNumId w:val="0"/>
  </w:num>
  <w:num w:numId="6" w16cid:durableId="2111076345">
    <w:abstractNumId w:val="15"/>
  </w:num>
  <w:num w:numId="7" w16cid:durableId="1571890518">
    <w:abstractNumId w:val="19"/>
  </w:num>
  <w:num w:numId="8" w16cid:durableId="1284649118">
    <w:abstractNumId w:val="22"/>
  </w:num>
  <w:num w:numId="9" w16cid:durableId="864828303">
    <w:abstractNumId w:val="18"/>
  </w:num>
  <w:num w:numId="10" w16cid:durableId="855194016">
    <w:abstractNumId w:val="28"/>
  </w:num>
  <w:num w:numId="11" w16cid:durableId="859129181">
    <w:abstractNumId w:val="24"/>
  </w:num>
  <w:num w:numId="12" w16cid:durableId="263805506">
    <w:abstractNumId w:val="23"/>
  </w:num>
  <w:num w:numId="13" w16cid:durableId="935551662">
    <w:abstractNumId w:val="12"/>
  </w:num>
  <w:num w:numId="14" w16cid:durableId="1075592764">
    <w:abstractNumId w:val="20"/>
  </w:num>
  <w:num w:numId="15" w16cid:durableId="124008050">
    <w:abstractNumId w:val="17"/>
  </w:num>
  <w:num w:numId="16" w16cid:durableId="657729370">
    <w:abstractNumId w:val="10"/>
  </w:num>
  <w:num w:numId="17" w16cid:durableId="1131094547">
    <w:abstractNumId w:val="26"/>
  </w:num>
  <w:num w:numId="18" w16cid:durableId="782531372">
    <w:abstractNumId w:val="27"/>
  </w:num>
  <w:num w:numId="19" w16cid:durableId="125395805">
    <w:abstractNumId w:val="21"/>
  </w:num>
  <w:num w:numId="20" w16cid:durableId="1476797406">
    <w:abstractNumId w:val="16"/>
  </w:num>
  <w:num w:numId="21" w16cid:durableId="1263876203">
    <w:abstractNumId w:val="5"/>
  </w:num>
  <w:num w:numId="22" w16cid:durableId="1949384289">
    <w:abstractNumId w:val="14"/>
  </w:num>
  <w:num w:numId="23" w16cid:durableId="336424904">
    <w:abstractNumId w:val="7"/>
  </w:num>
  <w:num w:numId="24" w16cid:durableId="1206867883">
    <w:abstractNumId w:val="4"/>
  </w:num>
  <w:num w:numId="25" w16cid:durableId="1013339828">
    <w:abstractNumId w:val="25"/>
  </w:num>
  <w:num w:numId="26" w16cid:durableId="1043020659">
    <w:abstractNumId w:val="29"/>
  </w:num>
  <w:num w:numId="27" w16cid:durableId="344600286">
    <w:abstractNumId w:val="9"/>
  </w:num>
  <w:num w:numId="28" w16cid:durableId="286090094">
    <w:abstractNumId w:val="13"/>
  </w:num>
  <w:num w:numId="29" w16cid:durableId="2017682865">
    <w:abstractNumId w:val="3"/>
  </w:num>
  <w:num w:numId="30" w16cid:durableId="82555836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3jL0risK494eGPG7nBqjcmFeBSIhi5bBZRCXHOtMdlD4+KWsCCct4BWyqlPKHGM4NVZVY+FBFdoAI/CF/CE/A==" w:salt="UezMzferbqiDLZv4avgkDg=="/>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AE1"/>
    <w:rsid w:val="00002429"/>
    <w:rsid w:val="000120AA"/>
    <w:rsid w:val="00014BAD"/>
    <w:rsid w:val="00020686"/>
    <w:rsid w:val="00025104"/>
    <w:rsid w:val="000323F5"/>
    <w:rsid w:val="000450DD"/>
    <w:rsid w:val="0005397C"/>
    <w:rsid w:val="00054F31"/>
    <w:rsid w:val="0006481E"/>
    <w:rsid w:val="00070D21"/>
    <w:rsid w:val="000711C5"/>
    <w:rsid w:val="000743B0"/>
    <w:rsid w:val="00077771"/>
    <w:rsid w:val="0008742A"/>
    <w:rsid w:val="00094077"/>
    <w:rsid w:val="00094FE2"/>
    <w:rsid w:val="00095A9A"/>
    <w:rsid w:val="0009682F"/>
    <w:rsid w:val="00096BB7"/>
    <w:rsid w:val="000A585D"/>
    <w:rsid w:val="000A75F5"/>
    <w:rsid w:val="000B6BBF"/>
    <w:rsid w:val="000C591B"/>
    <w:rsid w:val="000C76C4"/>
    <w:rsid w:val="000D22CF"/>
    <w:rsid w:val="000D58D1"/>
    <w:rsid w:val="000D72B6"/>
    <w:rsid w:val="000E36C2"/>
    <w:rsid w:val="000E3A0A"/>
    <w:rsid w:val="000E70A3"/>
    <w:rsid w:val="000F1375"/>
    <w:rsid w:val="000F2663"/>
    <w:rsid w:val="000F6DF4"/>
    <w:rsid w:val="00101049"/>
    <w:rsid w:val="00110FC0"/>
    <w:rsid w:val="001240FE"/>
    <w:rsid w:val="00133B61"/>
    <w:rsid w:val="00136703"/>
    <w:rsid w:val="00141855"/>
    <w:rsid w:val="0016246E"/>
    <w:rsid w:val="0017448A"/>
    <w:rsid w:val="00175538"/>
    <w:rsid w:val="001764EE"/>
    <w:rsid w:val="001776E8"/>
    <w:rsid w:val="00180542"/>
    <w:rsid w:val="00184631"/>
    <w:rsid w:val="001862C3"/>
    <w:rsid w:val="00194E35"/>
    <w:rsid w:val="001A0D65"/>
    <w:rsid w:val="001A16C0"/>
    <w:rsid w:val="001A1DF6"/>
    <w:rsid w:val="001A54B3"/>
    <w:rsid w:val="001A656C"/>
    <w:rsid w:val="001A6C1E"/>
    <w:rsid w:val="001D031E"/>
    <w:rsid w:val="001D0D50"/>
    <w:rsid w:val="001D41FD"/>
    <w:rsid w:val="001E35F0"/>
    <w:rsid w:val="001E50DC"/>
    <w:rsid w:val="001E6ED9"/>
    <w:rsid w:val="001F247B"/>
    <w:rsid w:val="0020272C"/>
    <w:rsid w:val="00210A2A"/>
    <w:rsid w:val="00210CED"/>
    <w:rsid w:val="00211B57"/>
    <w:rsid w:val="00216F00"/>
    <w:rsid w:val="00222724"/>
    <w:rsid w:val="00227F3C"/>
    <w:rsid w:val="00237D15"/>
    <w:rsid w:val="00242F3C"/>
    <w:rsid w:val="00247E91"/>
    <w:rsid w:val="00250483"/>
    <w:rsid w:val="00250547"/>
    <w:rsid w:val="00260DA2"/>
    <w:rsid w:val="00261B92"/>
    <w:rsid w:val="00262616"/>
    <w:rsid w:val="00265438"/>
    <w:rsid w:val="00265552"/>
    <w:rsid w:val="00273D82"/>
    <w:rsid w:val="00281AA0"/>
    <w:rsid w:val="0029700A"/>
    <w:rsid w:val="002A13E7"/>
    <w:rsid w:val="002A7668"/>
    <w:rsid w:val="002C6262"/>
    <w:rsid w:val="002D10C1"/>
    <w:rsid w:val="002D6445"/>
    <w:rsid w:val="002D79D4"/>
    <w:rsid w:val="002E69C9"/>
    <w:rsid w:val="002E73A6"/>
    <w:rsid w:val="003075B9"/>
    <w:rsid w:val="00322055"/>
    <w:rsid w:val="0033073D"/>
    <w:rsid w:val="003321F3"/>
    <w:rsid w:val="003342FB"/>
    <w:rsid w:val="003473FB"/>
    <w:rsid w:val="00347C6D"/>
    <w:rsid w:val="00347FBA"/>
    <w:rsid w:val="00353927"/>
    <w:rsid w:val="00354461"/>
    <w:rsid w:val="00355D81"/>
    <w:rsid w:val="00360E01"/>
    <w:rsid w:val="003614C6"/>
    <w:rsid w:val="00375ED6"/>
    <w:rsid w:val="00375F85"/>
    <w:rsid w:val="0039729F"/>
    <w:rsid w:val="003A1980"/>
    <w:rsid w:val="003A6D41"/>
    <w:rsid w:val="003C1547"/>
    <w:rsid w:val="003C2828"/>
    <w:rsid w:val="003E158B"/>
    <w:rsid w:val="003E6AB0"/>
    <w:rsid w:val="003F2C47"/>
    <w:rsid w:val="003F44F3"/>
    <w:rsid w:val="003F472D"/>
    <w:rsid w:val="003F7C60"/>
    <w:rsid w:val="0040701B"/>
    <w:rsid w:val="00410E7A"/>
    <w:rsid w:val="00412D46"/>
    <w:rsid w:val="00417019"/>
    <w:rsid w:val="00430290"/>
    <w:rsid w:val="00430745"/>
    <w:rsid w:val="00432372"/>
    <w:rsid w:val="00433590"/>
    <w:rsid w:val="00434B3E"/>
    <w:rsid w:val="0043691A"/>
    <w:rsid w:val="004538CC"/>
    <w:rsid w:val="004671F0"/>
    <w:rsid w:val="004711BF"/>
    <w:rsid w:val="004765F8"/>
    <w:rsid w:val="00481938"/>
    <w:rsid w:val="00487D02"/>
    <w:rsid w:val="00487F6A"/>
    <w:rsid w:val="00496EE2"/>
    <w:rsid w:val="00496FBB"/>
    <w:rsid w:val="0049781D"/>
    <w:rsid w:val="004A2BE9"/>
    <w:rsid w:val="004A4FC6"/>
    <w:rsid w:val="004B4B5D"/>
    <w:rsid w:val="004C3D4B"/>
    <w:rsid w:val="004C6716"/>
    <w:rsid w:val="004D2542"/>
    <w:rsid w:val="005100BE"/>
    <w:rsid w:val="005142A5"/>
    <w:rsid w:val="0051480E"/>
    <w:rsid w:val="00520330"/>
    <w:rsid w:val="0052546B"/>
    <w:rsid w:val="0052710E"/>
    <w:rsid w:val="0052727F"/>
    <w:rsid w:val="0053252E"/>
    <w:rsid w:val="0053645F"/>
    <w:rsid w:val="005374E0"/>
    <w:rsid w:val="00537C06"/>
    <w:rsid w:val="00545853"/>
    <w:rsid w:val="0055263A"/>
    <w:rsid w:val="00553B78"/>
    <w:rsid w:val="00555055"/>
    <w:rsid w:val="005557C1"/>
    <w:rsid w:val="00556444"/>
    <w:rsid w:val="0056717D"/>
    <w:rsid w:val="00570C17"/>
    <w:rsid w:val="00582A1A"/>
    <w:rsid w:val="00585B81"/>
    <w:rsid w:val="0058644A"/>
    <w:rsid w:val="00587360"/>
    <w:rsid w:val="005A66F9"/>
    <w:rsid w:val="005B45F5"/>
    <w:rsid w:val="005C49B6"/>
    <w:rsid w:val="005C518E"/>
    <w:rsid w:val="005D26C8"/>
    <w:rsid w:val="005E42A2"/>
    <w:rsid w:val="005E7E22"/>
    <w:rsid w:val="00616551"/>
    <w:rsid w:val="0062348E"/>
    <w:rsid w:val="00630237"/>
    <w:rsid w:val="00632871"/>
    <w:rsid w:val="006462C3"/>
    <w:rsid w:val="00647292"/>
    <w:rsid w:val="00654846"/>
    <w:rsid w:val="00657C9A"/>
    <w:rsid w:val="00657EBD"/>
    <w:rsid w:val="00662A55"/>
    <w:rsid w:val="00667822"/>
    <w:rsid w:val="00670A9F"/>
    <w:rsid w:val="00675B9E"/>
    <w:rsid w:val="00676EF1"/>
    <w:rsid w:val="00680391"/>
    <w:rsid w:val="00692D27"/>
    <w:rsid w:val="006A089B"/>
    <w:rsid w:val="006A4E43"/>
    <w:rsid w:val="006A4E8B"/>
    <w:rsid w:val="006A6DF4"/>
    <w:rsid w:val="006C1C6C"/>
    <w:rsid w:val="006C7223"/>
    <w:rsid w:val="006C778C"/>
    <w:rsid w:val="006F19E7"/>
    <w:rsid w:val="00705DCD"/>
    <w:rsid w:val="007116E5"/>
    <w:rsid w:val="00714FEA"/>
    <w:rsid w:val="00720426"/>
    <w:rsid w:val="0072065C"/>
    <w:rsid w:val="00724179"/>
    <w:rsid w:val="00727083"/>
    <w:rsid w:val="007324B3"/>
    <w:rsid w:val="0073314E"/>
    <w:rsid w:val="0074146E"/>
    <w:rsid w:val="00744840"/>
    <w:rsid w:val="00744F7A"/>
    <w:rsid w:val="00752061"/>
    <w:rsid w:val="00753AE2"/>
    <w:rsid w:val="00754ACE"/>
    <w:rsid w:val="00755F8B"/>
    <w:rsid w:val="00756282"/>
    <w:rsid w:val="00761581"/>
    <w:rsid w:val="00763469"/>
    <w:rsid w:val="00765680"/>
    <w:rsid w:val="007702AE"/>
    <w:rsid w:val="00781A14"/>
    <w:rsid w:val="007840E5"/>
    <w:rsid w:val="00784CA4"/>
    <w:rsid w:val="007902F6"/>
    <w:rsid w:val="007A20A8"/>
    <w:rsid w:val="007B12E8"/>
    <w:rsid w:val="007C04C6"/>
    <w:rsid w:val="007C07C4"/>
    <w:rsid w:val="007D0F1E"/>
    <w:rsid w:val="007D3375"/>
    <w:rsid w:val="007E1183"/>
    <w:rsid w:val="007F0DF2"/>
    <w:rsid w:val="007F3077"/>
    <w:rsid w:val="008013F2"/>
    <w:rsid w:val="008016F2"/>
    <w:rsid w:val="0080369D"/>
    <w:rsid w:val="00805BBD"/>
    <w:rsid w:val="008105E4"/>
    <w:rsid w:val="00815FCE"/>
    <w:rsid w:val="00822DBC"/>
    <w:rsid w:val="00824979"/>
    <w:rsid w:val="00827575"/>
    <w:rsid w:val="00841315"/>
    <w:rsid w:val="008447E6"/>
    <w:rsid w:val="008678FA"/>
    <w:rsid w:val="00867A0A"/>
    <w:rsid w:val="008712F1"/>
    <w:rsid w:val="008735C4"/>
    <w:rsid w:val="00874D80"/>
    <w:rsid w:val="00876532"/>
    <w:rsid w:val="00876B6A"/>
    <w:rsid w:val="0088641C"/>
    <w:rsid w:val="00887EF7"/>
    <w:rsid w:val="00890AE1"/>
    <w:rsid w:val="00892206"/>
    <w:rsid w:val="00894765"/>
    <w:rsid w:val="00897050"/>
    <w:rsid w:val="008A4073"/>
    <w:rsid w:val="008A6402"/>
    <w:rsid w:val="008B0438"/>
    <w:rsid w:val="008B0A02"/>
    <w:rsid w:val="008B1632"/>
    <w:rsid w:val="008B7F26"/>
    <w:rsid w:val="008C03FB"/>
    <w:rsid w:val="008D7CFE"/>
    <w:rsid w:val="008E59F2"/>
    <w:rsid w:val="008E6338"/>
    <w:rsid w:val="008F112F"/>
    <w:rsid w:val="008F5DAE"/>
    <w:rsid w:val="008F5E68"/>
    <w:rsid w:val="008F7337"/>
    <w:rsid w:val="0091364A"/>
    <w:rsid w:val="00916845"/>
    <w:rsid w:val="009311AF"/>
    <w:rsid w:val="009316FE"/>
    <w:rsid w:val="00947C8F"/>
    <w:rsid w:val="0095057A"/>
    <w:rsid w:val="00951B6A"/>
    <w:rsid w:val="00956097"/>
    <w:rsid w:val="009639D1"/>
    <w:rsid w:val="00976B9B"/>
    <w:rsid w:val="00983ABB"/>
    <w:rsid w:val="00995F95"/>
    <w:rsid w:val="009971B4"/>
    <w:rsid w:val="009A37AC"/>
    <w:rsid w:val="009B0689"/>
    <w:rsid w:val="009B62AE"/>
    <w:rsid w:val="009C2589"/>
    <w:rsid w:val="009C2E61"/>
    <w:rsid w:val="009C2F0E"/>
    <w:rsid w:val="009C41B6"/>
    <w:rsid w:val="009C44CE"/>
    <w:rsid w:val="009C4F11"/>
    <w:rsid w:val="009D09B5"/>
    <w:rsid w:val="009D19B7"/>
    <w:rsid w:val="009F563E"/>
    <w:rsid w:val="009F5B53"/>
    <w:rsid w:val="00A070FE"/>
    <w:rsid w:val="00A103AB"/>
    <w:rsid w:val="00A15886"/>
    <w:rsid w:val="00A161BE"/>
    <w:rsid w:val="00A21C80"/>
    <w:rsid w:val="00A24E70"/>
    <w:rsid w:val="00A37CC4"/>
    <w:rsid w:val="00A547EA"/>
    <w:rsid w:val="00A557F4"/>
    <w:rsid w:val="00A70542"/>
    <w:rsid w:val="00A7088B"/>
    <w:rsid w:val="00A76237"/>
    <w:rsid w:val="00A76606"/>
    <w:rsid w:val="00A840D5"/>
    <w:rsid w:val="00AB2617"/>
    <w:rsid w:val="00AB3E80"/>
    <w:rsid w:val="00AB40B8"/>
    <w:rsid w:val="00AC394A"/>
    <w:rsid w:val="00AD3B13"/>
    <w:rsid w:val="00AD781D"/>
    <w:rsid w:val="00AE42D0"/>
    <w:rsid w:val="00AE524F"/>
    <w:rsid w:val="00AE6B69"/>
    <w:rsid w:val="00B12059"/>
    <w:rsid w:val="00B153F5"/>
    <w:rsid w:val="00B212D9"/>
    <w:rsid w:val="00B238A4"/>
    <w:rsid w:val="00B24FD7"/>
    <w:rsid w:val="00B51CE5"/>
    <w:rsid w:val="00B537C6"/>
    <w:rsid w:val="00B60AB8"/>
    <w:rsid w:val="00B60CDD"/>
    <w:rsid w:val="00B74F55"/>
    <w:rsid w:val="00B842FA"/>
    <w:rsid w:val="00B85785"/>
    <w:rsid w:val="00B876A7"/>
    <w:rsid w:val="00B91027"/>
    <w:rsid w:val="00B917B7"/>
    <w:rsid w:val="00B93159"/>
    <w:rsid w:val="00B965DA"/>
    <w:rsid w:val="00BA11E2"/>
    <w:rsid w:val="00BA5737"/>
    <w:rsid w:val="00BB2201"/>
    <w:rsid w:val="00BB2579"/>
    <w:rsid w:val="00BB41D3"/>
    <w:rsid w:val="00BB454F"/>
    <w:rsid w:val="00BC3D13"/>
    <w:rsid w:val="00BD218B"/>
    <w:rsid w:val="00BD4620"/>
    <w:rsid w:val="00BE2675"/>
    <w:rsid w:val="00BE4570"/>
    <w:rsid w:val="00BE6A23"/>
    <w:rsid w:val="00BF09CF"/>
    <w:rsid w:val="00BF50A0"/>
    <w:rsid w:val="00BF71CF"/>
    <w:rsid w:val="00C034DE"/>
    <w:rsid w:val="00C052CD"/>
    <w:rsid w:val="00C057F4"/>
    <w:rsid w:val="00C0635D"/>
    <w:rsid w:val="00C12889"/>
    <w:rsid w:val="00C16937"/>
    <w:rsid w:val="00C206C7"/>
    <w:rsid w:val="00C6262B"/>
    <w:rsid w:val="00C638FD"/>
    <w:rsid w:val="00C65432"/>
    <w:rsid w:val="00C66015"/>
    <w:rsid w:val="00C835DB"/>
    <w:rsid w:val="00C933B5"/>
    <w:rsid w:val="00C957E7"/>
    <w:rsid w:val="00CB5CEA"/>
    <w:rsid w:val="00CC6AC5"/>
    <w:rsid w:val="00CC7F00"/>
    <w:rsid w:val="00CD6EDA"/>
    <w:rsid w:val="00CE0F11"/>
    <w:rsid w:val="00CE1C27"/>
    <w:rsid w:val="00CF53B9"/>
    <w:rsid w:val="00D06872"/>
    <w:rsid w:val="00D131BA"/>
    <w:rsid w:val="00D254B1"/>
    <w:rsid w:val="00D26B6C"/>
    <w:rsid w:val="00D32428"/>
    <w:rsid w:val="00D34DA9"/>
    <w:rsid w:val="00D379AC"/>
    <w:rsid w:val="00D41629"/>
    <w:rsid w:val="00D434F1"/>
    <w:rsid w:val="00D45600"/>
    <w:rsid w:val="00D5006D"/>
    <w:rsid w:val="00D52235"/>
    <w:rsid w:val="00D54F14"/>
    <w:rsid w:val="00D63093"/>
    <w:rsid w:val="00D65403"/>
    <w:rsid w:val="00D6744F"/>
    <w:rsid w:val="00D84FC5"/>
    <w:rsid w:val="00D85440"/>
    <w:rsid w:val="00D9301D"/>
    <w:rsid w:val="00D96611"/>
    <w:rsid w:val="00DA0095"/>
    <w:rsid w:val="00DA4FA2"/>
    <w:rsid w:val="00DA6099"/>
    <w:rsid w:val="00DB4201"/>
    <w:rsid w:val="00DE3915"/>
    <w:rsid w:val="00DE6152"/>
    <w:rsid w:val="00DE7560"/>
    <w:rsid w:val="00DF0580"/>
    <w:rsid w:val="00DF1665"/>
    <w:rsid w:val="00DF2FDF"/>
    <w:rsid w:val="00E0732E"/>
    <w:rsid w:val="00E07A5A"/>
    <w:rsid w:val="00E108AD"/>
    <w:rsid w:val="00E17013"/>
    <w:rsid w:val="00E173C1"/>
    <w:rsid w:val="00E30EF0"/>
    <w:rsid w:val="00E41A73"/>
    <w:rsid w:val="00E43E33"/>
    <w:rsid w:val="00E5137D"/>
    <w:rsid w:val="00E55EEE"/>
    <w:rsid w:val="00E64A8D"/>
    <w:rsid w:val="00E802C8"/>
    <w:rsid w:val="00E81716"/>
    <w:rsid w:val="00E833AA"/>
    <w:rsid w:val="00E83A03"/>
    <w:rsid w:val="00E84D3C"/>
    <w:rsid w:val="00E86522"/>
    <w:rsid w:val="00E9391B"/>
    <w:rsid w:val="00E9399D"/>
    <w:rsid w:val="00E95B0F"/>
    <w:rsid w:val="00EB0461"/>
    <w:rsid w:val="00EB4D39"/>
    <w:rsid w:val="00ED41F7"/>
    <w:rsid w:val="00ED7A4D"/>
    <w:rsid w:val="00EE2CFC"/>
    <w:rsid w:val="00EF570B"/>
    <w:rsid w:val="00F01D55"/>
    <w:rsid w:val="00F0329E"/>
    <w:rsid w:val="00F07F04"/>
    <w:rsid w:val="00F136ED"/>
    <w:rsid w:val="00F17CDF"/>
    <w:rsid w:val="00F34F7F"/>
    <w:rsid w:val="00F35B22"/>
    <w:rsid w:val="00F3769B"/>
    <w:rsid w:val="00F43467"/>
    <w:rsid w:val="00F471C4"/>
    <w:rsid w:val="00F50F5D"/>
    <w:rsid w:val="00F67785"/>
    <w:rsid w:val="00F81046"/>
    <w:rsid w:val="00F86AF3"/>
    <w:rsid w:val="00F9586A"/>
    <w:rsid w:val="00F96C9C"/>
    <w:rsid w:val="00FA1171"/>
    <w:rsid w:val="00FA46C0"/>
    <w:rsid w:val="00FA7359"/>
    <w:rsid w:val="00FC027E"/>
    <w:rsid w:val="00FC4472"/>
    <w:rsid w:val="00FE12B9"/>
    <w:rsid w:val="00FE7935"/>
    <w:rsid w:val="00FF6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E6EF5"/>
  <w14:defaultImageDpi w14:val="0"/>
  <w15:docId w15:val="{6FD69604-C12A-469C-8700-78566FF5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imes New Roman" w:hAnsi="Courier New"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C0"/>
    <w:pPr>
      <w:widowControl w:val="0"/>
      <w:spacing w:after="0" w:line="240" w:lineRule="auto"/>
    </w:pPr>
    <w:rPr>
      <w:rFonts w:cs="Courier New"/>
      <w:color w:val="000000"/>
      <w:sz w:val="24"/>
      <w:szCs w:val="24"/>
    </w:rPr>
  </w:style>
  <w:style w:type="paragraph" w:styleId="Heading1">
    <w:name w:val="heading 1"/>
    <w:basedOn w:val="Normal"/>
    <w:next w:val="Normal"/>
    <w:uiPriority w:val="9"/>
    <w:qFormat/>
    <w:pPr>
      <w:keepNext/>
      <w:spacing w:before="240" w:after="120"/>
      <w:outlineLvl w:val="0"/>
    </w:pPr>
    <w:rPr>
      <w:rFonts w:ascii="Times New Roman" w:hAnsi="Times New Roman" w:cs="Times New Roman"/>
      <w:b/>
      <w:sz w:val="20"/>
      <w:szCs w:val="20"/>
    </w:rPr>
  </w:style>
  <w:style w:type="paragraph" w:styleId="Heading2">
    <w:name w:val="heading 2"/>
    <w:basedOn w:val="Normal"/>
    <w:next w:val="Normal"/>
    <w:uiPriority w:val="9"/>
    <w:qFormat/>
    <w:pPr>
      <w:keepNext/>
      <w:spacing w:before="200" w:after="100"/>
      <w:outlineLvl w:val="1"/>
    </w:pPr>
    <w:rPr>
      <w:rFonts w:ascii="Times New Roman" w:hAnsi="Times New Roman"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80"/>
      <w:u w:val="single"/>
    </w:rPr>
  </w:style>
  <w:style w:type="character" w:customStyle="1" w:styleId="Footnote">
    <w:name w:val="Footnote_"/>
    <w:basedOn w:val="DefaultParagraphFont"/>
    <w:link w:val="Footnote1"/>
    <w:uiPriority w:val="99"/>
    <w:locked/>
    <w:rPr>
      <w:rFonts w:ascii="Times New Roman" w:hAnsi="Times New Roman" w:cs="Times New Roman"/>
      <w:sz w:val="23"/>
      <w:szCs w:val="23"/>
      <w:u w:val="none"/>
    </w:rPr>
  </w:style>
  <w:style w:type="character" w:customStyle="1" w:styleId="FootnoteItalic">
    <w:name w:val="Footnote + Italic"/>
    <w:basedOn w:val="Footnote"/>
    <w:uiPriority w:val="99"/>
    <w:rPr>
      <w:rFonts w:ascii="Times New Roman" w:hAnsi="Times New Roman" w:cs="Times New Roman"/>
      <w:i/>
      <w:iCs/>
      <w:sz w:val="23"/>
      <w:szCs w:val="23"/>
      <w:u w:val="none"/>
    </w:rPr>
  </w:style>
  <w:style w:type="character" w:customStyle="1" w:styleId="FootnoteItalic2">
    <w:name w:val="Footnote + Italic2"/>
    <w:basedOn w:val="Footnote"/>
    <w:uiPriority w:val="99"/>
    <w:rPr>
      <w:rFonts w:ascii="Times New Roman" w:hAnsi="Times New Roman" w:cs="Times New Roman"/>
      <w:i/>
      <w:iCs/>
      <w:sz w:val="23"/>
      <w:szCs w:val="23"/>
      <w:u w:val="none"/>
    </w:rPr>
  </w:style>
  <w:style w:type="character" w:customStyle="1" w:styleId="FootnoteAngsanaUPC">
    <w:name w:val="Footnote + AngsanaUPC"/>
    <w:aliases w:val="18 pt"/>
    <w:basedOn w:val="Footnote"/>
    <w:uiPriority w:val="99"/>
    <w:rPr>
      <w:rFonts w:ascii="AngsanaUPC" w:hAnsi="AngsanaUPC" w:cs="AngsanaUPC"/>
      <w:sz w:val="36"/>
      <w:szCs w:val="36"/>
      <w:u w:val="none"/>
    </w:rPr>
  </w:style>
  <w:style w:type="character" w:customStyle="1" w:styleId="Footnote2">
    <w:name w:val="Footnote (2)_"/>
    <w:basedOn w:val="DefaultParagraphFont"/>
    <w:link w:val="Footnote20"/>
    <w:uiPriority w:val="99"/>
    <w:locked/>
    <w:rPr>
      <w:rFonts w:ascii="Times New Roman" w:hAnsi="Times New Roman" w:cs="Times New Roman"/>
      <w:spacing w:val="-10"/>
      <w:sz w:val="21"/>
      <w:szCs w:val="21"/>
      <w:u w:val="none"/>
    </w:rPr>
  </w:style>
  <w:style w:type="character" w:customStyle="1" w:styleId="FootnoteItalic1">
    <w:name w:val="Footnote + Italic1"/>
    <w:aliases w:val="Spacing 2 pt"/>
    <w:basedOn w:val="Footnote"/>
    <w:uiPriority w:val="99"/>
    <w:rPr>
      <w:rFonts w:ascii="Times New Roman" w:hAnsi="Times New Roman" w:cs="Times New Roman"/>
      <w:i/>
      <w:iCs/>
      <w:spacing w:val="40"/>
      <w:sz w:val="23"/>
      <w:szCs w:val="23"/>
      <w:u w:val="none"/>
    </w:rPr>
  </w:style>
  <w:style w:type="character" w:customStyle="1" w:styleId="Footnote0">
    <w:name w:val="Footnote"/>
    <w:basedOn w:val="Footnote"/>
    <w:uiPriority w:val="99"/>
    <w:rPr>
      <w:rFonts w:ascii="Times New Roman" w:hAnsi="Times New Roman" w:cs="Times New Roman"/>
      <w:sz w:val="23"/>
      <w:szCs w:val="23"/>
      <w:u w:val="single"/>
    </w:rPr>
  </w:style>
  <w:style w:type="character" w:customStyle="1" w:styleId="Footnote3">
    <w:name w:val="Footnote (3)_"/>
    <w:basedOn w:val="DefaultParagraphFont"/>
    <w:link w:val="Footnote31"/>
    <w:uiPriority w:val="99"/>
    <w:locked/>
    <w:rPr>
      <w:rFonts w:ascii="Times New Roman" w:hAnsi="Times New Roman" w:cs="Times New Roman"/>
      <w:b/>
      <w:bCs/>
      <w:sz w:val="22"/>
      <w:szCs w:val="22"/>
      <w:u w:val="none"/>
    </w:rPr>
  </w:style>
  <w:style w:type="character" w:customStyle="1" w:styleId="Footnote30">
    <w:name w:val="Footnote (3)"/>
    <w:basedOn w:val="Footnote3"/>
    <w:uiPriority w:val="99"/>
    <w:rPr>
      <w:rFonts w:ascii="Times New Roman" w:hAnsi="Times New Roman" w:cs="Times New Roman"/>
      <w:b/>
      <w:bCs/>
      <w:sz w:val="22"/>
      <w:szCs w:val="22"/>
      <w:u w:val="single"/>
    </w:rPr>
  </w:style>
  <w:style w:type="character" w:customStyle="1" w:styleId="Footnote3CenturyGothic">
    <w:name w:val="Footnote (3) + Century Gothic"/>
    <w:aliases w:val="14 pt,Not Bold,Italic"/>
    <w:basedOn w:val="Footnote3"/>
    <w:uiPriority w:val="99"/>
    <w:rPr>
      <w:rFonts w:ascii="Century Gothic" w:hAnsi="Century Gothic" w:cs="Century Gothic"/>
      <w:b w:val="0"/>
      <w:bCs w:val="0"/>
      <w:i/>
      <w:iCs/>
      <w:sz w:val="28"/>
      <w:szCs w:val="28"/>
      <w:u w:val="single"/>
    </w:rPr>
  </w:style>
  <w:style w:type="character" w:customStyle="1" w:styleId="Footnote3115pt">
    <w:name w:val="Footnote (3) + 11.5 pt"/>
    <w:aliases w:val="Not Bold21"/>
    <w:basedOn w:val="Footnote3"/>
    <w:uiPriority w:val="99"/>
    <w:rPr>
      <w:rFonts w:ascii="Times New Roman" w:hAnsi="Times New Roman" w:cs="Times New Roman"/>
      <w:b w:val="0"/>
      <w:bCs w:val="0"/>
      <w:sz w:val="23"/>
      <w:szCs w:val="23"/>
      <w:u w:val="none"/>
    </w:rPr>
  </w:style>
  <w:style w:type="character" w:customStyle="1" w:styleId="Footnote3Spacing1pt">
    <w:name w:val="Footnote (3) + Spacing 1 pt"/>
    <w:basedOn w:val="Footnote3"/>
    <w:uiPriority w:val="99"/>
    <w:rPr>
      <w:rFonts w:ascii="Times New Roman" w:hAnsi="Times New Roman" w:cs="Times New Roman"/>
      <w:b/>
      <w:bCs/>
      <w:spacing w:val="30"/>
      <w:sz w:val="22"/>
      <w:szCs w:val="22"/>
      <w:u w:val="none"/>
    </w:rPr>
  </w:style>
  <w:style w:type="character" w:customStyle="1" w:styleId="Footnote4">
    <w:name w:val="Footnote (4)_"/>
    <w:basedOn w:val="DefaultParagraphFont"/>
    <w:link w:val="Footnote40"/>
    <w:uiPriority w:val="99"/>
    <w:locked/>
    <w:rPr>
      <w:rFonts w:ascii="Times New Roman" w:hAnsi="Times New Roman" w:cs="Times New Roman"/>
      <w:b/>
      <w:bCs/>
      <w:sz w:val="16"/>
      <w:szCs w:val="16"/>
      <w:u w:val="none"/>
    </w:rPr>
  </w:style>
  <w:style w:type="character" w:customStyle="1" w:styleId="Footnote412pt">
    <w:name w:val="Footnote (4) + 12 pt"/>
    <w:basedOn w:val="Footnote4"/>
    <w:uiPriority w:val="99"/>
    <w:rPr>
      <w:rFonts w:ascii="Times New Roman" w:hAnsi="Times New Roman" w:cs="Times New Roman"/>
      <w:b/>
      <w:bCs/>
      <w:sz w:val="24"/>
      <w:szCs w:val="24"/>
      <w:u w:val="none"/>
    </w:rPr>
  </w:style>
  <w:style w:type="character" w:customStyle="1" w:styleId="Bodytext2">
    <w:name w:val="Body text (2)_"/>
    <w:basedOn w:val="DefaultParagraphFont"/>
    <w:link w:val="Bodytext21"/>
    <w:uiPriority w:val="99"/>
    <w:locked/>
    <w:rPr>
      <w:rFonts w:ascii="Times New Roman" w:hAnsi="Times New Roman" w:cs="Times New Roman"/>
      <w:b/>
      <w:bCs/>
      <w:sz w:val="23"/>
      <w:szCs w:val="23"/>
      <w:u w:val="none"/>
    </w:rPr>
  </w:style>
  <w:style w:type="character" w:customStyle="1" w:styleId="Bodytext">
    <w:name w:val="Body text_"/>
    <w:basedOn w:val="DefaultParagraphFont"/>
    <w:link w:val="Bodytext1"/>
    <w:uiPriority w:val="99"/>
    <w:locked/>
    <w:rPr>
      <w:rFonts w:ascii="Times New Roman" w:hAnsi="Times New Roman" w:cs="Times New Roman"/>
      <w:sz w:val="23"/>
      <w:szCs w:val="23"/>
      <w:u w:val="none"/>
    </w:rPr>
  </w:style>
  <w:style w:type="character" w:customStyle="1" w:styleId="BodytextItalic">
    <w:name w:val="Body text + Italic"/>
    <w:basedOn w:val="Bodytext"/>
    <w:uiPriority w:val="99"/>
    <w:rPr>
      <w:rFonts w:ascii="Times New Roman" w:hAnsi="Times New Roman" w:cs="Times New Roman"/>
      <w:i/>
      <w:iCs/>
      <w:sz w:val="23"/>
      <w:szCs w:val="23"/>
      <w:u w:val="none"/>
    </w:rPr>
  </w:style>
  <w:style w:type="paragraph" w:styleId="BodyText0">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0"/>
    <w:uiPriority w:val="99"/>
    <w:semiHidden/>
    <w:locked/>
    <w:rPr>
      <w:rFonts w:eastAsia="Times New Roman" w:cs="Times New Roman"/>
      <w:color w:val="000000"/>
      <w:sz w:val="24"/>
      <w:szCs w:val="24"/>
    </w:rPr>
  </w:style>
  <w:style w:type="character" w:customStyle="1" w:styleId="Heading20">
    <w:name w:val="Heading #2_"/>
    <w:basedOn w:val="DefaultParagraphFont"/>
    <w:link w:val="Heading21"/>
    <w:uiPriority w:val="99"/>
    <w:locked/>
    <w:rPr>
      <w:rFonts w:ascii="Times New Roman" w:hAnsi="Times New Roman" w:cs="Times New Roman"/>
      <w:b/>
      <w:bCs/>
      <w:sz w:val="26"/>
      <w:szCs w:val="26"/>
      <w:u w:val="none"/>
    </w:rPr>
  </w:style>
  <w:style w:type="character" w:customStyle="1" w:styleId="Heading2115pt">
    <w:name w:val="Heading #2 + 11.5 pt"/>
    <w:basedOn w:val="Heading20"/>
    <w:uiPriority w:val="99"/>
    <w:rPr>
      <w:rFonts w:ascii="Times New Roman" w:hAnsi="Times New Roman" w:cs="Times New Roman"/>
      <w:b/>
      <w:bCs/>
      <w:sz w:val="23"/>
      <w:szCs w:val="23"/>
      <w:u w:val="none"/>
    </w:rPr>
  </w:style>
  <w:style w:type="character" w:customStyle="1" w:styleId="Heading3">
    <w:name w:val="Heading #3_"/>
    <w:basedOn w:val="DefaultParagraphFont"/>
    <w:link w:val="Heading30"/>
    <w:uiPriority w:val="99"/>
    <w:locked/>
    <w:rPr>
      <w:rFonts w:ascii="Times New Roman" w:hAnsi="Times New Roman" w:cs="Times New Roman"/>
      <w:b/>
      <w:bCs/>
      <w:sz w:val="23"/>
      <w:szCs w:val="23"/>
      <w:u w:val="none"/>
    </w:rPr>
  </w:style>
  <w:style w:type="character" w:customStyle="1" w:styleId="BodytextBold">
    <w:name w:val="Body text + Bold"/>
    <w:basedOn w:val="Bodytext"/>
    <w:uiPriority w:val="99"/>
    <w:rPr>
      <w:rFonts w:ascii="Times New Roman" w:hAnsi="Times New Roman" w:cs="Times New Roman"/>
      <w:b/>
      <w:bCs/>
      <w:sz w:val="23"/>
      <w:szCs w:val="23"/>
      <w:u w:val="none"/>
    </w:rPr>
  </w:style>
  <w:style w:type="character" w:customStyle="1" w:styleId="Bodytext10">
    <w:name w:val="Body text10"/>
    <w:basedOn w:val="Bodytext"/>
    <w:uiPriority w:val="99"/>
    <w:rPr>
      <w:rFonts w:ascii="Times New Roman" w:hAnsi="Times New Roman" w:cs="Times New Roman"/>
      <w:sz w:val="23"/>
      <w:szCs w:val="23"/>
      <w:u w:val="none"/>
    </w:rPr>
  </w:style>
  <w:style w:type="character" w:customStyle="1" w:styleId="Tablecaption">
    <w:name w:val="Table caption_"/>
    <w:basedOn w:val="DefaultParagraphFont"/>
    <w:link w:val="Tablecaption1"/>
    <w:uiPriority w:val="99"/>
    <w:locked/>
    <w:rPr>
      <w:rFonts w:ascii="Times New Roman" w:hAnsi="Times New Roman" w:cs="Times New Roman"/>
      <w:sz w:val="23"/>
      <w:szCs w:val="23"/>
      <w:u w:val="none"/>
    </w:rPr>
  </w:style>
  <w:style w:type="character" w:customStyle="1" w:styleId="Bodytext3">
    <w:name w:val="Body text (3)_"/>
    <w:basedOn w:val="DefaultParagraphFont"/>
    <w:link w:val="Bodytext30"/>
    <w:uiPriority w:val="99"/>
    <w:locked/>
    <w:rPr>
      <w:rFonts w:ascii="Times New Roman" w:hAnsi="Times New Roman" w:cs="Times New Roman"/>
      <w:b/>
      <w:bCs/>
      <w:sz w:val="20"/>
      <w:szCs w:val="20"/>
      <w:u w:val="none"/>
    </w:rPr>
  </w:style>
  <w:style w:type="character" w:customStyle="1" w:styleId="Bodytext3MicrosoftSansSerif">
    <w:name w:val="Body text (3) + Microsoft Sans Serif"/>
    <w:aliases w:val="11 pt,Not Bold20"/>
    <w:basedOn w:val="Bodytext3"/>
    <w:uiPriority w:val="99"/>
    <w:rPr>
      <w:rFonts w:ascii="Microsoft Sans Serif" w:hAnsi="Microsoft Sans Serif" w:cs="Microsoft Sans Serif"/>
      <w:b w:val="0"/>
      <w:bCs w:val="0"/>
      <w:sz w:val="22"/>
      <w:szCs w:val="22"/>
      <w:u w:val="none"/>
    </w:rPr>
  </w:style>
  <w:style w:type="character" w:customStyle="1" w:styleId="Bodytext3Garamond">
    <w:name w:val="Body text (3) + Garamond"/>
    <w:aliases w:val="9 pt,Not Bold19,Spacing 0 pt"/>
    <w:basedOn w:val="Bodytext3"/>
    <w:uiPriority w:val="99"/>
    <w:rPr>
      <w:rFonts w:ascii="Garamond" w:hAnsi="Garamond" w:cs="Garamond"/>
      <w:b w:val="0"/>
      <w:bCs w:val="0"/>
      <w:spacing w:val="-10"/>
      <w:sz w:val="18"/>
      <w:szCs w:val="18"/>
      <w:u w:val="none"/>
    </w:rPr>
  </w:style>
  <w:style w:type="character" w:customStyle="1" w:styleId="Heading10">
    <w:name w:val="Heading #1_"/>
    <w:basedOn w:val="DefaultParagraphFont"/>
    <w:link w:val="Heading12"/>
    <w:uiPriority w:val="99"/>
    <w:locked/>
    <w:rPr>
      <w:rFonts w:ascii="Times New Roman" w:hAnsi="Times New Roman" w:cs="Times New Roman"/>
      <w:sz w:val="23"/>
      <w:szCs w:val="23"/>
      <w:u w:val="none"/>
    </w:rPr>
  </w:style>
  <w:style w:type="character" w:customStyle="1" w:styleId="Bodytext4">
    <w:name w:val="Body text (4)_"/>
    <w:basedOn w:val="DefaultParagraphFont"/>
    <w:link w:val="Bodytext41"/>
    <w:uiPriority w:val="99"/>
    <w:locked/>
    <w:rPr>
      <w:rFonts w:ascii="Times New Roman" w:hAnsi="Times New Roman" w:cs="Times New Roman"/>
      <w:u w:val="none"/>
    </w:rPr>
  </w:style>
  <w:style w:type="character" w:customStyle="1" w:styleId="Bodytext4Arial">
    <w:name w:val="Body text (4) + Arial"/>
    <w:aliases w:val="10 pt"/>
    <w:basedOn w:val="Bodytext4"/>
    <w:uiPriority w:val="99"/>
    <w:rPr>
      <w:rFonts w:ascii="Arial" w:hAnsi="Arial" w:cs="Arial"/>
      <w:sz w:val="20"/>
      <w:szCs w:val="20"/>
      <w:u w:val="none"/>
    </w:rPr>
  </w:style>
  <w:style w:type="character" w:customStyle="1" w:styleId="Bodytext5">
    <w:name w:val="Body text (5)_"/>
    <w:basedOn w:val="DefaultParagraphFont"/>
    <w:link w:val="Bodytext50"/>
    <w:uiPriority w:val="99"/>
    <w:locked/>
    <w:rPr>
      <w:rFonts w:ascii="Times New Roman" w:hAnsi="Times New Roman" w:cs="Times New Roman"/>
      <w:sz w:val="23"/>
      <w:szCs w:val="23"/>
      <w:u w:val="none"/>
    </w:rPr>
  </w:style>
  <w:style w:type="character" w:customStyle="1" w:styleId="Bodytext6">
    <w:name w:val="Body text (6)_"/>
    <w:basedOn w:val="DefaultParagraphFont"/>
    <w:link w:val="Bodytext61"/>
    <w:uiPriority w:val="99"/>
    <w:locked/>
    <w:rPr>
      <w:rFonts w:ascii="Times New Roman" w:hAnsi="Times New Roman" w:cs="Times New Roman"/>
      <w:sz w:val="21"/>
      <w:szCs w:val="21"/>
      <w:u w:val="none"/>
    </w:rPr>
  </w:style>
  <w:style w:type="character" w:customStyle="1" w:styleId="Tablecaption0">
    <w:name w:val="Table caption"/>
    <w:basedOn w:val="Tablecaption"/>
    <w:uiPriority w:val="99"/>
    <w:rPr>
      <w:rFonts w:ascii="Times New Roman" w:hAnsi="Times New Roman" w:cs="Times New Roman"/>
      <w:sz w:val="23"/>
      <w:szCs w:val="23"/>
      <w:u w:val="single"/>
    </w:rPr>
  </w:style>
  <w:style w:type="character" w:customStyle="1" w:styleId="Bodytext7">
    <w:name w:val="Body text (7)_"/>
    <w:basedOn w:val="DefaultParagraphFont"/>
    <w:link w:val="Bodytext71"/>
    <w:uiPriority w:val="99"/>
    <w:locked/>
    <w:rPr>
      <w:rFonts w:ascii="Times New Roman" w:hAnsi="Times New Roman" w:cs="Times New Roman"/>
      <w:i/>
      <w:iCs/>
      <w:sz w:val="23"/>
      <w:szCs w:val="23"/>
      <w:u w:val="none"/>
    </w:rPr>
  </w:style>
  <w:style w:type="character" w:customStyle="1" w:styleId="Tableofcontents">
    <w:name w:val="Table of contents_"/>
    <w:basedOn w:val="DefaultParagraphFont"/>
    <w:link w:val="Tableofcontents1"/>
    <w:uiPriority w:val="99"/>
    <w:locked/>
    <w:rPr>
      <w:rFonts w:ascii="Times New Roman" w:hAnsi="Times New Roman" w:cs="Times New Roman"/>
      <w:sz w:val="23"/>
      <w:szCs w:val="23"/>
      <w:u w:val="none"/>
    </w:rPr>
  </w:style>
  <w:style w:type="character" w:customStyle="1" w:styleId="Bodytext7NotItalic">
    <w:name w:val="Body text (7) + Not Italic"/>
    <w:basedOn w:val="Bodytext7"/>
    <w:uiPriority w:val="99"/>
    <w:rPr>
      <w:rFonts w:ascii="Times New Roman" w:hAnsi="Times New Roman" w:cs="Times New Roman"/>
      <w:i w:val="0"/>
      <w:iCs w:val="0"/>
      <w:sz w:val="23"/>
      <w:szCs w:val="23"/>
      <w:u w:val="none"/>
    </w:rPr>
  </w:style>
  <w:style w:type="character" w:customStyle="1" w:styleId="BodytextSpacing1pt">
    <w:name w:val="Body text + Spacing 1 pt"/>
    <w:basedOn w:val="Bodytext"/>
    <w:uiPriority w:val="99"/>
    <w:rPr>
      <w:rFonts w:ascii="Times New Roman" w:hAnsi="Times New Roman" w:cs="Times New Roman"/>
      <w:spacing w:val="20"/>
      <w:sz w:val="23"/>
      <w:szCs w:val="23"/>
      <w:u w:val="none"/>
    </w:rPr>
  </w:style>
  <w:style w:type="character" w:customStyle="1" w:styleId="BodytextItalic14">
    <w:name w:val="Body text + Italic14"/>
    <w:aliases w:val="Spacing 2 pt5"/>
    <w:basedOn w:val="Bodytext"/>
    <w:uiPriority w:val="99"/>
    <w:rPr>
      <w:rFonts w:ascii="Times New Roman" w:hAnsi="Times New Roman" w:cs="Times New Roman"/>
      <w:i/>
      <w:iCs/>
      <w:spacing w:val="40"/>
      <w:sz w:val="23"/>
      <w:szCs w:val="23"/>
      <w:u w:val="none"/>
    </w:rPr>
  </w:style>
  <w:style w:type="character" w:customStyle="1" w:styleId="BodytextSpacing1pt2">
    <w:name w:val="Body text + Spacing 1 pt2"/>
    <w:basedOn w:val="Bodytext"/>
    <w:uiPriority w:val="99"/>
    <w:rPr>
      <w:rFonts w:ascii="Times New Roman" w:hAnsi="Times New Roman" w:cs="Times New Roman"/>
      <w:spacing w:val="20"/>
      <w:sz w:val="23"/>
      <w:szCs w:val="23"/>
      <w:u w:val="none"/>
    </w:rPr>
  </w:style>
  <w:style w:type="character" w:customStyle="1" w:styleId="Tableofcontents2">
    <w:name w:val="Table of contents (2)_"/>
    <w:basedOn w:val="DefaultParagraphFont"/>
    <w:link w:val="Tableofcontents20"/>
    <w:uiPriority w:val="99"/>
    <w:locked/>
    <w:rPr>
      <w:rFonts w:ascii="Times New Roman" w:hAnsi="Times New Roman" w:cs="Times New Roman"/>
      <w:b/>
      <w:bCs/>
      <w:u w:val="none"/>
    </w:rPr>
  </w:style>
  <w:style w:type="character" w:customStyle="1" w:styleId="Tableofcontents2NotBold">
    <w:name w:val="Table of contents (2) + Not Bold"/>
    <w:basedOn w:val="Tableofcontents2"/>
    <w:uiPriority w:val="99"/>
    <w:rPr>
      <w:rFonts w:ascii="Times New Roman" w:hAnsi="Times New Roman" w:cs="Times New Roman"/>
      <w:b w:val="0"/>
      <w:bCs w:val="0"/>
      <w:noProof/>
      <w:u w:val="none"/>
    </w:rPr>
  </w:style>
  <w:style w:type="character" w:customStyle="1" w:styleId="Tableofcontents3">
    <w:name w:val="Table of contents (3)_"/>
    <w:basedOn w:val="DefaultParagraphFont"/>
    <w:link w:val="Tableofcontents30"/>
    <w:uiPriority w:val="99"/>
    <w:locked/>
    <w:rPr>
      <w:rFonts w:ascii="AngsanaUPC" w:hAnsi="AngsanaUPC" w:cs="AngsanaUPC"/>
      <w:spacing w:val="1000"/>
      <w:sz w:val="36"/>
      <w:szCs w:val="36"/>
      <w:u w:val="none"/>
    </w:rPr>
  </w:style>
  <w:style w:type="character" w:customStyle="1" w:styleId="Tableofcontents3TimesNewRoman">
    <w:name w:val="Table of contents (3) + Times New Roman"/>
    <w:aliases w:val="11.5 pt,Spacing 0 pt10"/>
    <w:basedOn w:val="Tableofcontents3"/>
    <w:uiPriority w:val="99"/>
    <w:rPr>
      <w:rFonts w:ascii="Times New Roman" w:hAnsi="Times New Roman" w:cs="Times New Roman"/>
      <w:spacing w:val="0"/>
      <w:sz w:val="23"/>
      <w:szCs w:val="23"/>
      <w:u w:val="none"/>
    </w:rPr>
  </w:style>
  <w:style w:type="character" w:customStyle="1" w:styleId="Bodytext8">
    <w:name w:val="Body text (8)_"/>
    <w:basedOn w:val="DefaultParagraphFont"/>
    <w:link w:val="Bodytext80"/>
    <w:uiPriority w:val="99"/>
    <w:locked/>
    <w:rPr>
      <w:rFonts w:ascii="Times New Roman" w:hAnsi="Times New Roman" w:cs="Times New Roman"/>
      <w:spacing w:val="-10"/>
      <w:sz w:val="13"/>
      <w:szCs w:val="13"/>
      <w:u w:val="none"/>
    </w:rPr>
  </w:style>
  <w:style w:type="character" w:customStyle="1" w:styleId="Bodytext7Spacing2pt">
    <w:name w:val="Body text (7) + Spacing 2 pt"/>
    <w:basedOn w:val="Bodytext7"/>
    <w:uiPriority w:val="99"/>
    <w:rPr>
      <w:rFonts w:ascii="Times New Roman" w:hAnsi="Times New Roman" w:cs="Times New Roman"/>
      <w:i/>
      <w:iCs/>
      <w:spacing w:val="40"/>
      <w:sz w:val="23"/>
      <w:szCs w:val="23"/>
      <w:u w:val="none"/>
    </w:rPr>
  </w:style>
  <w:style w:type="character" w:customStyle="1" w:styleId="Bodytext9">
    <w:name w:val="Body text (9)_"/>
    <w:basedOn w:val="DefaultParagraphFont"/>
    <w:link w:val="Bodytext90"/>
    <w:uiPriority w:val="99"/>
    <w:locked/>
    <w:rPr>
      <w:rFonts w:ascii="Arial" w:hAnsi="Arial" w:cs="Arial"/>
      <w:b/>
      <w:bCs/>
      <w:sz w:val="23"/>
      <w:szCs w:val="23"/>
      <w:u w:val="none"/>
    </w:rPr>
  </w:style>
  <w:style w:type="character" w:customStyle="1" w:styleId="Bodytext9TimesNewRoman">
    <w:name w:val="Body text (9) + Times New Roman"/>
    <w:aliases w:val="12 pt,Not Bold18,Spacing 0 pt9"/>
    <w:basedOn w:val="Bodytext9"/>
    <w:uiPriority w:val="99"/>
    <w:rPr>
      <w:rFonts w:ascii="Times New Roman" w:hAnsi="Times New Roman" w:cs="Times New Roman"/>
      <w:b w:val="0"/>
      <w:bCs w:val="0"/>
      <w:spacing w:val="-10"/>
      <w:sz w:val="24"/>
      <w:szCs w:val="24"/>
      <w:u w:val="none"/>
    </w:rPr>
  </w:style>
  <w:style w:type="character" w:customStyle="1" w:styleId="Bodytext100">
    <w:name w:val="Body text (10)_"/>
    <w:basedOn w:val="DefaultParagraphFont"/>
    <w:link w:val="Bodytext101"/>
    <w:uiPriority w:val="99"/>
    <w:locked/>
    <w:rPr>
      <w:rFonts w:ascii="Arial" w:hAnsi="Arial" w:cs="Arial"/>
      <w:b/>
      <w:bCs/>
      <w:sz w:val="23"/>
      <w:szCs w:val="23"/>
      <w:u w:val="none"/>
    </w:rPr>
  </w:style>
  <w:style w:type="character" w:customStyle="1" w:styleId="Bodytext10NotBold">
    <w:name w:val="Body text (10) + Not Bold"/>
    <w:aliases w:val="Spacing 0 pt8"/>
    <w:basedOn w:val="Bodytext100"/>
    <w:uiPriority w:val="99"/>
    <w:rPr>
      <w:rFonts w:ascii="Arial" w:hAnsi="Arial" w:cs="Arial"/>
      <w:b w:val="0"/>
      <w:bCs w:val="0"/>
      <w:spacing w:val="-10"/>
      <w:sz w:val="23"/>
      <w:szCs w:val="23"/>
      <w:u w:val="none"/>
    </w:rPr>
  </w:style>
  <w:style w:type="character" w:customStyle="1" w:styleId="Bodytext91">
    <w:name w:val="Body text9"/>
    <w:basedOn w:val="Bodytext"/>
    <w:uiPriority w:val="99"/>
    <w:rPr>
      <w:rFonts w:ascii="Times New Roman" w:hAnsi="Times New Roman" w:cs="Times New Roman"/>
      <w:sz w:val="23"/>
      <w:szCs w:val="23"/>
      <w:u w:val="none"/>
    </w:rPr>
  </w:style>
  <w:style w:type="character" w:customStyle="1" w:styleId="BodytextSmallCaps">
    <w:name w:val="Body text + Small Caps"/>
    <w:basedOn w:val="Bodytext"/>
    <w:uiPriority w:val="99"/>
    <w:rPr>
      <w:rFonts w:ascii="Times New Roman" w:hAnsi="Times New Roman" w:cs="Times New Roman"/>
      <w:smallCaps/>
      <w:sz w:val="23"/>
      <w:szCs w:val="23"/>
      <w:u w:val="none"/>
    </w:rPr>
  </w:style>
  <w:style w:type="character" w:customStyle="1" w:styleId="BodytextItalic13">
    <w:name w:val="Body text + Italic13"/>
    <w:aliases w:val="Small Caps"/>
    <w:basedOn w:val="Bodytext"/>
    <w:uiPriority w:val="99"/>
    <w:rPr>
      <w:rFonts w:ascii="Times New Roman" w:hAnsi="Times New Roman" w:cs="Times New Roman"/>
      <w:i/>
      <w:iCs/>
      <w:smallCaps/>
      <w:sz w:val="23"/>
      <w:szCs w:val="23"/>
      <w:u w:val="none"/>
    </w:rPr>
  </w:style>
  <w:style w:type="character" w:customStyle="1" w:styleId="Heading52">
    <w:name w:val="Heading #5 (2)_"/>
    <w:basedOn w:val="DefaultParagraphFont"/>
    <w:link w:val="Heading520"/>
    <w:uiPriority w:val="99"/>
    <w:locked/>
    <w:rPr>
      <w:rFonts w:ascii="Times New Roman" w:hAnsi="Times New Roman" w:cs="Times New Roman"/>
      <w:i/>
      <w:iCs/>
      <w:sz w:val="23"/>
      <w:szCs w:val="23"/>
      <w:u w:val="none"/>
    </w:rPr>
  </w:style>
  <w:style w:type="character" w:customStyle="1" w:styleId="Heading7">
    <w:name w:val="Heading #7_"/>
    <w:basedOn w:val="DefaultParagraphFont"/>
    <w:link w:val="Heading70"/>
    <w:uiPriority w:val="99"/>
    <w:locked/>
    <w:rPr>
      <w:rFonts w:ascii="Times New Roman" w:hAnsi="Times New Roman" w:cs="Times New Roman"/>
      <w:b/>
      <w:bCs/>
      <w:sz w:val="23"/>
      <w:szCs w:val="23"/>
      <w:u w:val="none"/>
    </w:rPr>
  </w:style>
  <w:style w:type="character" w:customStyle="1" w:styleId="Bodytext20">
    <w:name w:val="Body text (2)"/>
    <w:basedOn w:val="Bodytext2"/>
    <w:uiPriority w:val="99"/>
    <w:rPr>
      <w:rFonts w:ascii="Times New Roman" w:hAnsi="Times New Roman" w:cs="Times New Roman"/>
      <w:b/>
      <w:bCs/>
      <w:sz w:val="23"/>
      <w:szCs w:val="23"/>
      <w:u w:val="none"/>
    </w:rPr>
  </w:style>
  <w:style w:type="character" w:customStyle="1" w:styleId="Heading4">
    <w:name w:val="Heading #4_"/>
    <w:basedOn w:val="DefaultParagraphFont"/>
    <w:link w:val="Heading40"/>
    <w:uiPriority w:val="99"/>
    <w:locked/>
    <w:rPr>
      <w:rFonts w:ascii="Times New Roman" w:hAnsi="Times New Roman" w:cs="Times New Roman"/>
      <w:b/>
      <w:bCs/>
      <w:sz w:val="22"/>
      <w:szCs w:val="22"/>
      <w:u w:val="none"/>
    </w:rPr>
  </w:style>
  <w:style w:type="character" w:customStyle="1" w:styleId="Heading4SmallCaps">
    <w:name w:val="Heading #4 + Small Caps"/>
    <w:basedOn w:val="Heading4"/>
    <w:uiPriority w:val="99"/>
    <w:rPr>
      <w:rFonts w:ascii="Times New Roman" w:hAnsi="Times New Roman" w:cs="Times New Roman"/>
      <w:b/>
      <w:bCs/>
      <w:smallCaps/>
      <w:sz w:val="22"/>
      <w:szCs w:val="22"/>
      <w:u w:val="none"/>
    </w:rPr>
  </w:style>
  <w:style w:type="character" w:customStyle="1" w:styleId="Heading32">
    <w:name w:val="Heading #3 (2)_"/>
    <w:basedOn w:val="DefaultParagraphFont"/>
    <w:link w:val="Heading320"/>
    <w:uiPriority w:val="99"/>
    <w:locked/>
    <w:rPr>
      <w:rFonts w:ascii="Century Gothic" w:hAnsi="Century Gothic" w:cs="Century Gothic"/>
      <w:sz w:val="23"/>
      <w:szCs w:val="23"/>
      <w:u w:val="none"/>
    </w:rPr>
  </w:style>
  <w:style w:type="character" w:customStyle="1" w:styleId="Heading32TimesNewRoman">
    <w:name w:val="Heading #3 (2) + Times New Roman"/>
    <w:aliases w:val="12 pt5,Spacing 0 pt7"/>
    <w:basedOn w:val="Heading32"/>
    <w:uiPriority w:val="99"/>
    <w:rPr>
      <w:rFonts w:ascii="Times New Roman" w:hAnsi="Times New Roman" w:cs="Times New Roman"/>
      <w:spacing w:val="-10"/>
      <w:sz w:val="24"/>
      <w:szCs w:val="24"/>
      <w:u w:val="none"/>
    </w:rPr>
  </w:style>
  <w:style w:type="character" w:customStyle="1" w:styleId="Bodytext11">
    <w:name w:val="Body text (11)_"/>
    <w:basedOn w:val="DefaultParagraphFont"/>
    <w:link w:val="Bodytext111"/>
    <w:uiPriority w:val="99"/>
    <w:locked/>
    <w:rPr>
      <w:rFonts w:ascii="Century Gothic" w:hAnsi="Century Gothic" w:cs="Century Gothic"/>
      <w:b/>
      <w:bCs/>
      <w:sz w:val="20"/>
      <w:szCs w:val="20"/>
      <w:u w:val="none"/>
    </w:rPr>
  </w:style>
  <w:style w:type="character" w:customStyle="1" w:styleId="Bodytext110">
    <w:name w:val="Body text (11)"/>
    <w:basedOn w:val="Bodytext11"/>
    <w:uiPriority w:val="99"/>
    <w:rPr>
      <w:rFonts w:ascii="Century Gothic" w:hAnsi="Century Gothic" w:cs="Century Gothic"/>
      <w:b/>
      <w:bCs/>
      <w:sz w:val="20"/>
      <w:szCs w:val="20"/>
      <w:u w:val="none"/>
    </w:rPr>
  </w:style>
  <w:style w:type="character" w:customStyle="1" w:styleId="Tablecaption5">
    <w:name w:val="Table caption5"/>
    <w:basedOn w:val="Tablecaption"/>
    <w:uiPriority w:val="99"/>
    <w:rPr>
      <w:rFonts w:ascii="Times New Roman" w:hAnsi="Times New Roman" w:cs="Times New Roman"/>
      <w:sz w:val="23"/>
      <w:szCs w:val="23"/>
      <w:u w:val="none"/>
    </w:rPr>
  </w:style>
  <w:style w:type="character" w:customStyle="1" w:styleId="BodytextAngsanaUPC">
    <w:name w:val="Body text + AngsanaUPC"/>
    <w:aliases w:val="18 pt8,Spacing 1 pt"/>
    <w:basedOn w:val="Bodytext"/>
    <w:uiPriority w:val="99"/>
    <w:rPr>
      <w:rFonts w:ascii="AngsanaUPC" w:hAnsi="AngsanaUPC" w:cs="AngsanaUPC"/>
      <w:spacing w:val="30"/>
      <w:sz w:val="36"/>
      <w:szCs w:val="36"/>
      <w:u w:val="none"/>
    </w:rPr>
  </w:style>
  <w:style w:type="character" w:customStyle="1" w:styleId="Heading42">
    <w:name w:val="Heading #4 (2)_"/>
    <w:basedOn w:val="DefaultParagraphFont"/>
    <w:link w:val="Heading420"/>
    <w:uiPriority w:val="99"/>
    <w:locked/>
    <w:rPr>
      <w:rFonts w:ascii="Times New Roman" w:hAnsi="Times New Roman" w:cs="Times New Roman"/>
      <w:sz w:val="21"/>
      <w:szCs w:val="21"/>
      <w:u w:val="none"/>
    </w:rPr>
  </w:style>
  <w:style w:type="character" w:customStyle="1" w:styleId="Heading42Sylfaen">
    <w:name w:val="Heading #4 (2) + Sylfaen"/>
    <w:aliases w:val="14 pt4,Spacing 1 pt3"/>
    <w:basedOn w:val="Heading42"/>
    <w:uiPriority w:val="99"/>
    <w:rPr>
      <w:rFonts w:ascii="Sylfaen" w:hAnsi="Sylfaen" w:cs="Sylfaen"/>
      <w:spacing w:val="30"/>
      <w:sz w:val="28"/>
      <w:szCs w:val="28"/>
      <w:u w:val="none"/>
    </w:rPr>
  </w:style>
  <w:style w:type="character" w:customStyle="1" w:styleId="Heading11">
    <w:name w:val="Heading #1"/>
    <w:basedOn w:val="Heading10"/>
    <w:uiPriority w:val="99"/>
    <w:rPr>
      <w:rFonts w:ascii="Times New Roman" w:hAnsi="Times New Roman" w:cs="Times New Roman"/>
      <w:sz w:val="23"/>
      <w:szCs w:val="23"/>
      <w:u w:val="none"/>
    </w:rPr>
  </w:style>
  <w:style w:type="character" w:customStyle="1" w:styleId="Heading1Italic">
    <w:name w:val="Heading #1 + Italic"/>
    <w:basedOn w:val="Heading10"/>
    <w:uiPriority w:val="99"/>
    <w:rPr>
      <w:rFonts w:ascii="Times New Roman" w:hAnsi="Times New Roman" w:cs="Times New Roman"/>
      <w:i/>
      <w:iCs/>
      <w:sz w:val="23"/>
      <w:szCs w:val="23"/>
      <w:u w:val="none"/>
    </w:rPr>
  </w:style>
  <w:style w:type="character" w:customStyle="1" w:styleId="Tablecaption4">
    <w:name w:val="Table caption4"/>
    <w:basedOn w:val="Tablecaption"/>
    <w:uiPriority w:val="99"/>
    <w:rPr>
      <w:rFonts w:ascii="Times New Roman" w:hAnsi="Times New Roman" w:cs="Times New Roman"/>
      <w:sz w:val="23"/>
      <w:szCs w:val="23"/>
      <w:u w:val="single"/>
    </w:rPr>
  </w:style>
  <w:style w:type="character" w:customStyle="1" w:styleId="Bodytext81">
    <w:name w:val="Body text8"/>
    <w:basedOn w:val="Bodytext"/>
    <w:uiPriority w:val="99"/>
    <w:rPr>
      <w:rFonts w:ascii="Times New Roman" w:hAnsi="Times New Roman" w:cs="Times New Roman"/>
      <w:sz w:val="23"/>
      <w:szCs w:val="23"/>
      <w:u w:val="single"/>
    </w:rPr>
  </w:style>
  <w:style w:type="character" w:customStyle="1" w:styleId="Tableofcontents0">
    <w:name w:val="Table of contents"/>
    <w:basedOn w:val="Tableofcontents"/>
    <w:uiPriority w:val="99"/>
    <w:rPr>
      <w:rFonts w:ascii="Times New Roman" w:hAnsi="Times New Roman" w:cs="Times New Roman"/>
      <w:sz w:val="23"/>
      <w:szCs w:val="23"/>
      <w:u w:val="none"/>
    </w:rPr>
  </w:style>
  <w:style w:type="character" w:customStyle="1" w:styleId="Tableofcontents4">
    <w:name w:val="Table of contents (4)_"/>
    <w:basedOn w:val="DefaultParagraphFont"/>
    <w:link w:val="Tableofcontents40"/>
    <w:uiPriority w:val="99"/>
    <w:locked/>
    <w:rPr>
      <w:rFonts w:ascii="Times New Roman" w:hAnsi="Times New Roman" w:cs="Times New Roman"/>
      <w:b/>
      <w:bCs/>
      <w:sz w:val="22"/>
      <w:szCs w:val="22"/>
      <w:u w:val="none"/>
    </w:rPr>
  </w:style>
  <w:style w:type="character" w:customStyle="1" w:styleId="Tableofcontents4Sylfaen">
    <w:name w:val="Table of contents (4) + Sylfaen"/>
    <w:aliases w:val="12 pt4,Not Bold17"/>
    <w:basedOn w:val="Tableofcontents4"/>
    <w:uiPriority w:val="99"/>
    <w:rPr>
      <w:rFonts w:ascii="Sylfaen" w:hAnsi="Sylfaen" w:cs="Sylfaen"/>
      <w:b w:val="0"/>
      <w:bCs w:val="0"/>
      <w:noProof/>
      <w:sz w:val="24"/>
      <w:szCs w:val="24"/>
      <w:u w:val="none"/>
    </w:rPr>
  </w:style>
  <w:style w:type="character" w:customStyle="1" w:styleId="Bodytext12">
    <w:name w:val="Body text (12)_"/>
    <w:basedOn w:val="DefaultParagraphFont"/>
    <w:link w:val="Bodytext121"/>
    <w:uiPriority w:val="99"/>
    <w:locked/>
    <w:rPr>
      <w:rFonts w:ascii="Times New Roman" w:hAnsi="Times New Roman" w:cs="Times New Roman"/>
      <w:sz w:val="15"/>
      <w:szCs w:val="15"/>
      <w:u w:val="none"/>
    </w:rPr>
  </w:style>
  <w:style w:type="character" w:customStyle="1" w:styleId="Heading5">
    <w:name w:val="Heading #5_"/>
    <w:basedOn w:val="DefaultParagraphFont"/>
    <w:link w:val="Heading50"/>
    <w:uiPriority w:val="99"/>
    <w:locked/>
    <w:rPr>
      <w:rFonts w:ascii="Times New Roman" w:hAnsi="Times New Roman" w:cs="Times New Roman"/>
      <w:i/>
      <w:iCs/>
      <w:sz w:val="17"/>
      <w:szCs w:val="17"/>
      <w:u w:val="none"/>
    </w:rPr>
  </w:style>
  <w:style w:type="character" w:customStyle="1" w:styleId="Heading5Impact">
    <w:name w:val="Heading #5 + Impact"/>
    <w:aliases w:val="13 pt,Not Italic"/>
    <w:basedOn w:val="Heading5"/>
    <w:uiPriority w:val="99"/>
    <w:rPr>
      <w:rFonts w:ascii="Impact" w:hAnsi="Impact" w:cs="Impact"/>
      <w:i w:val="0"/>
      <w:iCs w:val="0"/>
      <w:sz w:val="26"/>
      <w:szCs w:val="26"/>
      <w:u w:val="none"/>
    </w:rPr>
  </w:style>
  <w:style w:type="character" w:customStyle="1" w:styleId="Heading5115pt">
    <w:name w:val="Heading #5 + 11.5 pt"/>
    <w:aliases w:val="Bold,Not Italic5"/>
    <w:basedOn w:val="Heading5"/>
    <w:uiPriority w:val="99"/>
    <w:rPr>
      <w:rFonts w:ascii="Times New Roman" w:hAnsi="Times New Roman" w:cs="Times New Roman"/>
      <w:b/>
      <w:bCs/>
      <w:i w:val="0"/>
      <w:iCs w:val="0"/>
      <w:sz w:val="23"/>
      <w:szCs w:val="23"/>
      <w:u w:val="none"/>
    </w:rPr>
  </w:style>
  <w:style w:type="character" w:customStyle="1" w:styleId="Bodytext7NotItalic2">
    <w:name w:val="Body text (7) + Not Italic2"/>
    <w:basedOn w:val="Bodytext7"/>
    <w:uiPriority w:val="99"/>
    <w:rPr>
      <w:rFonts w:ascii="Times New Roman" w:hAnsi="Times New Roman" w:cs="Times New Roman"/>
      <w:i w:val="0"/>
      <w:iCs w:val="0"/>
      <w:sz w:val="23"/>
      <w:szCs w:val="23"/>
      <w:u w:val="none"/>
    </w:rPr>
  </w:style>
  <w:style w:type="character" w:customStyle="1" w:styleId="Bodytext11pt">
    <w:name w:val="Body text + 11 pt"/>
    <w:aliases w:val="Bold17"/>
    <w:basedOn w:val="Bodytext"/>
    <w:uiPriority w:val="99"/>
    <w:rPr>
      <w:rFonts w:ascii="Times New Roman" w:hAnsi="Times New Roman" w:cs="Times New Roman"/>
      <w:b/>
      <w:bCs/>
      <w:sz w:val="22"/>
      <w:szCs w:val="22"/>
      <w:u w:val="none"/>
    </w:rPr>
  </w:style>
  <w:style w:type="character" w:customStyle="1" w:styleId="Bodytext12pt">
    <w:name w:val="Body text + 12 pt"/>
    <w:basedOn w:val="Bodytext"/>
    <w:uiPriority w:val="99"/>
    <w:rPr>
      <w:rFonts w:ascii="Times New Roman" w:hAnsi="Times New Roman" w:cs="Times New Roman"/>
      <w:sz w:val="24"/>
      <w:szCs w:val="24"/>
      <w:u w:val="none"/>
    </w:rPr>
  </w:style>
  <w:style w:type="character" w:customStyle="1" w:styleId="Bodytext13">
    <w:name w:val="Body text (13)_"/>
    <w:basedOn w:val="DefaultParagraphFont"/>
    <w:link w:val="Bodytext131"/>
    <w:uiPriority w:val="99"/>
    <w:locked/>
    <w:rPr>
      <w:rFonts w:ascii="Times New Roman" w:hAnsi="Times New Roman" w:cs="Times New Roman"/>
      <w:i/>
      <w:iCs/>
      <w:sz w:val="13"/>
      <w:szCs w:val="13"/>
      <w:u w:val="none"/>
    </w:rPr>
  </w:style>
  <w:style w:type="character" w:customStyle="1" w:styleId="Bodytext13105pt">
    <w:name w:val="Body text (13) + 10.5 pt"/>
    <w:aliases w:val="Not Italic4"/>
    <w:basedOn w:val="Bodytext13"/>
    <w:uiPriority w:val="99"/>
    <w:rPr>
      <w:rFonts w:ascii="Times New Roman" w:hAnsi="Times New Roman" w:cs="Times New Roman"/>
      <w:i w:val="0"/>
      <w:iCs w:val="0"/>
      <w:sz w:val="21"/>
      <w:szCs w:val="21"/>
      <w:u w:val="none"/>
    </w:rPr>
  </w:style>
  <w:style w:type="character" w:customStyle="1" w:styleId="Bodytext13Spacing1pt">
    <w:name w:val="Body text (13) + Spacing 1 pt"/>
    <w:basedOn w:val="Bodytext13"/>
    <w:uiPriority w:val="99"/>
    <w:rPr>
      <w:rFonts w:ascii="Times New Roman" w:hAnsi="Times New Roman" w:cs="Times New Roman"/>
      <w:i/>
      <w:iCs/>
      <w:spacing w:val="20"/>
      <w:sz w:val="13"/>
      <w:szCs w:val="13"/>
      <w:u w:val="none"/>
    </w:rPr>
  </w:style>
  <w:style w:type="character" w:customStyle="1" w:styleId="Bodytext13Georgia">
    <w:name w:val="Body text (13) + Georgia"/>
    <w:aliases w:val="10.5 pt,Bold16,Scale 50%"/>
    <w:basedOn w:val="Bodytext13"/>
    <w:uiPriority w:val="99"/>
    <w:rPr>
      <w:rFonts w:ascii="Georgia" w:hAnsi="Georgia" w:cs="Georgia"/>
      <w:b/>
      <w:bCs/>
      <w:i/>
      <w:iCs/>
      <w:w w:val="50"/>
      <w:sz w:val="21"/>
      <w:szCs w:val="21"/>
      <w:u w:val="none"/>
    </w:rPr>
  </w:style>
  <w:style w:type="character" w:customStyle="1" w:styleId="Bodytext65pt">
    <w:name w:val="Body text + 6.5 pt"/>
    <w:aliases w:val="Italic12"/>
    <w:basedOn w:val="Bodytext"/>
    <w:uiPriority w:val="99"/>
    <w:rPr>
      <w:rFonts w:ascii="Times New Roman" w:hAnsi="Times New Roman" w:cs="Times New Roman"/>
      <w:i/>
      <w:iCs/>
      <w:sz w:val="13"/>
      <w:szCs w:val="13"/>
      <w:u w:val="none"/>
    </w:rPr>
  </w:style>
  <w:style w:type="character" w:customStyle="1" w:styleId="Bodytext105pt">
    <w:name w:val="Body text + 10.5 pt"/>
    <w:basedOn w:val="Bodytext"/>
    <w:uiPriority w:val="99"/>
    <w:rPr>
      <w:rFonts w:ascii="Times New Roman" w:hAnsi="Times New Roman" w:cs="Times New Roman"/>
      <w:sz w:val="21"/>
      <w:szCs w:val="21"/>
      <w:u w:val="none"/>
    </w:rPr>
  </w:style>
  <w:style w:type="character" w:customStyle="1" w:styleId="BodytextItalic12">
    <w:name w:val="Body text + Italic12"/>
    <w:aliases w:val="Spacing 2 pt4"/>
    <w:basedOn w:val="Bodytext"/>
    <w:uiPriority w:val="99"/>
    <w:rPr>
      <w:rFonts w:ascii="Times New Roman" w:hAnsi="Times New Roman" w:cs="Times New Roman"/>
      <w:i/>
      <w:iCs/>
      <w:spacing w:val="50"/>
      <w:sz w:val="23"/>
      <w:szCs w:val="23"/>
      <w:u w:val="none"/>
    </w:rPr>
  </w:style>
  <w:style w:type="character" w:customStyle="1" w:styleId="BodytextItalic11">
    <w:name w:val="Body text + Italic11"/>
    <w:basedOn w:val="Bodytext"/>
    <w:uiPriority w:val="99"/>
    <w:rPr>
      <w:rFonts w:ascii="Times New Roman" w:hAnsi="Times New Roman" w:cs="Times New Roman"/>
      <w:i/>
      <w:iCs/>
      <w:sz w:val="23"/>
      <w:szCs w:val="23"/>
      <w:u w:val="none"/>
    </w:rPr>
  </w:style>
  <w:style w:type="character" w:customStyle="1" w:styleId="BodytextCourierNew">
    <w:name w:val="Body text + Courier New"/>
    <w:aliases w:val="14 pt3,Bold15,Spacing -1 pt"/>
    <w:basedOn w:val="Bodytext"/>
    <w:uiPriority w:val="99"/>
    <w:rPr>
      <w:rFonts w:ascii="Courier New" w:hAnsi="Courier New" w:cs="Courier New"/>
      <w:b/>
      <w:bCs/>
      <w:spacing w:val="-20"/>
      <w:sz w:val="28"/>
      <w:szCs w:val="28"/>
      <w:u w:val="none"/>
    </w:rPr>
  </w:style>
  <w:style w:type="character" w:customStyle="1" w:styleId="BodytextCourierNew1">
    <w:name w:val="Body text + Courier New1"/>
    <w:aliases w:val="14 pt2"/>
    <w:basedOn w:val="Bodytext"/>
    <w:uiPriority w:val="99"/>
    <w:rPr>
      <w:rFonts w:ascii="Courier New" w:hAnsi="Courier New" w:cs="Courier New"/>
      <w:sz w:val="28"/>
      <w:szCs w:val="28"/>
      <w:u w:val="none"/>
    </w:rPr>
  </w:style>
  <w:style w:type="character" w:customStyle="1" w:styleId="Bodytext70">
    <w:name w:val="Body text7"/>
    <w:basedOn w:val="DefaultParagraphFont"/>
    <w:uiPriority w:val="99"/>
    <w:rPr>
      <w:rFonts w:ascii="Times New Roman" w:hAnsi="Times New Roman" w:cs="Times New Roman"/>
      <w:sz w:val="23"/>
      <w:szCs w:val="23"/>
      <w:u w:val="none"/>
    </w:rPr>
  </w:style>
  <w:style w:type="character" w:customStyle="1" w:styleId="Bodytext60">
    <w:name w:val="Body text6"/>
    <w:basedOn w:val="Bodytext"/>
    <w:uiPriority w:val="99"/>
    <w:rPr>
      <w:rFonts w:ascii="Times New Roman" w:hAnsi="Times New Roman" w:cs="Times New Roman"/>
      <w:sz w:val="23"/>
      <w:szCs w:val="23"/>
      <w:u w:val="none"/>
    </w:rPr>
  </w:style>
  <w:style w:type="character" w:customStyle="1" w:styleId="Bodytext72">
    <w:name w:val="Body text (7)"/>
    <w:basedOn w:val="DefaultParagraphFont"/>
    <w:uiPriority w:val="99"/>
    <w:rPr>
      <w:rFonts w:ascii="Times New Roman" w:hAnsi="Times New Roman" w:cs="Times New Roman"/>
      <w:i/>
      <w:iCs/>
      <w:sz w:val="23"/>
      <w:szCs w:val="23"/>
      <w:u w:val="none"/>
    </w:rPr>
  </w:style>
  <w:style w:type="character" w:customStyle="1" w:styleId="TablecaptionBold">
    <w:name w:val="Table caption + Bold"/>
    <w:basedOn w:val="Tablecaption"/>
    <w:uiPriority w:val="99"/>
    <w:rPr>
      <w:rFonts w:ascii="Times New Roman" w:hAnsi="Times New Roman" w:cs="Times New Roman"/>
      <w:b/>
      <w:bCs/>
      <w:sz w:val="23"/>
      <w:szCs w:val="23"/>
      <w:u w:val="none"/>
    </w:rPr>
  </w:style>
  <w:style w:type="character" w:customStyle="1" w:styleId="BodytextSegoeUI">
    <w:name w:val="Body text + Segoe UI"/>
    <w:aliases w:val="14 pt1,Bold14,Italic11"/>
    <w:basedOn w:val="Bodytext"/>
    <w:uiPriority w:val="99"/>
    <w:rPr>
      <w:rFonts w:ascii="Segoe UI" w:hAnsi="Segoe UI" w:cs="Segoe UI"/>
      <w:b/>
      <w:bCs/>
      <w:i/>
      <w:iCs/>
      <w:sz w:val="28"/>
      <w:szCs w:val="28"/>
      <w:u w:val="none"/>
    </w:rPr>
  </w:style>
  <w:style w:type="character" w:customStyle="1" w:styleId="BodytextAngsanaUPC6">
    <w:name w:val="Body text + AngsanaUPC6"/>
    <w:aliases w:val="7 pt,Italic10"/>
    <w:basedOn w:val="Bodytext"/>
    <w:uiPriority w:val="99"/>
    <w:rPr>
      <w:rFonts w:ascii="AngsanaUPC" w:hAnsi="AngsanaUPC" w:cs="AngsanaUPC"/>
      <w:i/>
      <w:iCs/>
      <w:sz w:val="14"/>
      <w:szCs w:val="14"/>
      <w:u w:val="none"/>
    </w:rPr>
  </w:style>
  <w:style w:type="character" w:customStyle="1" w:styleId="BodytextAngsanaUPC5">
    <w:name w:val="Body text + AngsanaUPC5"/>
    <w:aliases w:val="7 pt2"/>
    <w:basedOn w:val="Bodytext"/>
    <w:uiPriority w:val="99"/>
    <w:rPr>
      <w:rFonts w:ascii="AngsanaUPC" w:hAnsi="AngsanaUPC" w:cs="AngsanaUPC"/>
      <w:sz w:val="14"/>
      <w:szCs w:val="14"/>
      <w:u w:val="none"/>
    </w:rPr>
  </w:style>
  <w:style w:type="character" w:customStyle="1" w:styleId="BodytextCenturyGothic">
    <w:name w:val="Body text + Century Gothic"/>
    <w:aliases w:val="4 pt"/>
    <w:basedOn w:val="Bodytext"/>
    <w:uiPriority w:val="99"/>
    <w:rPr>
      <w:rFonts w:ascii="Century Gothic" w:hAnsi="Century Gothic" w:cs="Century Gothic"/>
      <w:sz w:val="8"/>
      <w:szCs w:val="8"/>
      <w:u w:val="none"/>
    </w:rPr>
  </w:style>
  <w:style w:type="character" w:customStyle="1" w:styleId="Heading9">
    <w:name w:val="Heading #9_"/>
    <w:basedOn w:val="DefaultParagraphFont"/>
    <w:link w:val="Heading90"/>
    <w:uiPriority w:val="99"/>
    <w:locked/>
    <w:rPr>
      <w:rFonts w:ascii="Times New Roman" w:hAnsi="Times New Roman" w:cs="Times New Roman"/>
      <w:b/>
      <w:bCs/>
      <w:sz w:val="23"/>
      <w:szCs w:val="23"/>
      <w:u w:val="none"/>
    </w:rPr>
  </w:style>
  <w:style w:type="character" w:customStyle="1" w:styleId="Heading22">
    <w:name w:val="Heading #2 (2)_"/>
    <w:basedOn w:val="DefaultParagraphFont"/>
    <w:link w:val="Heading220"/>
    <w:uiPriority w:val="99"/>
    <w:locked/>
    <w:rPr>
      <w:rFonts w:ascii="Segoe UI" w:hAnsi="Segoe UI" w:cs="Segoe UI"/>
      <w:b/>
      <w:bCs/>
      <w:i/>
      <w:iCs/>
      <w:sz w:val="28"/>
      <w:szCs w:val="28"/>
      <w:u w:val="none"/>
    </w:rPr>
  </w:style>
  <w:style w:type="character" w:customStyle="1" w:styleId="Heading22Impact">
    <w:name w:val="Heading #2 (2) + Impact"/>
    <w:aliases w:val="12 pt3,Not Bold16,Not Italic3"/>
    <w:basedOn w:val="Heading22"/>
    <w:uiPriority w:val="99"/>
    <w:rPr>
      <w:rFonts w:ascii="Impact" w:hAnsi="Impact" w:cs="Impact"/>
      <w:b w:val="0"/>
      <w:bCs w:val="0"/>
      <w:i w:val="0"/>
      <w:iCs w:val="0"/>
      <w:sz w:val="24"/>
      <w:szCs w:val="24"/>
      <w:u w:val="none"/>
    </w:rPr>
  </w:style>
  <w:style w:type="character" w:customStyle="1" w:styleId="Heading22CordiaUPC">
    <w:name w:val="Heading #2 (2) + CordiaUPC"/>
    <w:aliases w:val="18 pt7,Not Italic2"/>
    <w:basedOn w:val="Heading22"/>
    <w:uiPriority w:val="99"/>
    <w:rPr>
      <w:rFonts w:ascii="CordiaUPC" w:hAnsi="CordiaUPC" w:cs="CordiaUPC"/>
      <w:b/>
      <w:bCs/>
      <w:i w:val="0"/>
      <w:iCs w:val="0"/>
      <w:sz w:val="36"/>
      <w:szCs w:val="36"/>
      <w:u w:val="none"/>
    </w:rPr>
  </w:style>
  <w:style w:type="character" w:customStyle="1" w:styleId="Bodytext13115pt">
    <w:name w:val="Body text (13) + 11.5 pt"/>
    <w:aliases w:val="Not Italic1"/>
    <w:basedOn w:val="Bodytext13"/>
    <w:uiPriority w:val="99"/>
    <w:rPr>
      <w:rFonts w:ascii="Times New Roman" w:hAnsi="Times New Roman" w:cs="Times New Roman"/>
      <w:i w:val="0"/>
      <w:iCs w:val="0"/>
      <w:sz w:val="23"/>
      <w:szCs w:val="23"/>
      <w:u w:val="none"/>
    </w:rPr>
  </w:style>
  <w:style w:type="character" w:customStyle="1" w:styleId="Bodytext130">
    <w:name w:val="Body text (13)"/>
    <w:basedOn w:val="Bodytext13"/>
    <w:uiPriority w:val="99"/>
    <w:rPr>
      <w:rFonts w:ascii="Times New Roman" w:hAnsi="Times New Roman" w:cs="Times New Roman"/>
      <w:i/>
      <w:iCs/>
      <w:sz w:val="13"/>
      <w:szCs w:val="13"/>
      <w:u w:val="none"/>
    </w:rPr>
  </w:style>
  <w:style w:type="character" w:customStyle="1" w:styleId="Heading53">
    <w:name w:val="Heading #5 (3)_"/>
    <w:basedOn w:val="DefaultParagraphFont"/>
    <w:link w:val="Heading530"/>
    <w:uiPriority w:val="99"/>
    <w:locked/>
    <w:rPr>
      <w:rFonts w:ascii="Impact" w:hAnsi="Impact" w:cs="Impact"/>
      <w:u w:val="none"/>
    </w:rPr>
  </w:style>
  <w:style w:type="character" w:customStyle="1" w:styleId="Heading53CenturyGothic">
    <w:name w:val="Heading #5 (3) + Century Gothic"/>
    <w:aliases w:val="11 pt3,Bold13"/>
    <w:basedOn w:val="Heading53"/>
    <w:uiPriority w:val="99"/>
    <w:rPr>
      <w:rFonts w:ascii="Century Gothic" w:hAnsi="Century Gothic" w:cs="Century Gothic"/>
      <w:b/>
      <w:bCs/>
      <w:sz w:val="22"/>
      <w:szCs w:val="22"/>
      <w:u w:val="none"/>
    </w:rPr>
  </w:style>
  <w:style w:type="character" w:customStyle="1" w:styleId="Heading82">
    <w:name w:val="Heading #8 (2)_"/>
    <w:basedOn w:val="DefaultParagraphFont"/>
    <w:link w:val="Heading820"/>
    <w:uiPriority w:val="99"/>
    <w:locked/>
    <w:rPr>
      <w:rFonts w:ascii="Times New Roman" w:hAnsi="Times New Roman" w:cs="Times New Roman"/>
      <w:b/>
      <w:bCs/>
      <w:sz w:val="22"/>
      <w:szCs w:val="22"/>
      <w:u w:val="none"/>
    </w:rPr>
  </w:style>
  <w:style w:type="character" w:customStyle="1" w:styleId="Bodytext7Spacing1pt">
    <w:name w:val="Body text (7) + Spacing 1 pt"/>
    <w:basedOn w:val="Bodytext7"/>
    <w:uiPriority w:val="99"/>
    <w:rPr>
      <w:rFonts w:ascii="Times New Roman" w:hAnsi="Times New Roman" w:cs="Times New Roman"/>
      <w:i/>
      <w:iCs/>
      <w:spacing w:val="30"/>
      <w:sz w:val="23"/>
      <w:szCs w:val="23"/>
      <w:u w:val="none"/>
    </w:rPr>
  </w:style>
  <w:style w:type="character" w:customStyle="1" w:styleId="Bodytext7SmallCaps">
    <w:name w:val="Body text (7) + Small Caps"/>
    <w:basedOn w:val="Bodytext7"/>
    <w:uiPriority w:val="99"/>
    <w:rPr>
      <w:rFonts w:ascii="Times New Roman" w:hAnsi="Times New Roman" w:cs="Times New Roman"/>
      <w:i/>
      <w:iCs/>
      <w:smallCaps/>
      <w:sz w:val="23"/>
      <w:szCs w:val="23"/>
      <w:u w:val="none"/>
    </w:rPr>
  </w:style>
  <w:style w:type="character" w:customStyle="1" w:styleId="Bodytext65pt4">
    <w:name w:val="Body text + 6.5 pt4"/>
    <w:aliases w:val="Italic9"/>
    <w:basedOn w:val="Bodytext"/>
    <w:uiPriority w:val="99"/>
    <w:rPr>
      <w:rFonts w:ascii="Times New Roman" w:hAnsi="Times New Roman" w:cs="Times New Roman"/>
      <w:i/>
      <w:iCs/>
      <w:sz w:val="13"/>
      <w:szCs w:val="13"/>
      <w:u w:val="none"/>
    </w:rPr>
  </w:style>
  <w:style w:type="character" w:customStyle="1" w:styleId="Bodytext105pt1">
    <w:name w:val="Body text + 10.5 pt1"/>
    <w:basedOn w:val="Bodytext"/>
    <w:uiPriority w:val="99"/>
    <w:rPr>
      <w:rFonts w:ascii="Times New Roman" w:hAnsi="Times New Roman" w:cs="Times New Roman"/>
      <w:sz w:val="21"/>
      <w:szCs w:val="21"/>
      <w:u w:val="none"/>
    </w:rPr>
  </w:style>
  <w:style w:type="character" w:customStyle="1" w:styleId="Bodytext10pt">
    <w:name w:val="Body text + 10 pt"/>
    <w:aliases w:val="Italic8"/>
    <w:basedOn w:val="Bodytext"/>
    <w:uiPriority w:val="99"/>
    <w:rPr>
      <w:rFonts w:ascii="Times New Roman" w:hAnsi="Times New Roman" w:cs="Times New Roman"/>
      <w:i/>
      <w:iCs/>
      <w:sz w:val="20"/>
      <w:szCs w:val="20"/>
      <w:u w:val="none"/>
    </w:rPr>
  </w:style>
  <w:style w:type="character" w:customStyle="1" w:styleId="Bodytext10pt1">
    <w:name w:val="Body text + 10 pt1"/>
    <w:basedOn w:val="Bodytext"/>
    <w:uiPriority w:val="99"/>
    <w:rPr>
      <w:rFonts w:ascii="Times New Roman" w:hAnsi="Times New Roman" w:cs="Times New Roman"/>
      <w:sz w:val="20"/>
      <w:szCs w:val="20"/>
      <w:u w:val="none"/>
    </w:rPr>
  </w:style>
  <w:style w:type="character" w:customStyle="1" w:styleId="Heading33">
    <w:name w:val="Heading #3 (3)_"/>
    <w:basedOn w:val="DefaultParagraphFont"/>
    <w:link w:val="Heading330"/>
    <w:uiPriority w:val="99"/>
    <w:locked/>
    <w:rPr>
      <w:rFonts w:ascii="Times New Roman" w:hAnsi="Times New Roman" w:cs="Times New Roman"/>
      <w:u w:val="none"/>
    </w:rPr>
  </w:style>
  <w:style w:type="character" w:customStyle="1" w:styleId="Heading33CenturyGothic">
    <w:name w:val="Heading #3 (3) + Century Gothic"/>
    <w:aliases w:val="10 pt3,Bold12"/>
    <w:basedOn w:val="Heading33"/>
    <w:uiPriority w:val="99"/>
    <w:rPr>
      <w:rFonts w:ascii="Century Gothic" w:hAnsi="Century Gothic" w:cs="Century Gothic"/>
      <w:b/>
      <w:bCs/>
      <w:sz w:val="20"/>
      <w:szCs w:val="20"/>
      <w:u w:val="none"/>
    </w:rPr>
  </w:style>
  <w:style w:type="character" w:customStyle="1" w:styleId="Tablecaption2">
    <w:name w:val="Table caption (2)_"/>
    <w:basedOn w:val="DefaultParagraphFont"/>
    <w:link w:val="Tablecaption20"/>
    <w:uiPriority w:val="99"/>
    <w:locked/>
    <w:rPr>
      <w:rFonts w:ascii="Constantia" w:hAnsi="Constantia" w:cs="Constantia"/>
      <w:b/>
      <w:bCs/>
      <w:u w:val="none"/>
    </w:rPr>
  </w:style>
  <w:style w:type="character" w:customStyle="1" w:styleId="Tablecaption3">
    <w:name w:val="Table caption3"/>
    <w:basedOn w:val="DefaultParagraphFont"/>
    <w:uiPriority w:val="99"/>
    <w:rPr>
      <w:rFonts w:ascii="Times New Roman" w:hAnsi="Times New Roman" w:cs="Times New Roman"/>
      <w:sz w:val="23"/>
      <w:szCs w:val="23"/>
      <w:u w:val="none"/>
    </w:rPr>
  </w:style>
  <w:style w:type="character" w:customStyle="1" w:styleId="Tablecaption21">
    <w:name w:val="Table caption2"/>
    <w:basedOn w:val="Tablecaption"/>
    <w:uiPriority w:val="99"/>
    <w:rPr>
      <w:rFonts w:ascii="Times New Roman" w:hAnsi="Times New Roman" w:cs="Times New Roman"/>
      <w:sz w:val="23"/>
      <w:szCs w:val="23"/>
      <w:u w:val="none"/>
    </w:rPr>
  </w:style>
  <w:style w:type="character" w:customStyle="1" w:styleId="TablecaptionItalic">
    <w:name w:val="Table caption + Italic"/>
    <w:basedOn w:val="Tablecaption"/>
    <w:uiPriority w:val="99"/>
    <w:rPr>
      <w:rFonts w:ascii="Times New Roman" w:hAnsi="Times New Roman" w:cs="Times New Roman"/>
      <w:i/>
      <w:iCs/>
      <w:sz w:val="23"/>
      <w:szCs w:val="23"/>
      <w:u w:val="none"/>
    </w:rPr>
  </w:style>
  <w:style w:type="character" w:customStyle="1" w:styleId="BodytextItalic10">
    <w:name w:val="Body text + Italic10"/>
    <w:aliases w:val="Spacing 1 pt2"/>
    <w:basedOn w:val="Bodytext"/>
    <w:uiPriority w:val="99"/>
    <w:rPr>
      <w:rFonts w:ascii="Times New Roman" w:hAnsi="Times New Roman" w:cs="Times New Roman"/>
      <w:i/>
      <w:iCs/>
      <w:spacing w:val="30"/>
      <w:sz w:val="23"/>
      <w:szCs w:val="23"/>
      <w:u w:val="none"/>
    </w:rPr>
  </w:style>
  <w:style w:type="character" w:customStyle="1" w:styleId="BodytextItalic9">
    <w:name w:val="Body text + Italic9"/>
    <w:aliases w:val="Spacing 1 pt1"/>
    <w:basedOn w:val="Bodytext"/>
    <w:uiPriority w:val="99"/>
    <w:rPr>
      <w:rFonts w:ascii="Times New Roman" w:hAnsi="Times New Roman" w:cs="Times New Roman"/>
      <w:i/>
      <w:iCs/>
      <w:spacing w:val="30"/>
      <w:sz w:val="23"/>
      <w:szCs w:val="23"/>
      <w:u w:val="none"/>
    </w:rPr>
  </w:style>
  <w:style w:type="character" w:customStyle="1" w:styleId="BodytextCenturyGothic3">
    <w:name w:val="Body text + Century Gothic3"/>
    <w:aliases w:val="8.5 pt,Bold11"/>
    <w:basedOn w:val="Bodytext"/>
    <w:uiPriority w:val="99"/>
    <w:rPr>
      <w:rFonts w:ascii="Century Gothic" w:hAnsi="Century Gothic" w:cs="Century Gothic"/>
      <w:b/>
      <w:bCs/>
      <w:sz w:val="17"/>
      <w:szCs w:val="17"/>
      <w:u w:val="none"/>
    </w:rPr>
  </w:style>
  <w:style w:type="character" w:customStyle="1" w:styleId="Bodytext14">
    <w:name w:val="Body text (14)_"/>
    <w:basedOn w:val="DefaultParagraphFont"/>
    <w:link w:val="Bodytext140"/>
    <w:uiPriority w:val="99"/>
    <w:locked/>
    <w:rPr>
      <w:rFonts w:cs="Times New Roman"/>
      <w:spacing w:val="-40"/>
      <w:sz w:val="30"/>
      <w:szCs w:val="30"/>
      <w:u w:val="none"/>
    </w:rPr>
  </w:style>
  <w:style w:type="character" w:customStyle="1" w:styleId="Heading83">
    <w:name w:val="Heading #8 (3)_"/>
    <w:basedOn w:val="DefaultParagraphFont"/>
    <w:link w:val="Heading830"/>
    <w:uiPriority w:val="99"/>
    <w:locked/>
    <w:rPr>
      <w:rFonts w:ascii="Times New Roman" w:hAnsi="Times New Roman" w:cs="Times New Roman"/>
      <w:b/>
      <w:bCs/>
      <w:sz w:val="23"/>
      <w:szCs w:val="23"/>
      <w:u w:val="none"/>
    </w:rPr>
  </w:style>
  <w:style w:type="character" w:customStyle="1" w:styleId="BodytextCandara">
    <w:name w:val="Body text + Candara"/>
    <w:aliases w:val="12 pt2,Italic7"/>
    <w:basedOn w:val="Bodytext"/>
    <w:uiPriority w:val="99"/>
    <w:rPr>
      <w:rFonts w:ascii="Candara" w:hAnsi="Candara" w:cs="Candara"/>
      <w:i/>
      <w:iCs/>
      <w:sz w:val="24"/>
      <w:szCs w:val="24"/>
      <w:u w:val="none"/>
    </w:rPr>
  </w:style>
  <w:style w:type="character" w:customStyle="1" w:styleId="Heading54">
    <w:name w:val="Heading #5 (4)_"/>
    <w:basedOn w:val="DefaultParagraphFont"/>
    <w:link w:val="Heading540"/>
    <w:uiPriority w:val="99"/>
    <w:locked/>
    <w:rPr>
      <w:rFonts w:ascii="Times New Roman" w:hAnsi="Times New Roman" w:cs="Times New Roman"/>
      <w:b/>
      <w:bCs/>
      <w:sz w:val="21"/>
      <w:szCs w:val="21"/>
      <w:u w:val="none"/>
    </w:rPr>
  </w:style>
  <w:style w:type="character" w:customStyle="1" w:styleId="Heading54NotBold">
    <w:name w:val="Heading #5 (4) + Not Bold"/>
    <w:basedOn w:val="Heading54"/>
    <w:uiPriority w:val="99"/>
    <w:rPr>
      <w:rFonts w:ascii="Times New Roman" w:hAnsi="Times New Roman" w:cs="Times New Roman"/>
      <w:b w:val="0"/>
      <w:bCs w:val="0"/>
      <w:sz w:val="21"/>
      <w:szCs w:val="21"/>
      <w:u w:val="none"/>
    </w:rPr>
  </w:style>
  <w:style w:type="character" w:customStyle="1" w:styleId="Bodytext15">
    <w:name w:val="Body text (15)_"/>
    <w:basedOn w:val="DefaultParagraphFont"/>
    <w:link w:val="Bodytext150"/>
    <w:uiPriority w:val="99"/>
    <w:locked/>
    <w:rPr>
      <w:rFonts w:ascii="Century Gothic" w:hAnsi="Century Gothic" w:cs="Century Gothic"/>
      <w:b/>
      <w:bCs/>
      <w:sz w:val="20"/>
      <w:szCs w:val="20"/>
      <w:u w:val="none"/>
    </w:rPr>
  </w:style>
  <w:style w:type="character" w:customStyle="1" w:styleId="Bodytext15TimesNewRoman">
    <w:name w:val="Body text (15) + Times New Roman"/>
    <w:aliases w:val="12 pt1,Not Bold15,Spacing 0 pt6"/>
    <w:basedOn w:val="Bodytext15"/>
    <w:uiPriority w:val="99"/>
    <w:rPr>
      <w:rFonts w:ascii="Times New Roman" w:hAnsi="Times New Roman" w:cs="Times New Roman"/>
      <w:b w:val="0"/>
      <w:bCs w:val="0"/>
      <w:spacing w:val="-10"/>
      <w:sz w:val="24"/>
      <w:szCs w:val="24"/>
      <w:u w:val="none"/>
    </w:rPr>
  </w:style>
  <w:style w:type="character" w:customStyle="1" w:styleId="Heading84">
    <w:name w:val="Heading #8 (4)_"/>
    <w:basedOn w:val="DefaultParagraphFont"/>
    <w:link w:val="Heading841"/>
    <w:uiPriority w:val="99"/>
    <w:locked/>
    <w:rPr>
      <w:rFonts w:ascii="Century Gothic" w:hAnsi="Century Gothic" w:cs="Century Gothic"/>
      <w:b/>
      <w:bCs/>
      <w:sz w:val="20"/>
      <w:szCs w:val="20"/>
      <w:u w:val="none"/>
    </w:rPr>
  </w:style>
  <w:style w:type="character" w:customStyle="1" w:styleId="Heading840">
    <w:name w:val="Heading #8 (4)"/>
    <w:basedOn w:val="Heading84"/>
    <w:uiPriority w:val="99"/>
    <w:rPr>
      <w:rFonts w:ascii="Century Gothic" w:hAnsi="Century Gothic" w:cs="Century Gothic"/>
      <w:b/>
      <w:bCs/>
      <w:sz w:val="20"/>
      <w:szCs w:val="20"/>
      <w:u w:val="none"/>
    </w:rPr>
  </w:style>
  <w:style w:type="character" w:customStyle="1" w:styleId="Bodytext11pt4">
    <w:name w:val="Body text + 11 pt4"/>
    <w:aliases w:val="Bold10"/>
    <w:basedOn w:val="Bodytext"/>
    <w:uiPriority w:val="99"/>
    <w:rPr>
      <w:rFonts w:ascii="Times New Roman" w:hAnsi="Times New Roman" w:cs="Times New Roman"/>
      <w:b/>
      <w:bCs/>
      <w:sz w:val="22"/>
      <w:szCs w:val="22"/>
      <w:u w:val="none"/>
    </w:rPr>
  </w:style>
  <w:style w:type="character" w:customStyle="1" w:styleId="BodytextSpacing1pt1">
    <w:name w:val="Body text + Spacing 1 pt1"/>
    <w:basedOn w:val="Bodytext"/>
    <w:uiPriority w:val="99"/>
    <w:rPr>
      <w:rFonts w:ascii="Times New Roman" w:hAnsi="Times New Roman" w:cs="Times New Roman"/>
      <w:spacing w:val="20"/>
      <w:sz w:val="23"/>
      <w:szCs w:val="23"/>
      <w:u w:val="none"/>
    </w:rPr>
  </w:style>
  <w:style w:type="character" w:customStyle="1" w:styleId="TableofcontentsSpacing1pt">
    <w:name w:val="Table of contents + Spacing 1 pt"/>
    <w:basedOn w:val="Tableofcontents"/>
    <w:uiPriority w:val="99"/>
    <w:rPr>
      <w:rFonts w:ascii="Times New Roman" w:hAnsi="Times New Roman" w:cs="Times New Roman"/>
      <w:spacing w:val="20"/>
      <w:sz w:val="23"/>
      <w:szCs w:val="23"/>
      <w:u w:val="none"/>
    </w:rPr>
  </w:style>
  <w:style w:type="character" w:customStyle="1" w:styleId="Tableofcontents5">
    <w:name w:val="Table of contents (5)_"/>
    <w:basedOn w:val="DefaultParagraphFont"/>
    <w:link w:val="Tableofcontents51"/>
    <w:uiPriority w:val="99"/>
    <w:locked/>
    <w:rPr>
      <w:rFonts w:ascii="Times New Roman" w:hAnsi="Times New Roman" w:cs="Times New Roman"/>
      <w:i/>
      <w:iCs/>
      <w:sz w:val="23"/>
      <w:szCs w:val="23"/>
      <w:u w:val="none"/>
    </w:rPr>
  </w:style>
  <w:style w:type="character" w:customStyle="1" w:styleId="Tableofcontents5NotItalic">
    <w:name w:val="Table of contents (5) + Not Italic"/>
    <w:basedOn w:val="Tableofcontents5"/>
    <w:uiPriority w:val="99"/>
    <w:rPr>
      <w:rFonts w:ascii="Times New Roman" w:hAnsi="Times New Roman" w:cs="Times New Roman"/>
      <w:i w:val="0"/>
      <w:iCs w:val="0"/>
      <w:sz w:val="23"/>
      <w:szCs w:val="23"/>
      <w:u w:val="none"/>
    </w:rPr>
  </w:style>
  <w:style w:type="character" w:customStyle="1" w:styleId="Bodytext4pt">
    <w:name w:val="Body text + 4 pt"/>
    <w:basedOn w:val="Bodytext"/>
    <w:uiPriority w:val="99"/>
    <w:rPr>
      <w:rFonts w:ascii="Times New Roman" w:hAnsi="Times New Roman" w:cs="Times New Roman"/>
      <w:sz w:val="8"/>
      <w:szCs w:val="8"/>
      <w:u w:val="none"/>
    </w:rPr>
  </w:style>
  <w:style w:type="character" w:customStyle="1" w:styleId="Bodytext7pt">
    <w:name w:val="Body text + 7 pt"/>
    <w:aliases w:val="Scale 66%"/>
    <w:basedOn w:val="Bodytext"/>
    <w:uiPriority w:val="99"/>
    <w:rPr>
      <w:rFonts w:ascii="Times New Roman" w:hAnsi="Times New Roman" w:cs="Times New Roman"/>
      <w:w w:val="66"/>
      <w:sz w:val="14"/>
      <w:szCs w:val="14"/>
      <w:u w:val="none"/>
    </w:rPr>
  </w:style>
  <w:style w:type="character" w:customStyle="1" w:styleId="BodytextSmallCaps1">
    <w:name w:val="Body text + Small Caps1"/>
    <w:basedOn w:val="Bodytext"/>
    <w:uiPriority w:val="99"/>
    <w:rPr>
      <w:rFonts w:ascii="Times New Roman" w:hAnsi="Times New Roman" w:cs="Times New Roman"/>
      <w:smallCaps/>
      <w:sz w:val="23"/>
      <w:szCs w:val="23"/>
      <w:u w:val="none"/>
    </w:rPr>
  </w:style>
  <w:style w:type="character" w:customStyle="1" w:styleId="Bodytext16">
    <w:name w:val="Body text (16)_"/>
    <w:basedOn w:val="DefaultParagraphFont"/>
    <w:link w:val="Bodytext161"/>
    <w:uiPriority w:val="99"/>
    <w:locked/>
    <w:rPr>
      <w:rFonts w:ascii="Times New Roman" w:hAnsi="Times New Roman" w:cs="Times New Roman"/>
      <w:b/>
      <w:bCs/>
      <w:sz w:val="18"/>
      <w:szCs w:val="18"/>
      <w:u w:val="none"/>
    </w:rPr>
  </w:style>
  <w:style w:type="character" w:customStyle="1" w:styleId="Bodytext17">
    <w:name w:val="Body text (17)_"/>
    <w:basedOn w:val="DefaultParagraphFont"/>
    <w:link w:val="Bodytext170"/>
    <w:uiPriority w:val="99"/>
    <w:locked/>
    <w:rPr>
      <w:rFonts w:ascii="CordiaUPC" w:hAnsi="CordiaUPC" w:cs="CordiaUPC"/>
      <w:b/>
      <w:bCs/>
      <w:sz w:val="32"/>
      <w:szCs w:val="32"/>
      <w:u w:val="none"/>
    </w:rPr>
  </w:style>
  <w:style w:type="character" w:customStyle="1" w:styleId="Bodytext17SegoeUI">
    <w:name w:val="Body text (17) + Segoe UI"/>
    <w:aliases w:val="10 pt2"/>
    <w:basedOn w:val="Bodytext17"/>
    <w:uiPriority w:val="99"/>
    <w:rPr>
      <w:rFonts w:ascii="Segoe UI" w:hAnsi="Segoe UI" w:cs="Segoe UI"/>
      <w:b/>
      <w:bCs/>
      <w:sz w:val="20"/>
      <w:szCs w:val="20"/>
      <w:u w:val="none"/>
    </w:rPr>
  </w:style>
  <w:style w:type="character" w:customStyle="1" w:styleId="Heading8">
    <w:name w:val="Heading #8_"/>
    <w:basedOn w:val="DefaultParagraphFont"/>
    <w:link w:val="Heading80"/>
    <w:uiPriority w:val="99"/>
    <w:locked/>
    <w:rPr>
      <w:rFonts w:ascii="Century Gothic" w:hAnsi="Century Gothic" w:cs="Century Gothic"/>
      <w:sz w:val="26"/>
      <w:szCs w:val="26"/>
      <w:u w:val="none"/>
    </w:rPr>
  </w:style>
  <w:style w:type="character" w:customStyle="1" w:styleId="Heading8TimesNewRoman">
    <w:name w:val="Heading #8 + Times New Roman"/>
    <w:aliases w:val="11.5 pt1"/>
    <w:basedOn w:val="Heading8"/>
    <w:uiPriority w:val="99"/>
    <w:rPr>
      <w:rFonts w:ascii="Times New Roman" w:hAnsi="Times New Roman" w:cs="Times New Roman"/>
      <w:sz w:val="23"/>
      <w:szCs w:val="23"/>
      <w:u w:val="none"/>
    </w:rPr>
  </w:style>
  <w:style w:type="character" w:customStyle="1" w:styleId="Bodytext200">
    <w:name w:val="Body text (20)_"/>
    <w:basedOn w:val="DefaultParagraphFont"/>
    <w:link w:val="Bodytext201"/>
    <w:uiPriority w:val="99"/>
    <w:locked/>
    <w:rPr>
      <w:rFonts w:ascii="Times New Roman" w:hAnsi="Times New Roman" w:cs="Times New Roman"/>
      <w:sz w:val="21"/>
      <w:szCs w:val="21"/>
      <w:u w:val="none"/>
    </w:rPr>
  </w:style>
  <w:style w:type="character" w:customStyle="1" w:styleId="Bodytext204pt">
    <w:name w:val="Body text (20) + 4 pt"/>
    <w:basedOn w:val="Bodytext200"/>
    <w:uiPriority w:val="99"/>
    <w:rPr>
      <w:rFonts w:ascii="Times New Roman" w:hAnsi="Times New Roman" w:cs="Times New Roman"/>
      <w:sz w:val="8"/>
      <w:szCs w:val="8"/>
      <w:u w:val="none"/>
    </w:rPr>
  </w:style>
  <w:style w:type="character" w:customStyle="1" w:styleId="Heading120">
    <w:name w:val="Heading #1 (2)_"/>
    <w:basedOn w:val="DefaultParagraphFont"/>
    <w:link w:val="Heading121"/>
    <w:uiPriority w:val="99"/>
    <w:locked/>
    <w:rPr>
      <w:rFonts w:ascii="Times New Roman" w:hAnsi="Times New Roman" w:cs="Times New Roman"/>
      <w:b/>
      <w:bCs/>
      <w:sz w:val="23"/>
      <w:szCs w:val="23"/>
      <w:u w:val="none"/>
    </w:rPr>
  </w:style>
  <w:style w:type="character" w:customStyle="1" w:styleId="Heading12SmallCaps">
    <w:name w:val="Heading #1 (2) + Small Caps"/>
    <w:basedOn w:val="Heading120"/>
    <w:uiPriority w:val="99"/>
    <w:rPr>
      <w:rFonts w:ascii="Times New Roman" w:hAnsi="Times New Roman" w:cs="Times New Roman"/>
      <w:b/>
      <w:bCs/>
      <w:smallCaps/>
      <w:sz w:val="23"/>
      <w:szCs w:val="23"/>
      <w:u w:val="none"/>
    </w:rPr>
  </w:style>
  <w:style w:type="character" w:customStyle="1" w:styleId="Bodytext18">
    <w:name w:val="Body text (18)_"/>
    <w:basedOn w:val="DefaultParagraphFont"/>
    <w:link w:val="Bodytext180"/>
    <w:uiPriority w:val="99"/>
    <w:locked/>
    <w:rPr>
      <w:rFonts w:ascii="Times New Roman" w:hAnsi="Times New Roman" w:cs="Times New Roman"/>
      <w:b/>
      <w:bCs/>
      <w:u w:val="none"/>
    </w:rPr>
  </w:style>
  <w:style w:type="character" w:customStyle="1" w:styleId="BodytextImpact">
    <w:name w:val="Body text + Impact"/>
    <w:aliases w:val="15 pt"/>
    <w:basedOn w:val="Bodytext"/>
    <w:uiPriority w:val="99"/>
    <w:rPr>
      <w:rFonts w:ascii="Impact" w:hAnsi="Impact" w:cs="Impact"/>
      <w:sz w:val="30"/>
      <w:szCs w:val="30"/>
      <w:u w:val="none"/>
    </w:rPr>
  </w:style>
  <w:style w:type="character" w:customStyle="1" w:styleId="Bodytext19">
    <w:name w:val="Body text (19)_"/>
    <w:basedOn w:val="DefaultParagraphFont"/>
    <w:link w:val="Bodytext190"/>
    <w:uiPriority w:val="99"/>
    <w:locked/>
    <w:rPr>
      <w:rFonts w:cs="Times New Roman"/>
      <w:b/>
      <w:bCs/>
      <w:spacing w:val="30"/>
      <w:sz w:val="22"/>
      <w:szCs w:val="22"/>
      <w:u w:val="none"/>
    </w:rPr>
  </w:style>
  <w:style w:type="character" w:customStyle="1" w:styleId="Bodytext19Impact">
    <w:name w:val="Body text (19) + Impact"/>
    <w:aliases w:val="13 pt2,Not Bold14,Italic6,Spacing 0 pt5"/>
    <w:basedOn w:val="Bodytext19"/>
    <w:uiPriority w:val="99"/>
    <w:rPr>
      <w:rFonts w:ascii="Impact" w:hAnsi="Impact" w:cs="Impact"/>
      <w:b w:val="0"/>
      <w:bCs w:val="0"/>
      <w:i/>
      <w:iCs/>
      <w:spacing w:val="0"/>
      <w:sz w:val="26"/>
      <w:szCs w:val="26"/>
      <w:u w:val="none"/>
    </w:rPr>
  </w:style>
  <w:style w:type="character" w:customStyle="1" w:styleId="BodytextImpact1">
    <w:name w:val="Body text + Impact1"/>
    <w:aliases w:val="10 pt1"/>
    <w:basedOn w:val="Bodytext"/>
    <w:uiPriority w:val="99"/>
    <w:rPr>
      <w:rFonts w:ascii="Impact" w:hAnsi="Impact" w:cs="Impact"/>
      <w:sz w:val="20"/>
      <w:szCs w:val="20"/>
      <w:u w:val="none"/>
    </w:rPr>
  </w:style>
  <w:style w:type="character" w:customStyle="1" w:styleId="BodytextConstantia">
    <w:name w:val="Body text + Constantia"/>
    <w:aliases w:val="13 pt1,Bold9"/>
    <w:basedOn w:val="Bodytext"/>
    <w:uiPriority w:val="99"/>
    <w:rPr>
      <w:rFonts w:ascii="Constantia" w:hAnsi="Constantia" w:cs="Constantia"/>
      <w:b/>
      <w:bCs/>
      <w:sz w:val="26"/>
      <w:szCs w:val="26"/>
      <w:u w:val="none"/>
    </w:rPr>
  </w:style>
  <w:style w:type="character" w:customStyle="1" w:styleId="BodytextAngsanaUPC4">
    <w:name w:val="Body text + AngsanaUPC4"/>
    <w:aliases w:val="18 pt6"/>
    <w:basedOn w:val="Bodytext"/>
    <w:uiPriority w:val="99"/>
    <w:rPr>
      <w:rFonts w:ascii="AngsanaUPC" w:hAnsi="AngsanaUPC" w:cs="AngsanaUPC"/>
      <w:sz w:val="36"/>
      <w:szCs w:val="36"/>
      <w:u w:val="none"/>
    </w:rPr>
  </w:style>
  <w:style w:type="character" w:customStyle="1" w:styleId="Tableofcontents41">
    <w:name w:val="Table of contents4"/>
    <w:basedOn w:val="Tableofcontents"/>
    <w:uiPriority w:val="99"/>
    <w:rPr>
      <w:rFonts w:ascii="Times New Roman" w:hAnsi="Times New Roman" w:cs="Times New Roman"/>
      <w:sz w:val="23"/>
      <w:szCs w:val="23"/>
      <w:u w:val="none"/>
    </w:rPr>
  </w:style>
  <w:style w:type="character" w:customStyle="1" w:styleId="Heading110">
    <w:name w:val="Heading #11_"/>
    <w:basedOn w:val="DefaultParagraphFont"/>
    <w:link w:val="Heading111"/>
    <w:uiPriority w:val="99"/>
    <w:locked/>
    <w:rPr>
      <w:rFonts w:ascii="Times New Roman" w:hAnsi="Times New Roman" w:cs="Times New Roman"/>
      <w:b/>
      <w:bCs/>
      <w:sz w:val="23"/>
      <w:szCs w:val="23"/>
      <w:u w:val="none"/>
    </w:rPr>
  </w:style>
  <w:style w:type="character" w:customStyle="1" w:styleId="Heading100">
    <w:name w:val="Heading #10_"/>
    <w:basedOn w:val="DefaultParagraphFont"/>
    <w:link w:val="Heading101"/>
    <w:uiPriority w:val="99"/>
    <w:locked/>
    <w:rPr>
      <w:rFonts w:ascii="Times New Roman" w:hAnsi="Times New Roman" w:cs="Times New Roman"/>
      <w:sz w:val="23"/>
      <w:szCs w:val="23"/>
      <w:u w:val="none"/>
    </w:rPr>
  </w:style>
  <w:style w:type="character" w:customStyle="1" w:styleId="BodytextItalic8">
    <w:name w:val="Body text + Italic8"/>
    <w:basedOn w:val="Bodytext"/>
    <w:uiPriority w:val="99"/>
    <w:rPr>
      <w:rFonts w:ascii="Times New Roman" w:hAnsi="Times New Roman" w:cs="Times New Roman"/>
      <w:i/>
      <w:iCs/>
      <w:sz w:val="23"/>
      <w:szCs w:val="23"/>
      <w:u w:val="none"/>
    </w:rPr>
  </w:style>
  <w:style w:type="character" w:customStyle="1" w:styleId="BodytextAngsanaUPC3">
    <w:name w:val="Body text + AngsanaUPC3"/>
    <w:aliases w:val="18 pt5"/>
    <w:basedOn w:val="Bodytext"/>
    <w:uiPriority w:val="99"/>
    <w:rPr>
      <w:rFonts w:ascii="AngsanaUPC" w:hAnsi="AngsanaUPC" w:cs="AngsanaUPC"/>
      <w:sz w:val="36"/>
      <w:szCs w:val="36"/>
      <w:u w:val="none"/>
    </w:rPr>
  </w:style>
  <w:style w:type="character" w:customStyle="1" w:styleId="Bodytext160">
    <w:name w:val="Body text (16)"/>
    <w:basedOn w:val="Bodytext16"/>
    <w:uiPriority w:val="99"/>
    <w:rPr>
      <w:rFonts w:ascii="Times New Roman" w:hAnsi="Times New Roman" w:cs="Times New Roman"/>
      <w:b/>
      <w:bCs/>
      <w:sz w:val="18"/>
      <w:szCs w:val="18"/>
      <w:u w:val="none"/>
    </w:rPr>
  </w:style>
  <w:style w:type="character" w:customStyle="1" w:styleId="BodytextCenturyGothic2">
    <w:name w:val="Body text + Century Gothic2"/>
    <w:aliases w:val="11 pt2,Bold8"/>
    <w:basedOn w:val="Bodytext"/>
    <w:uiPriority w:val="99"/>
    <w:rPr>
      <w:rFonts w:ascii="Century Gothic" w:hAnsi="Century Gothic" w:cs="Century Gothic"/>
      <w:b/>
      <w:bCs/>
      <w:sz w:val="22"/>
      <w:szCs w:val="22"/>
      <w:u w:val="none"/>
    </w:rPr>
  </w:style>
  <w:style w:type="character" w:customStyle="1" w:styleId="BodytextItalic7">
    <w:name w:val="Body text + Italic7"/>
    <w:basedOn w:val="Bodytext"/>
    <w:uiPriority w:val="99"/>
    <w:rPr>
      <w:rFonts w:ascii="Times New Roman" w:hAnsi="Times New Roman" w:cs="Times New Roman"/>
      <w:i/>
      <w:iCs/>
      <w:sz w:val="23"/>
      <w:szCs w:val="23"/>
      <w:u w:val="none"/>
    </w:rPr>
  </w:style>
  <w:style w:type="character" w:customStyle="1" w:styleId="BodytextAngsanaUPC2">
    <w:name w:val="Body text + AngsanaUPC2"/>
    <w:aliases w:val="18 pt4"/>
    <w:basedOn w:val="Bodytext"/>
    <w:uiPriority w:val="99"/>
    <w:rPr>
      <w:rFonts w:ascii="AngsanaUPC" w:hAnsi="AngsanaUPC" w:cs="AngsanaUPC"/>
      <w:sz w:val="36"/>
      <w:szCs w:val="36"/>
      <w:u w:val="none"/>
    </w:rPr>
  </w:style>
  <w:style w:type="character" w:customStyle="1" w:styleId="Bodytext51">
    <w:name w:val="Body text5"/>
    <w:basedOn w:val="Bodytext"/>
    <w:uiPriority w:val="99"/>
    <w:rPr>
      <w:rFonts w:ascii="Times New Roman" w:hAnsi="Times New Roman" w:cs="Times New Roman"/>
      <w:strike/>
      <w:sz w:val="23"/>
      <w:szCs w:val="23"/>
      <w:u w:val="none"/>
    </w:rPr>
  </w:style>
  <w:style w:type="character" w:customStyle="1" w:styleId="Heading10Italic">
    <w:name w:val="Heading #10 + Italic"/>
    <w:basedOn w:val="Heading100"/>
    <w:uiPriority w:val="99"/>
    <w:rPr>
      <w:rFonts w:ascii="Times New Roman" w:hAnsi="Times New Roman" w:cs="Times New Roman"/>
      <w:i/>
      <w:iCs/>
      <w:strike/>
      <w:sz w:val="23"/>
      <w:szCs w:val="23"/>
      <w:u w:val="none"/>
    </w:rPr>
  </w:style>
  <w:style w:type="character" w:customStyle="1" w:styleId="Bodytext2105pt">
    <w:name w:val="Body text (2) + 10.5 pt"/>
    <w:aliases w:val="Not Bold13,Spacing 0 pt4"/>
    <w:basedOn w:val="Bodytext2"/>
    <w:uiPriority w:val="99"/>
    <w:rPr>
      <w:rFonts w:ascii="Times New Roman" w:hAnsi="Times New Roman" w:cs="Times New Roman"/>
      <w:b w:val="0"/>
      <w:bCs w:val="0"/>
      <w:spacing w:val="10"/>
      <w:sz w:val="21"/>
      <w:szCs w:val="21"/>
      <w:u w:val="none"/>
    </w:rPr>
  </w:style>
  <w:style w:type="character" w:customStyle="1" w:styleId="Bodytext210">
    <w:name w:val="Body text (21)_"/>
    <w:basedOn w:val="DefaultParagraphFont"/>
    <w:link w:val="Bodytext211"/>
    <w:uiPriority w:val="99"/>
    <w:locked/>
    <w:rPr>
      <w:rFonts w:ascii="Times New Roman" w:hAnsi="Times New Roman" w:cs="Times New Roman"/>
      <w:spacing w:val="10"/>
      <w:sz w:val="20"/>
      <w:szCs w:val="20"/>
      <w:u w:val="none"/>
    </w:rPr>
  </w:style>
  <w:style w:type="character" w:customStyle="1" w:styleId="Bodytext120">
    <w:name w:val="Body text (12)"/>
    <w:basedOn w:val="Bodytext12"/>
    <w:uiPriority w:val="99"/>
    <w:rPr>
      <w:rFonts w:ascii="Times New Roman" w:hAnsi="Times New Roman" w:cs="Times New Roman"/>
      <w:sz w:val="15"/>
      <w:szCs w:val="15"/>
      <w:u w:val="none"/>
    </w:rPr>
  </w:style>
  <w:style w:type="character" w:customStyle="1" w:styleId="Tableofcontents6">
    <w:name w:val="Table of contents (6)_"/>
    <w:basedOn w:val="DefaultParagraphFont"/>
    <w:link w:val="Tableofcontents60"/>
    <w:uiPriority w:val="99"/>
    <w:locked/>
    <w:rPr>
      <w:rFonts w:ascii="Times New Roman" w:hAnsi="Times New Roman" w:cs="Times New Roman"/>
      <w:b/>
      <w:bCs/>
      <w:sz w:val="23"/>
      <w:szCs w:val="23"/>
      <w:u w:val="none"/>
    </w:rPr>
  </w:style>
  <w:style w:type="character" w:customStyle="1" w:styleId="Tableofcontents31">
    <w:name w:val="Table of contents3"/>
    <w:basedOn w:val="Tableofcontents"/>
    <w:uiPriority w:val="99"/>
    <w:rPr>
      <w:rFonts w:ascii="Times New Roman" w:hAnsi="Times New Roman" w:cs="Times New Roman"/>
      <w:sz w:val="23"/>
      <w:szCs w:val="23"/>
      <w:u w:val="none"/>
    </w:rPr>
  </w:style>
  <w:style w:type="character" w:customStyle="1" w:styleId="Heading92">
    <w:name w:val="Heading #9 (2)_"/>
    <w:basedOn w:val="DefaultParagraphFont"/>
    <w:link w:val="Heading920"/>
    <w:uiPriority w:val="99"/>
    <w:locked/>
    <w:rPr>
      <w:rFonts w:ascii="Times New Roman" w:hAnsi="Times New Roman" w:cs="Times New Roman"/>
      <w:sz w:val="23"/>
      <w:szCs w:val="23"/>
      <w:u w:val="none"/>
    </w:rPr>
  </w:style>
  <w:style w:type="character" w:customStyle="1" w:styleId="Bodytext40">
    <w:name w:val="Body text (4)"/>
    <w:basedOn w:val="Bodytext4"/>
    <w:uiPriority w:val="99"/>
    <w:rPr>
      <w:rFonts w:ascii="Times New Roman" w:hAnsi="Times New Roman" w:cs="Times New Roman"/>
      <w:u w:val="none"/>
    </w:rPr>
  </w:style>
  <w:style w:type="character" w:customStyle="1" w:styleId="Bodytext65pt3">
    <w:name w:val="Body text + 6.5 pt3"/>
    <w:basedOn w:val="Bodytext"/>
    <w:uiPriority w:val="99"/>
    <w:rPr>
      <w:rFonts w:ascii="Times New Roman" w:hAnsi="Times New Roman" w:cs="Times New Roman"/>
      <w:sz w:val="13"/>
      <w:szCs w:val="13"/>
      <w:u w:val="none"/>
    </w:rPr>
  </w:style>
  <w:style w:type="character" w:customStyle="1" w:styleId="Tableofcontents50">
    <w:name w:val="Table of contents (5)"/>
    <w:basedOn w:val="Tableofcontents5"/>
    <w:uiPriority w:val="99"/>
    <w:rPr>
      <w:rFonts w:ascii="Times New Roman" w:hAnsi="Times New Roman" w:cs="Times New Roman"/>
      <w:i/>
      <w:iCs/>
      <w:sz w:val="23"/>
      <w:szCs w:val="23"/>
      <w:u w:val="none"/>
    </w:rPr>
  </w:style>
  <w:style w:type="character" w:customStyle="1" w:styleId="Tableofcontents7">
    <w:name w:val="Table of contents (7)_"/>
    <w:basedOn w:val="DefaultParagraphFont"/>
    <w:link w:val="Tableofcontents70"/>
    <w:uiPriority w:val="99"/>
    <w:locked/>
    <w:rPr>
      <w:rFonts w:ascii="Century Gothic" w:hAnsi="Century Gothic" w:cs="Century Gothic"/>
      <w:b/>
      <w:bCs/>
      <w:sz w:val="19"/>
      <w:szCs w:val="19"/>
      <w:u w:val="none"/>
    </w:rPr>
  </w:style>
  <w:style w:type="character" w:customStyle="1" w:styleId="Tableofcontents7TimesNewRoman">
    <w:name w:val="Table of contents (7) + Times New Roman"/>
    <w:aliases w:val="11 pt1,Not Bold12"/>
    <w:basedOn w:val="Tableofcontents7"/>
    <w:uiPriority w:val="99"/>
    <w:rPr>
      <w:rFonts w:ascii="Times New Roman" w:hAnsi="Times New Roman" w:cs="Times New Roman"/>
      <w:b w:val="0"/>
      <w:bCs w:val="0"/>
      <w:sz w:val="22"/>
      <w:szCs w:val="22"/>
      <w:u w:val="none"/>
    </w:rPr>
  </w:style>
  <w:style w:type="character" w:customStyle="1" w:styleId="TableofcontentsAngsanaUPC">
    <w:name w:val="Table of contents + AngsanaUPC"/>
    <w:aliases w:val="18 pt3"/>
    <w:basedOn w:val="Tableofcontents"/>
    <w:uiPriority w:val="99"/>
    <w:rPr>
      <w:rFonts w:ascii="AngsanaUPC" w:hAnsi="AngsanaUPC" w:cs="AngsanaUPC"/>
      <w:sz w:val="36"/>
      <w:szCs w:val="36"/>
      <w:u w:val="none"/>
    </w:rPr>
  </w:style>
  <w:style w:type="character" w:customStyle="1" w:styleId="TableofcontentsSpacing11pt">
    <w:name w:val="Table of contents + Spacing 11 pt"/>
    <w:basedOn w:val="Tableofcontents"/>
    <w:uiPriority w:val="99"/>
    <w:rPr>
      <w:rFonts w:ascii="Times New Roman" w:hAnsi="Times New Roman" w:cs="Times New Roman"/>
      <w:spacing w:val="220"/>
      <w:sz w:val="23"/>
      <w:szCs w:val="23"/>
      <w:u w:val="none"/>
    </w:rPr>
  </w:style>
  <w:style w:type="character" w:customStyle="1" w:styleId="Tableofcontents8">
    <w:name w:val="Table of contents (8)_"/>
    <w:basedOn w:val="DefaultParagraphFont"/>
    <w:link w:val="Tableofcontents80"/>
    <w:uiPriority w:val="99"/>
    <w:locked/>
    <w:rPr>
      <w:rFonts w:ascii="Times New Roman" w:hAnsi="Times New Roman" w:cs="Times New Roman"/>
      <w:sz w:val="23"/>
      <w:szCs w:val="23"/>
      <w:u w:val="none"/>
    </w:rPr>
  </w:style>
  <w:style w:type="character" w:customStyle="1" w:styleId="Tableofcontents8CenturyGothic">
    <w:name w:val="Table of contents (8) + Century Gothic"/>
    <w:aliases w:val="6.5 pt,Bold7"/>
    <w:basedOn w:val="Tableofcontents8"/>
    <w:uiPriority w:val="99"/>
    <w:rPr>
      <w:rFonts w:ascii="Century Gothic" w:hAnsi="Century Gothic" w:cs="Century Gothic"/>
      <w:b/>
      <w:bCs/>
      <w:sz w:val="13"/>
      <w:szCs w:val="13"/>
      <w:u w:val="none"/>
    </w:rPr>
  </w:style>
  <w:style w:type="character" w:customStyle="1" w:styleId="Tableofcontents9">
    <w:name w:val="Table of contents (9)_"/>
    <w:basedOn w:val="DefaultParagraphFont"/>
    <w:link w:val="Tableofcontents90"/>
    <w:uiPriority w:val="99"/>
    <w:locked/>
    <w:rPr>
      <w:rFonts w:ascii="Impact" w:hAnsi="Impact" w:cs="Impact"/>
      <w:spacing w:val="20"/>
      <w:u w:val="none"/>
    </w:rPr>
  </w:style>
  <w:style w:type="character" w:customStyle="1" w:styleId="Tableofcontents21">
    <w:name w:val="Table of contents2"/>
    <w:basedOn w:val="Tableofcontents"/>
    <w:uiPriority w:val="99"/>
    <w:rPr>
      <w:rFonts w:ascii="Times New Roman" w:hAnsi="Times New Roman" w:cs="Times New Roman"/>
      <w:sz w:val="23"/>
      <w:szCs w:val="23"/>
      <w:u w:val="single"/>
    </w:rPr>
  </w:style>
  <w:style w:type="character" w:customStyle="1" w:styleId="BodytextItalic6">
    <w:name w:val="Body text + Italic6"/>
    <w:basedOn w:val="Bodytext"/>
    <w:uiPriority w:val="99"/>
    <w:rPr>
      <w:rFonts w:ascii="Times New Roman" w:hAnsi="Times New Roman" w:cs="Times New Roman"/>
      <w:i/>
      <w:iCs/>
      <w:strike/>
      <w:sz w:val="23"/>
      <w:szCs w:val="23"/>
      <w:u w:val="none"/>
    </w:rPr>
  </w:style>
  <w:style w:type="character" w:customStyle="1" w:styleId="Bodytext42">
    <w:name w:val="Body text4"/>
    <w:basedOn w:val="Bodytext"/>
    <w:uiPriority w:val="99"/>
    <w:rPr>
      <w:rFonts w:ascii="Times New Roman" w:hAnsi="Times New Roman" w:cs="Times New Roman"/>
      <w:sz w:val="23"/>
      <w:szCs w:val="23"/>
      <w:u w:val="none"/>
    </w:rPr>
  </w:style>
  <w:style w:type="character" w:customStyle="1" w:styleId="Bodytext12pt1">
    <w:name w:val="Body text + 12 pt1"/>
    <w:basedOn w:val="Bodytext"/>
    <w:uiPriority w:val="99"/>
    <w:rPr>
      <w:rFonts w:ascii="Times New Roman" w:hAnsi="Times New Roman" w:cs="Times New Roman"/>
      <w:sz w:val="24"/>
      <w:szCs w:val="24"/>
      <w:u w:val="none"/>
    </w:rPr>
  </w:style>
  <w:style w:type="character" w:customStyle="1" w:styleId="Bodytext31">
    <w:name w:val="Body text3"/>
    <w:basedOn w:val="Bodytext"/>
    <w:uiPriority w:val="99"/>
    <w:rPr>
      <w:rFonts w:ascii="Times New Roman" w:hAnsi="Times New Roman" w:cs="Times New Roman"/>
      <w:sz w:val="23"/>
      <w:szCs w:val="23"/>
      <w:u w:val="none"/>
    </w:rPr>
  </w:style>
  <w:style w:type="character" w:customStyle="1" w:styleId="Bodytext22">
    <w:name w:val="Body text2"/>
    <w:basedOn w:val="Bodytext"/>
    <w:uiPriority w:val="99"/>
    <w:rPr>
      <w:rFonts w:ascii="Times New Roman" w:hAnsi="Times New Roman" w:cs="Times New Roman"/>
      <w:sz w:val="23"/>
      <w:szCs w:val="23"/>
      <w:u w:val="none"/>
    </w:rPr>
  </w:style>
  <w:style w:type="character" w:customStyle="1" w:styleId="Bodytext220">
    <w:name w:val="Body text (22)_"/>
    <w:basedOn w:val="DefaultParagraphFont"/>
    <w:link w:val="Bodytext221"/>
    <w:uiPriority w:val="99"/>
    <w:locked/>
    <w:rPr>
      <w:rFonts w:ascii="Times New Roman" w:hAnsi="Times New Roman" w:cs="Times New Roman"/>
      <w:spacing w:val="10"/>
      <w:sz w:val="8"/>
      <w:szCs w:val="8"/>
      <w:u w:val="none"/>
    </w:rPr>
  </w:style>
  <w:style w:type="character" w:customStyle="1" w:styleId="Bodytext22Georgia">
    <w:name w:val="Body text (22) + Georgia"/>
    <w:aliases w:val="Spacing 0 pt3"/>
    <w:basedOn w:val="Bodytext220"/>
    <w:uiPriority w:val="99"/>
    <w:rPr>
      <w:rFonts w:ascii="Georgia" w:hAnsi="Georgia" w:cs="Georgia"/>
      <w:spacing w:val="0"/>
      <w:sz w:val="8"/>
      <w:szCs w:val="8"/>
      <w:u w:val="none"/>
    </w:rPr>
  </w:style>
  <w:style w:type="character" w:customStyle="1" w:styleId="Bodytext22Spacing0pt">
    <w:name w:val="Body text (22) + Spacing 0 pt"/>
    <w:basedOn w:val="Bodytext220"/>
    <w:uiPriority w:val="99"/>
    <w:rPr>
      <w:rFonts w:ascii="Times New Roman" w:hAnsi="Times New Roman" w:cs="Times New Roman"/>
      <w:noProof/>
      <w:spacing w:val="0"/>
      <w:sz w:val="8"/>
      <w:szCs w:val="8"/>
      <w:u w:val="none"/>
    </w:rPr>
  </w:style>
  <w:style w:type="character" w:customStyle="1" w:styleId="Bodytext23">
    <w:name w:val="Body text (23)_"/>
    <w:basedOn w:val="DefaultParagraphFont"/>
    <w:link w:val="Bodytext230"/>
    <w:uiPriority w:val="99"/>
    <w:locked/>
    <w:rPr>
      <w:rFonts w:ascii="Times New Roman" w:hAnsi="Times New Roman" w:cs="Times New Roman"/>
      <w:spacing w:val="20"/>
      <w:sz w:val="22"/>
      <w:szCs w:val="22"/>
      <w:u w:val="none"/>
    </w:rPr>
  </w:style>
  <w:style w:type="character" w:customStyle="1" w:styleId="Bodytext23Spacing0pt">
    <w:name w:val="Body text (23) + Spacing 0 pt"/>
    <w:basedOn w:val="Bodytext23"/>
    <w:uiPriority w:val="99"/>
    <w:rPr>
      <w:rFonts w:ascii="Times New Roman" w:hAnsi="Times New Roman" w:cs="Times New Roman"/>
      <w:spacing w:val="0"/>
      <w:sz w:val="22"/>
      <w:szCs w:val="22"/>
      <w:u w:val="none"/>
    </w:rPr>
  </w:style>
  <w:style w:type="character" w:customStyle="1" w:styleId="BodytextAngsanaUPC1">
    <w:name w:val="Body text + AngsanaUPC1"/>
    <w:aliases w:val="18 pt2"/>
    <w:basedOn w:val="Bodytext"/>
    <w:uiPriority w:val="99"/>
    <w:rPr>
      <w:rFonts w:ascii="AngsanaUPC" w:hAnsi="AngsanaUPC" w:cs="AngsanaUPC"/>
      <w:strike/>
      <w:sz w:val="36"/>
      <w:szCs w:val="36"/>
      <w:u w:val="none"/>
    </w:rPr>
  </w:style>
  <w:style w:type="character" w:customStyle="1" w:styleId="Bodytext6115pt">
    <w:name w:val="Body text (6) + 11.5 pt"/>
    <w:basedOn w:val="Bodytext6"/>
    <w:uiPriority w:val="99"/>
    <w:rPr>
      <w:rFonts w:ascii="Times New Roman" w:hAnsi="Times New Roman" w:cs="Times New Roman"/>
      <w:sz w:val="23"/>
      <w:szCs w:val="23"/>
      <w:u w:val="none"/>
    </w:rPr>
  </w:style>
  <w:style w:type="character" w:customStyle="1" w:styleId="Bodytext62">
    <w:name w:val="Body text (6)"/>
    <w:basedOn w:val="Bodytext6"/>
    <w:uiPriority w:val="99"/>
    <w:rPr>
      <w:rFonts w:ascii="Times New Roman" w:hAnsi="Times New Roman" w:cs="Times New Roman"/>
      <w:sz w:val="21"/>
      <w:szCs w:val="21"/>
      <w:u w:val="none"/>
    </w:rPr>
  </w:style>
  <w:style w:type="character" w:customStyle="1" w:styleId="Bodytext6115pt2">
    <w:name w:val="Body text (6) + 11.5 pt2"/>
    <w:aliases w:val="Italic5"/>
    <w:basedOn w:val="Bodytext6"/>
    <w:uiPriority w:val="99"/>
    <w:rPr>
      <w:rFonts w:ascii="Times New Roman" w:hAnsi="Times New Roman" w:cs="Times New Roman"/>
      <w:i/>
      <w:iCs/>
      <w:sz w:val="23"/>
      <w:szCs w:val="23"/>
      <w:u w:val="none"/>
    </w:rPr>
  </w:style>
  <w:style w:type="character" w:customStyle="1" w:styleId="Bodytext6115pt1">
    <w:name w:val="Body text (6) + 11.5 pt1"/>
    <w:basedOn w:val="Bodytext6"/>
    <w:uiPriority w:val="99"/>
    <w:rPr>
      <w:rFonts w:ascii="Times New Roman" w:hAnsi="Times New Roman" w:cs="Times New Roman"/>
      <w:sz w:val="23"/>
      <w:szCs w:val="23"/>
      <w:u w:val="none"/>
    </w:rPr>
  </w:style>
  <w:style w:type="character" w:customStyle="1" w:styleId="TableofcontentsItalic">
    <w:name w:val="Table of contents + Italic"/>
    <w:basedOn w:val="Tableofcontents"/>
    <w:uiPriority w:val="99"/>
    <w:rPr>
      <w:rFonts w:ascii="Times New Roman" w:hAnsi="Times New Roman" w:cs="Times New Roman"/>
      <w:i/>
      <w:iCs/>
      <w:sz w:val="23"/>
      <w:szCs w:val="23"/>
      <w:u w:val="none"/>
    </w:rPr>
  </w:style>
  <w:style w:type="character" w:customStyle="1" w:styleId="TableofcontentsItalic2">
    <w:name w:val="Table of contents + Italic2"/>
    <w:aliases w:val="Spacing 2 pt3"/>
    <w:basedOn w:val="Tableofcontents"/>
    <w:uiPriority w:val="99"/>
    <w:rPr>
      <w:rFonts w:ascii="Times New Roman" w:hAnsi="Times New Roman" w:cs="Times New Roman"/>
      <w:i/>
      <w:iCs/>
      <w:spacing w:val="40"/>
      <w:sz w:val="23"/>
      <w:szCs w:val="23"/>
      <w:u w:val="none"/>
    </w:rPr>
  </w:style>
  <w:style w:type="character" w:customStyle="1" w:styleId="TablecaptionItalic2">
    <w:name w:val="Table caption + Italic2"/>
    <w:basedOn w:val="Tablecaption"/>
    <w:uiPriority w:val="99"/>
    <w:rPr>
      <w:rFonts w:ascii="Times New Roman" w:hAnsi="Times New Roman" w:cs="Times New Roman"/>
      <w:i/>
      <w:iCs/>
      <w:sz w:val="23"/>
      <w:szCs w:val="23"/>
      <w:u w:val="single"/>
    </w:rPr>
  </w:style>
  <w:style w:type="character" w:customStyle="1" w:styleId="BodytextItalic5">
    <w:name w:val="Body text + Italic5"/>
    <w:aliases w:val="Spacing 2 pt2"/>
    <w:basedOn w:val="Bodytext"/>
    <w:uiPriority w:val="99"/>
    <w:rPr>
      <w:rFonts w:ascii="Times New Roman" w:hAnsi="Times New Roman" w:cs="Times New Roman"/>
      <w:i/>
      <w:iCs/>
      <w:spacing w:val="40"/>
      <w:sz w:val="23"/>
      <w:szCs w:val="23"/>
      <w:u w:val="none"/>
    </w:rPr>
  </w:style>
  <w:style w:type="character" w:customStyle="1" w:styleId="BodytextItalic4">
    <w:name w:val="Body text + Italic4"/>
    <w:aliases w:val="Spacing 2 pt1"/>
    <w:basedOn w:val="Bodytext"/>
    <w:uiPriority w:val="99"/>
    <w:rPr>
      <w:rFonts w:ascii="Times New Roman" w:hAnsi="Times New Roman" w:cs="Times New Roman"/>
      <w:i/>
      <w:iCs/>
      <w:spacing w:val="40"/>
      <w:sz w:val="23"/>
      <w:szCs w:val="23"/>
      <w:u w:val="none"/>
    </w:rPr>
  </w:style>
  <w:style w:type="character" w:customStyle="1" w:styleId="Heading34">
    <w:name w:val="Heading #3 (4)_"/>
    <w:basedOn w:val="DefaultParagraphFont"/>
    <w:link w:val="Heading340"/>
    <w:uiPriority w:val="99"/>
    <w:locked/>
    <w:rPr>
      <w:rFonts w:ascii="Times New Roman" w:hAnsi="Times New Roman" w:cs="Times New Roman"/>
      <w:sz w:val="20"/>
      <w:szCs w:val="20"/>
      <w:u w:val="none"/>
    </w:rPr>
  </w:style>
  <w:style w:type="character" w:customStyle="1" w:styleId="Heading3413pt">
    <w:name w:val="Heading #3 (4) + 13 pt"/>
    <w:aliases w:val="Bold6"/>
    <w:basedOn w:val="Heading34"/>
    <w:uiPriority w:val="99"/>
    <w:rPr>
      <w:rFonts w:ascii="Times New Roman" w:hAnsi="Times New Roman" w:cs="Times New Roman"/>
      <w:b/>
      <w:bCs/>
      <w:sz w:val="26"/>
      <w:szCs w:val="26"/>
      <w:u w:val="none"/>
    </w:rPr>
  </w:style>
  <w:style w:type="character" w:customStyle="1" w:styleId="Bodytext7Spacing2pt3">
    <w:name w:val="Body text (7) + Spacing 2 pt3"/>
    <w:basedOn w:val="Bodytext7"/>
    <w:uiPriority w:val="99"/>
    <w:rPr>
      <w:rFonts w:ascii="Times New Roman" w:hAnsi="Times New Roman" w:cs="Times New Roman"/>
      <w:i/>
      <w:iCs/>
      <w:spacing w:val="40"/>
      <w:sz w:val="23"/>
      <w:szCs w:val="23"/>
      <w:u w:val="none"/>
    </w:rPr>
  </w:style>
  <w:style w:type="character" w:customStyle="1" w:styleId="BodytextSpacing3pt">
    <w:name w:val="Body text + Spacing 3 pt"/>
    <w:basedOn w:val="Bodytext"/>
    <w:uiPriority w:val="99"/>
    <w:rPr>
      <w:rFonts w:ascii="Times New Roman" w:hAnsi="Times New Roman" w:cs="Times New Roman"/>
      <w:spacing w:val="60"/>
      <w:sz w:val="23"/>
      <w:szCs w:val="23"/>
      <w:u w:val="none"/>
    </w:rPr>
  </w:style>
  <w:style w:type="character" w:customStyle="1" w:styleId="Bodytext11pt3">
    <w:name w:val="Body text + 11 pt3"/>
    <w:basedOn w:val="Bodytext"/>
    <w:uiPriority w:val="99"/>
    <w:rPr>
      <w:rFonts w:ascii="Times New Roman" w:hAnsi="Times New Roman" w:cs="Times New Roman"/>
      <w:sz w:val="22"/>
      <w:szCs w:val="22"/>
      <w:u w:val="none"/>
    </w:rPr>
  </w:style>
  <w:style w:type="character" w:customStyle="1" w:styleId="Tableofcontents10">
    <w:name w:val="Table of contents (10)_"/>
    <w:basedOn w:val="DefaultParagraphFont"/>
    <w:link w:val="Tableofcontents100"/>
    <w:uiPriority w:val="99"/>
    <w:locked/>
    <w:rPr>
      <w:rFonts w:ascii="Times New Roman" w:hAnsi="Times New Roman" w:cs="Times New Roman"/>
      <w:b/>
      <w:bCs/>
      <w:spacing w:val="-10"/>
      <w:sz w:val="34"/>
      <w:szCs w:val="34"/>
      <w:u w:val="none"/>
    </w:rPr>
  </w:style>
  <w:style w:type="character" w:customStyle="1" w:styleId="Tableofcontents1065pt">
    <w:name w:val="Table of contents (10) + 6.5 pt"/>
    <w:aliases w:val="Not Bold11,Spacing 0 pt2"/>
    <w:basedOn w:val="Tableofcontents10"/>
    <w:uiPriority w:val="99"/>
    <w:rPr>
      <w:rFonts w:ascii="Times New Roman" w:hAnsi="Times New Roman" w:cs="Times New Roman"/>
      <w:b w:val="0"/>
      <w:bCs w:val="0"/>
      <w:spacing w:val="0"/>
      <w:sz w:val="13"/>
      <w:szCs w:val="13"/>
      <w:u w:val="none"/>
    </w:rPr>
  </w:style>
  <w:style w:type="character" w:customStyle="1" w:styleId="Tableofcontents10115pt">
    <w:name w:val="Table of contents (10) + 11.5 pt"/>
    <w:aliases w:val="Not Bold10,Spacing 0 pt1"/>
    <w:basedOn w:val="Tableofcontents10"/>
    <w:uiPriority w:val="99"/>
    <w:rPr>
      <w:rFonts w:ascii="Times New Roman" w:hAnsi="Times New Roman" w:cs="Times New Roman"/>
      <w:b w:val="0"/>
      <w:bCs w:val="0"/>
      <w:spacing w:val="0"/>
      <w:sz w:val="23"/>
      <w:szCs w:val="23"/>
      <w:u w:val="none"/>
    </w:rPr>
  </w:style>
  <w:style w:type="character" w:customStyle="1" w:styleId="TableofcontentsItalic1">
    <w:name w:val="Table of contents + Italic1"/>
    <w:basedOn w:val="Tableofcontents"/>
    <w:uiPriority w:val="99"/>
    <w:rPr>
      <w:rFonts w:ascii="Times New Roman" w:hAnsi="Times New Roman" w:cs="Times New Roman"/>
      <w:i/>
      <w:iCs/>
      <w:sz w:val="23"/>
      <w:szCs w:val="23"/>
      <w:u w:val="single"/>
    </w:rPr>
  </w:style>
  <w:style w:type="character" w:customStyle="1" w:styleId="Heading6">
    <w:name w:val="Heading #6_"/>
    <w:basedOn w:val="DefaultParagraphFont"/>
    <w:link w:val="Heading60"/>
    <w:uiPriority w:val="99"/>
    <w:locked/>
    <w:rPr>
      <w:rFonts w:ascii="Times New Roman" w:hAnsi="Times New Roman" w:cs="Times New Roman"/>
      <w:sz w:val="23"/>
      <w:szCs w:val="23"/>
      <w:u w:val="none"/>
    </w:rPr>
  </w:style>
  <w:style w:type="character" w:customStyle="1" w:styleId="Heading6Italic">
    <w:name w:val="Heading #6 + Italic"/>
    <w:basedOn w:val="Heading6"/>
    <w:uiPriority w:val="99"/>
    <w:rPr>
      <w:rFonts w:ascii="Times New Roman" w:hAnsi="Times New Roman" w:cs="Times New Roman"/>
      <w:i/>
      <w:iCs/>
      <w:sz w:val="23"/>
      <w:szCs w:val="23"/>
      <w:u w:val="none"/>
    </w:rPr>
  </w:style>
  <w:style w:type="character" w:customStyle="1" w:styleId="BodytextItalic3">
    <w:name w:val="Body text + Italic3"/>
    <w:basedOn w:val="Bodytext"/>
    <w:uiPriority w:val="99"/>
    <w:rPr>
      <w:rFonts w:ascii="Times New Roman" w:hAnsi="Times New Roman" w:cs="Times New Roman"/>
      <w:i/>
      <w:iCs/>
      <w:sz w:val="23"/>
      <w:szCs w:val="23"/>
      <w:u w:val="none"/>
    </w:rPr>
  </w:style>
  <w:style w:type="character" w:customStyle="1" w:styleId="BodytextItalic2">
    <w:name w:val="Body text + Italic2"/>
    <w:basedOn w:val="Bodytext"/>
    <w:uiPriority w:val="99"/>
    <w:rPr>
      <w:rFonts w:ascii="Times New Roman" w:hAnsi="Times New Roman" w:cs="Times New Roman"/>
      <w:i/>
      <w:iCs/>
      <w:strike/>
      <w:sz w:val="23"/>
      <w:szCs w:val="23"/>
      <w:u w:val="none"/>
    </w:rPr>
  </w:style>
  <w:style w:type="character" w:customStyle="1" w:styleId="Heading23">
    <w:name w:val="Heading #2 (3)_"/>
    <w:basedOn w:val="DefaultParagraphFont"/>
    <w:link w:val="Heading230"/>
    <w:uiPriority w:val="99"/>
    <w:locked/>
    <w:rPr>
      <w:rFonts w:ascii="Times New Roman" w:hAnsi="Times New Roman" w:cs="Times New Roman"/>
      <w:b/>
      <w:bCs/>
      <w:spacing w:val="20"/>
      <w:sz w:val="38"/>
      <w:szCs w:val="38"/>
      <w:u w:val="none"/>
    </w:rPr>
  </w:style>
  <w:style w:type="character" w:customStyle="1" w:styleId="Heading23Spacing-1pt">
    <w:name w:val="Heading #2 (3) + Spacing -1 pt"/>
    <w:basedOn w:val="Heading23"/>
    <w:uiPriority w:val="99"/>
    <w:rPr>
      <w:rFonts w:ascii="Times New Roman" w:hAnsi="Times New Roman" w:cs="Times New Roman"/>
      <w:b/>
      <w:bCs/>
      <w:spacing w:val="-20"/>
      <w:sz w:val="38"/>
      <w:szCs w:val="38"/>
      <w:u w:val="none"/>
    </w:rPr>
  </w:style>
  <w:style w:type="character" w:customStyle="1" w:styleId="TableofcontentsSpacing3pt">
    <w:name w:val="Table of contents + Spacing 3 pt"/>
    <w:basedOn w:val="Tableofcontents"/>
    <w:uiPriority w:val="99"/>
    <w:rPr>
      <w:rFonts w:ascii="Times New Roman" w:hAnsi="Times New Roman" w:cs="Times New Roman"/>
      <w:spacing w:val="60"/>
      <w:sz w:val="23"/>
      <w:szCs w:val="23"/>
      <w:u w:val="none"/>
    </w:rPr>
  </w:style>
  <w:style w:type="character" w:customStyle="1" w:styleId="Bodytext24">
    <w:name w:val="Body text (24)_"/>
    <w:basedOn w:val="DefaultParagraphFont"/>
    <w:link w:val="Bodytext240"/>
    <w:uiPriority w:val="99"/>
    <w:locked/>
    <w:rPr>
      <w:rFonts w:ascii="Times New Roman" w:hAnsi="Times New Roman" w:cs="Times New Roman"/>
      <w:sz w:val="8"/>
      <w:szCs w:val="8"/>
      <w:u w:val="none"/>
    </w:rPr>
  </w:style>
  <w:style w:type="character" w:customStyle="1" w:styleId="Bodytext25">
    <w:name w:val="Body text (25)"/>
    <w:basedOn w:val="DefaultParagraphFont"/>
    <w:uiPriority w:val="99"/>
    <w:rPr>
      <w:rFonts w:ascii="Times New Roman" w:hAnsi="Times New Roman" w:cs="Times New Roman"/>
      <w:b/>
      <w:bCs/>
      <w:sz w:val="22"/>
      <w:szCs w:val="22"/>
      <w:u w:val="none"/>
    </w:rPr>
  </w:style>
  <w:style w:type="character" w:customStyle="1" w:styleId="Bodytext252">
    <w:name w:val="Body text (25)2"/>
    <w:basedOn w:val="Bodytext250"/>
    <w:uiPriority w:val="99"/>
    <w:rPr>
      <w:rFonts w:ascii="Times New Roman" w:hAnsi="Times New Roman" w:cs="Times New Roman"/>
      <w:b/>
      <w:bCs/>
      <w:color w:val="000000"/>
      <w:spacing w:val="0"/>
      <w:w w:val="100"/>
      <w:position w:val="0"/>
      <w:sz w:val="22"/>
      <w:szCs w:val="22"/>
      <w:u w:val="single"/>
    </w:rPr>
  </w:style>
  <w:style w:type="character" w:customStyle="1" w:styleId="Bodytext250">
    <w:name w:val="Body text (25)_"/>
    <w:basedOn w:val="DefaultParagraphFont"/>
    <w:link w:val="Bodytext251"/>
    <w:uiPriority w:val="99"/>
    <w:locked/>
    <w:rPr>
      <w:rFonts w:ascii="Times New Roman" w:hAnsi="Times New Roman" w:cs="Times New Roman"/>
      <w:b/>
      <w:bCs/>
      <w:sz w:val="22"/>
      <w:szCs w:val="22"/>
      <w:u w:val="none"/>
    </w:rPr>
  </w:style>
  <w:style w:type="character" w:customStyle="1" w:styleId="Heading62">
    <w:name w:val="Heading #6 (2)_"/>
    <w:basedOn w:val="DefaultParagraphFont"/>
    <w:link w:val="Heading620"/>
    <w:uiPriority w:val="99"/>
    <w:locked/>
    <w:rPr>
      <w:rFonts w:ascii="Times New Roman" w:hAnsi="Times New Roman" w:cs="Times New Roman"/>
      <w:sz w:val="15"/>
      <w:szCs w:val="15"/>
      <w:u w:val="none"/>
    </w:rPr>
  </w:style>
  <w:style w:type="character" w:customStyle="1" w:styleId="Heading62Spacing-1pt">
    <w:name w:val="Heading #6 (2) + Spacing -1 pt"/>
    <w:basedOn w:val="Heading62"/>
    <w:uiPriority w:val="99"/>
    <w:rPr>
      <w:rFonts w:ascii="Times New Roman" w:hAnsi="Times New Roman" w:cs="Times New Roman"/>
      <w:spacing w:val="-30"/>
      <w:sz w:val="15"/>
      <w:szCs w:val="15"/>
      <w:u w:val="none"/>
    </w:rPr>
  </w:style>
  <w:style w:type="character" w:customStyle="1" w:styleId="Bodytext26">
    <w:name w:val="Body text (26)_"/>
    <w:basedOn w:val="DefaultParagraphFont"/>
    <w:link w:val="Bodytext260"/>
    <w:uiPriority w:val="99"/>
    <w:locked/>
    <w:rPr>
      <w:rFonts w:ascii="Times New Roman" w:hAnsi="Times New Roman" w:cs="Times New Roman"/>
      <w:b/>
      <w:bCs/>
      <w:sz w:val="23"/>
      <w:szCs w:val="23"/>
      <w:u w:val="none"/>
    </w:rPr>
  </w:style>
  <w:style w:type="character" w:customStyle="1" w:styleId="Bodytext26AngsanaUPC">
    <w:name w:val="Body text (26) + AngsanaUPC"/>
    <w:aliases w:val="17 pt,Not Bold9"/>
    <w:basedOn w:val="Bodytext26"/>
    <w:uiPriority w:val="99"/>
    <w:rPr>
      <w:rFonts w:ascii="AngsanaUPC" w:hAnsi="AngsanaUPC" w:cs="AngsanaUPC"/>
      <w:b w:val="0"/>
      <w:bCs w:val="0"/>
      <w:sz w:val="34"/>
      <w:szCs w:val="34"/>
      <w:u w:val="none"/>
    </w:rPr>
  </w:style>
  <w:style w:type="character" w:customStyle="1" w:styleId="Tableofcontents11">
    <w:name w:val="Table of contents (11)_"/>
    <w:basedOn w:val="DefaultParagraphFont"/>
    <w:link w:val="Tableofcontents111"/>
    <w:uiPriority w:val="99"/>
    <w:locked/>
    <w:rPr>
      <w:rFonts w:ascii="Times New Roman" w:hAnsi="Times New Roman" w:cs="Times New Roman"/>
      <w:b/>
      <w:bCs/>
      <w:sz w:val="22"/>
      <w:szCs w:val="22"/>
      <w:u w:val="none"/>
    </w:rPr>
  </w:style>
  <w:style w:type="character" w:customStyle="1" w:styleId="Tableofcontents12">
    <w:name w:val="Table of contents (12)_"/>
    <w:basedOn w:val="DefaultParagraphFont"/>
    <w:link w:val="Tableofcontents120"/>
    <w:uiPriority w:val="99"/>
    <w:locked/>
    <w:rPr>
      <w:rFonts w:ascii="Times New Roman" w:hAnsi="Times New Roman" w:cs="Times New Roman"/>
      <w:sz w:val="15"/>
      <w:szCs w:val="15"/>
      <w:u w:val="none"/>
    </w:rPr>
  </w:style>
  <w:style w:type="character" w:customStyle="1" w:styleId="BodytextItalic1">
    <w:name w:val="Body text + Italic1"/>
    <w:aliases w:val="Small Caps1"/>
    <w:basedOn w:val="Bodytext"/>
    <w:uiPriority w:val="99"/>
    <w:rPr>
      <w:rFonts w:ascii="Times New Roman" w:hAnsi="Times New Roman" w:cs="Times New Roman"/>
      <w:i/>
      <w:iCs/>
      <w:smallCaps/>
      <w:sz w:val="23"/>
      <w:szCs w:val="23"/>
      <w:u w:val="none"/>
    </w:rPr>
  </w:style>
  <w:style w:type="character" w:customStyle="1" w:styleId="Bodytext73">
    <w:name w:val="Body text (7)3"/>
    <w:basedOn w:val="Bodytext7"/>
    <w:uiPriority w:val="99"/>
    <w:rPr>
      <w:rFonts w:ascii="Times New Roman" w:hAnsi="Times New Roman" w:cs="Times New Roman"/>
      <w:i/>
      <w:iCs/>
      <w:sz w:val="23"/>
      <w:szCs w:val="23"/>
      <w:u w:val="none"/>
    </w:rPr>
  </w:style>
  <w:style w:type="character" w:customStyle="1" w:styleId="Bodytext25115pt">
    <w:name w:val="Body text (25) + 11.5 pt"/>
    <w:aliases w:val="Not Bold8,Italic4"/>
    <w:basedOn w:val="Bodytext250"/>
    <w:uiPriority w:val="99"/>
    <w:rPr>
      <w:rFonts w:ascii="Times New Roman" w:hAnsi="Times New Roman" w:cs="Times New Roman"/>
      <w:b w:val="0"/>
      <w:bCs w:val="0"/>
      <w:i/>
      <w:iCs/>
      <w:sz w:val="23"/>
      <w:szCs w:val="23"/>
      <w:u w:val="none"/>
    </w:rPr>
  </w:style>
  <w:style w:type="character" w:customStyle="1" w:styleId="Bodytext11pt2">
    <w:name w:val="Body text + 11 pt2"/>
    <w:aliases w:val="Bold5"/>
    <w:basedOn w:val="Bodytext"/>
    <w:uiPriority w:val="99"/>
    <w:rPr>
      <w:rFonts w:ascii="Times New Roman" w:hAnsi="Times New Roman" w:cs="Times New Roman"/>
      <w:b/>
      <w:bCs/>
      <w:sz w:val="22"/>
      <w:szCs w:val="22"/>
      <w:u w:val="none"/>
    </w:rPr>
  </w:style>
  <w:style w:type="character" w:customStyle="1" w:styleId="Bodytext25Spacing1pt">
    <w:name w:val="Body text (25) + Spacing 1 pt"/>
    <w:basedOn w:val="Bodytext250"/>
    <w:uiPriority w:val="99"/>
    <w:rPr>
      <w:rFonts w:ascii="Times New Roman" w:hAnsi="Times New Roman" w:cs="Times New Roman"/>
      <w:b/>
      <w:bCs/>
      <w:spacing w:val="30"/>
      <w:sz w:val="22"/>
      <w:szCs w:val="22"/>
      <w:u w:val="none"/>
    </w:rPr>
  </w:style>
  <w:style w:type="character" w:customStyle="1" w:styleId="Bodytext25115pt2">
    <w:name w:val="Body text (25) + 11.5 pt2"/>
    <w:aliases w:val="Not Bold7,Italic3"/>
    <w:basedOn w:val="Bodytext250"/>
    <w:uiPriority w:val="99"/>
    <w:rPr>
      <w:rFonts w:ascii="Times New Roman" w:hAnsi="Times New Roman" w:cs="Times New Roman"/>
      <w:b w:val="0"/>
      <w:bCs w:val="0"/>
      <w:i/>
      <w:iCs/>
      <w:sz w:val="23"/>
      <w:szCs w:val="23"/>
      <w:u w:val="none"/>
    </w:rPr>
  </w:style>
  <w:style w:type="character" w:customStyle="1" w:styleId="Bodytext25115pt1">
    <w:name w:val="Body text (25) + 11.5 pt1"/>
    <w:aliases w:val="Not Bold6"/>
    <w:basedOn w:val="Bodytext250"/>
    <w:uiPriority w:val="99"/>
    <w:rPr>
      <w:rFonts w:ascii="Times New Roman" w:hAnsi="Times New Roman" w:cs="Times New Roman"/>
      <w:b w:val="0"/>
      <w:bCs w:val="0"/>
      <w:sz w:val="23"/>
      <w:szCs w:val="23"/>
      <w:u w:val="none"/>
    </w:rPr>
  </w:style>
  <w:style w:type="character" w:customStyle="1" w:styleId="Bodytext25Spacing-1pt">
    <w:name w:val="Body text (25) + Spacing -1 pt"/>
    <w:basedOn w:val="Bodytext250"/>
    <w:uiPriority w:val="99"/>
    <w:rPr>
      <w:rFonts w:ascii="Times New Roman" w:hAnsi="Times New Roman" w:cs="Times New Roman"/>
      <w:b/>
      <w:bCs/>
      <w:spacing w:val="-20"/>
      <w:sz w:val="22"/>
      <w:szCs w:val="22"/>
      <w:u w:val="none"/>
    </w:rPr>
  </w:style>
  <w:style w:type="character" w:customStyle="1" w:styleId="Tableofcontents1175pt">
    <w:name w:val="Table of contents (11) + 7.5 pt"/>
    <w:aliases w:val="Not Bold5,Italic2"/>
    <w:basedOn w:val="Tableofcontents11"/>
    <w:uiPriority w:val="99"/>
    <w:rPr>
      <w:rFonts w:ascii="Times New Roman" w:hAnsi="Times New Roman" w:cs="Times New Roman"/>
      <w:b w:val="0"/>
      <w:bCs w:val="0"/>
      <w:i/>
      <w:iCs/>
      <w:sz w:val="15"/>
      <w:szCs w:val="15"/>
      <w:u w:val="none"/>
    </w:rPr>
  </w:style>
  <w:style w:type="character" w:customStyle="1" w:styleId="Bodytext27">
    <w:name w:val="Body text (27)_"/>
    <w:basedOn w:val="DefaultParagraphFont"/>
    <w:link w:val="Bodytext271"/>
    <w:uiPriority w:val="99"/>
    <w:locked/>
    <w:rPr>
      <w:rFonts w:ascii="Times New Roman" w:hAnsi="Times New Roman" w:cs="Times New Roman"/>
      <w:b/>
      <w:bCs/>
      <w:sz w:val="22"/>
      <w:szCs w:val="22"/>
      <w:u w:val="none"/>
    </w:rPr>
  </w:style>
  <w:style w:type="character" w:customStyle="1" w:styleId="Bodytext270">
    <w:name w:val="Body text (27)"/>
    <w:basedOn w:val="Bodytext27"/>
    <w:uiPriority w:val="99"/>
    <w:rPr>
      <w:rFonts w:ascii="Times New Roman" w:hAnsi="Times New Roman" w:cs="Times New Roman"/>
      <w:b/>
      <w:bCs/>
      <w:sz w:val="22"/>
      <w:szCs w:val="22"/>
      <w:u w:val="none"/>
    </w:rPr>
  </w:style>
  <w:style w:type="character" w:customStyle="1" w:styleId="Tableofcontents13">
    <w:name w:val="Table of contents (13)_"/>
    <w:basedOn w:val="DefaultParagraphFont"/>
    <w:link w:val="Tableofcontents131"/>
    <w:uiPriority w:val="99"/>
    <w:locked/>
    <w:rPr>
      <w:rFonts w:ascii="Times New Roman" w:hAnsi="Times New Roman" w:cs="Times New Roman"/>
      <w:b/>
      <w:bCs/>
      <w:sz w:val="22"/>
      <w:szCs w:val="22"/>
      <w:u w:val="none"/>
    </w:rPr>
  </w:style>
  <w:style w:type="character" w:customStyle="1" w:styleId="Tableofcontents13115pt">
    <w:name w:val="Table of contents (13) + 11.5 pt"/>
    <w:aliases w:val="Not Bold4"/>
    <w:basedOn w:val="Tableofcontents13"/>
    <w:uiPriority w:val="99"/>
    <w:rPr>
      <w:rFonts w:ascii="Times New Roman" w:hAnsi="Times New Roman" w:cs="Times New Roman"/>
      <w:b w:val="0"/>
      <w:bCs w:val="0"/>
      <w:sz w:val="23"/>
      <w:szCs w:val="23"/>
      <w:u w:val="none"/>
    </w:rPr>
  </w:style>
  <w:style w:type="character" w:customStyle="1" w:styleId="Tableofcontents130">
    <w:name w:val="Table of contents (13)"/>
    <w:basedOn w:val="Tableofcontents13"/>
    <w:uiPriority w:val="99"/>
    <w:rPr>
      <w:rFonts w:ascii="Times New Roman" w:hAnsi="Times New Roman" w:cs="Times New Roman"/>
      <w:b/>
      <w:bCs/>
      <w:sz w:val="22"/>
      <w:szCs w:val="22"/>
      <w:u w:val="single"/>
    </w:rPr>
  </w:style>
  <w:style w:type="character" w:customStyle="1" w:styleId="BodytextCenturyGothic1">
    <w:name w:val="Body text + Century Gothic1"/>
    <w:aliases w:val="17 pt1,Bold4,Scale 50%1"/>
    <w:basedOn w:val="Bodytext"/>
    <w:uiPriority w:val="99"/>
    <w:rPr>
      <w:rFonts w:ascii="Century Gothic" w:hAnsi="Century Gothic" w:cs="Century Gothic"/>
      <w:b/>
      <w:bCs/>
      <w:w w:val="50"/>
      <w:sz w:val="34"/>
      <w:szCs w:val="34"/>
      <w:u w:val="none"/>
    </w:rPr>
  </w:style>
  <w:style w:type="character" w:customStyle="1" w:styleId="Tablecaption30">
    <w:name w:val="Table caption (3)_"/>
    <w:basedOn w:val="DefaultParagraphFont"/>
    <w:link w:val="Tablecaption31"/>
    <w:uiPriority w:val="99"/>
    <w:locked/>
    <w:rPr>
      <w:rFonts w:ascii="Times New Roman" w:hAnsi="Times New Roman" w:cs="Times New Roman"/>
      <w:i/>
      <w:iCs/>
      <w:sz w:val="23"/>
      <w:szCs w:val="23"/>
      <w:u w:val="none"/>
    </w:rPr>
  </w:style>
  <w:style w:type="character" w:customStyle="1" w:styleId="Tablecaption3NotItalic">
    <w:name w:val="Table caption (3) + Not Italic"/>
    <w:basedOn w:val="Tablecaption30"/>
    <w:uiPriority w:val="99"/>
    <w:rPr>
      <w:rFonts w:ascii="Times New Roman" w:hAnsi="Times New Roman" w:cs="Times New Roman"/>
      <w:i w:val="0"/>
      <w:iCs w:val="0"/>
      <w:sz w:val="23"/>
      <w:szCs w:val="23"/>
      <w:u w:val="none"/>
    </w:rPr>
  </w:style>
  <w:style w:type="character" w:customStyle="1" w:styleId="Tablecaption3Spacing2pt">
    <w:name w:val="Table caption (3) + Spacing 2 pt"/>
    <w:basedOn w:val="Tablecaption30"/>
    <w:uiPriority w:val="99"/>
    <w:rPr>
      <w:rFonts w:ascii="Times New Roman" w:hAnsi="Times New Roman" w:cs="Times New Roman"/>
      <w:i/>
      <w:iCs/>
      <w:spacing w:val="40"/>
      <w:sz w:val="23"/>
      <w:szCs w:val="23"/>
      <w:u w:val="none"/>
    </w:rPr>
  </w:style>
  <w:style w:type="character" w:customStyle="1" w:styleId="Bodytext7NotItalic1">
    <w:name w:val="Body text (7) + Not Italic1"/>
    <w:basedOn w:val="Bodytext7"/>
    <w:uiPriority w:val="99"/>
    <w:rPr>
      <w:rFonts w:ascii="Times New Roman" w:hAnsi="Times New Roman" w:cs="Times New Roman"/>
      <w:i w:val="0"/>
      <w:iCs w:val="0"/>
      <w:sz w:val="23"/>
      <w:szCs w:val="23"/>
      <w:u w:val="single"/>
    </w:rPr>
  </w:style>
  <w:style w:type="character" w:customStyle="1" w:styleId="Bodytext7Spacing2pt2">
    <w:name w:val="Body text (7) + Spacing 2 pt2"/>
    <w:basedOn w:val="Bodytext7"/>
    <w:uiPriority w:val="99"/>
    <w:rPr>
      <w:rFonts w:ascii="Times New Roman" w:hAnsi="Times New Roman" w:cs="Times New Roman"/>
      <w:i/>
      <w:iCs/>
      <w:spacing w:val="40"/>
      <w:sz w:val="23"/>
      <w:szCs w:val="23"/>
      <w:u w:val="single"/>
    </w:rPr>
  </w:style>
  <w:style w:type="character" w:customStyle="1" w:styleId="Bodytext7Spacing2pt1">
    <w:name w:val="Body text (7) + Spacing 2 pt1"/>
    <w:basedOn w:val="Bodytext7"/>
    <w:uiPriority w:val="99"/>
    <w:rPr>
      <w:rFonts w:ascii="Times New Roman" w:hAnsi="Times New Roman" w:cs="Times New Roman"/>
      <w:i/>
      <w:iCs/>
      <w:spacing w:val="40"/>
      <w:sz w:val="23"/>
      <w:szCs w:val="23"/>
      <w:u w:val="none"/>
    </w:rPr>
  </w:style>
  <w:style w:type="character" w:customStyle="1" w:styleId="Bodytext28">
    <w:name w:val="Body text (28)_"/>
    <w:basedOn w:val="DefaultParagraphFont"/>
    <w:link w:val="Bodytext280"/>
    <w:uiPriority w:val="99"/>
    <w:locked/>
    <w:rPr>
      <w:rFonts w:ascii="Times New Roman" w:hAnsi="Times New Roman" w:cs="Times New Roman"/>
      <w:b/>
      <w:bCs/>
      <w:sz w:val="23"/>
      <w:szCs w:val="23"/>
      <w:u w:val="none"/>
    </w:rPr>
  </w:style>
  <w:style w:type="character" w:customStyle="1" w:styleId="Bodytext11pt1">
    <w:name w:val="Body text + 11 pt1"/>
    <w:aliases w:val="Bold3"/>
    <w:basedOn w:val="Bodytext"/>
    <w:uiPriority w:val="99"/>
    <w:rPr>
      <w:rFonts w:ascii="Times New Roman" w:hAnsi="Times New Roman" w:cs="Times New Roman"/>
      <w:b/>
      <w:bCs/>
      <w:sz w:val="22"/>
      <w:szCs w:val="22"/>
      <w:u w:val="none"/>
    </w:rPr>
  </w:style>
  <w:style w:type="character" w:customStyle="1" w:styleId="BodytextGeorgia">
    <w:name w:val="Body text + Georgia"/>
    <w:aliases w:val="7 pt1"/>
    <w:basedOn w:val="Bodytext"/>
    <w:uiPriority w:val="99"/>
    <w:rPr>
      <w:rFonts w:ascii="Georgia" w:hAnsi="Georgia" w:cs="Georgia"/>
      <w:sz w:val="14"/>
      <w:szCs w:val="14"/>
      <w:u w:val="none"/>
    </w:rPr>
  </w:style>
  <w:style w:type="character" w:customStyle="1" w:styleId="Bodytext29">
    <w:name w:val="Body text (29)_"/>
    <w:basedOn w:val="DefaultParagraphFont"/>
    <w:link w:val="Bodytext290"/>
    <w:uiPriority w:val="99"/>
    <w:locked/>
    <w:rPr>
      <w:rFonts w:ascii="Times New Roman" w:hAnsi="Times New Roman" w:cs="Times New Roman"/>
      <w:b/>
      <w:bCs/>
      <w:sz w:val="23"/>
      <w:szCs w:val="23"/>
      <w:u w:val="none"/>
    </w:rPr>
  </w:style>
  <w:style w:type="character" w:customStyle="1" w:styleId="Bodytext65pt2">
    <w:name w:val="Body text + 6.5 pt2"/>
    <w:aliases w:val="Bold2,Italic1"/>
    <w:basedOn w:val="Bodytext"/>
    <w:uiPriority w:val="99"/>
    <w:rPr>
      <w:rFonts w:ascii="Times New Roman" w:hAnsi="Times New Roman" w:cs="Times New Roman"/>
      <w:b/>
      <w:bCs/>
      <w:i/>
      <w:iCs/>
      <w:sz w:val="13"/>
      <w:szCs w:val="13"/>
      <w:u w:val="none"/>
    </w:rPr>
  </w:style>
  <w:style w:type="character" w:customStyle="1" w:styleId="Bodytext65pt1">
    <w:name w:val="Body text + 6.5 pt1"/>
    <w:basedOn w:val="Bodytext"/>
    <w:uiPriority w:val="99"/>
    <w:rPr>
      <w:rFonts w:ascii="Times New Roman" w:hAnsi="Times New Roman" w:cs="Times New Roman"/>
      <w:sz w:val="13"/>
      <w:szCs w:val="13"/>
      <w:u w:val="none"/>
    </w:rPr>
  </w:style>
  <w:style w:type="character" w:customStyle="1" w:styleId="Bodytext4pt1">
    <w:name w:val="Body text + 4 pt1"/>
    <w:basedOn w:val="Bodytext"/>
    <w:uiPriority w:val="99"/>
    <w:rPr>
      <w:rFonts w:ascii="Times New Roman" w:hAnsi="Times New Roman" w:cs="Times New Roman"/>
      <w:sz w:val="8"/>
      <w:szCs w:val="8"/>
      <w:u w:val="none"/>
    </w:rPr>
  </w:style>
  <w:style w:type="character" w:customStyle="1" w:styleId="Bodytext7pt1">
    <w:name w:val="Body text + 7 pt1"/>
    <w:aliases w:val="Scale 66%1"/>
    <w:basedOn w:val="Bodytext"/>
    <w:uiPriority w:val="99"/>
    <w:rPr>
      <w:rFonts w:ascii="Times New Roman" w:hAnsi="Times New Roman" w:cs="Times New Roman"/>
      <w:w w:val="66"/>
      <w:sz w:val="14"/>
      <w:szCs w:val="14"/>
      <w:u w:val="none"/>
    </w:rPr>
  </w:style>
  <w:style w:type="character" w:customStyle="1" w:styleId="Tableofcontents110">
    <w:name w:val="Table of contents (11)"/>
    <w:basedOn w:val="Tableofcontents11"/>
    <w:uiPriority w:val="99"/>
    <w:rPr>
      <w:rFonts w:ascii="Times New Roman" w:hAnsi="Times New Roman" w:cs="Times New Roman"/>
      <w:b/>
      <w:bCs/>
      <w:sz w:val="22"/>
      <w:szCs w:val="22"/>
      <w:u w:val="single"/>
    </w:rPr>
  </w:style>
  <w:style w:type="character" w:customStyle="1" w:styleId="Tableofcontents11AngsanaUPC">
    <w:name w:val="Table of contents (11) + AngsanaUPC"/>
    <w:aliases w:val="18 pt1,Not Bold3"/>
    <w:basedOn w:val="Tableofcontents11"/>
    <w:uiPriority w:val="99"/>
    <w:rPr>
      <w:rFonts w:ascii="AngsanaUPC" w:hAnsi="AngsanaUPC" w:cs="AngsanaUPC"/>
      <w:b w:val="0"/>
      <w:bCs w:val="0"/>
      <w:sz w:val="36"/>
      <w:szCs w:val="36"/>
      <w:u w:val="none"/>
    </w:rPr>
  </w:style>
  <w:style w:type="character" w:customStyle="1" w:styleId="Tableofcontents11115pt">
    <w:name w:val="Table of contents (11) + 11.5 pt"/>
    <w:aliases w:val="Not Bold2"/>
    <w:basedOn w:val="Tableofcontents11"/>
    <w:uiPriority w:val="99"/>
    <w:rPr>
      <w:rFonts w:ascii="Times New Roman" w:hAnsi="Times New Roman" w:cs="Times New Roman"/>
      <w:b w:val="0"/>
      <w:bCs w:val="0"/>
      <w:sz w:val="23"/>
      <w:szCs w:val="23"/>
      <w:u w:val="none"/>
    </w:rPr>
  </w:style>
  <w:style w:type="character" w:customStyle="1" w:styleId="Bodytext300">
    <w:name w:val="Body text (30)_"/>
    <w:basedOn w:val="DefaultParagraphFont"/>
    <w:link w:val="Bodytext301"/>
    <w:uiPriority w:val="99"/>
    <w:locked/>
    <w:rPr>
      <w:rFonts w:ascii="Times New Roman" w:hAnsi="Times New Roman" w:cs="Times New Roman"/>
      <w:b/>
      <w:bCs/>
      <w:sz w:val="23"/>
      <w:szCs w:val="23"/>
      <w:u w:val="none"/>
    </w:rPr>
  </w:style>
  <w:style w:type="character" w:customStyle="1" w:styleId="Bodytext30AngsanaUPC">
    <w:name w:val="Body text (30) + AngsanaUPC"/>
    <w:aliases w:val="4.5 pt,Not Bold1"/>
    <w:basedOn w:val="Bodytext300"/>
    <w:uiPriority w:val="99"/>
    <w:rPr>
      <w:rFonts w:ascii="AngsanaUPC" w:hAnsi="AngsanaUPC" w:cs="AngsanaUPC"/>
      <w:b w:val="0"/>
      <w:bCs w:val="0"/>
      <w:sz w:val="9"/>
      <w:szCs w:val="9"/>
      <w:u w:val="none"/>
    </w:rPr>
  </w:style>
  <w:style w:type="character" w:customStyle="1" w:styleId="TablecaptionItalic1">
    <w:name w:val="Table caption + Italic1"/>
    <w:basedOn w:val="Tablecaption"/>
    <w:uiPriority w:val="99"/>
    <w:rPr>
      <w:rFonts w:ascii="Times New Roman" w:hAnsi="Times New Roman" w:cs="Times New Roman"/>
      <w:i/>
      <w:iCs/>
      <w:sz w:val="23"/>
      <w:szCs w:val="23"/>
      <w:u w:val="none"/>
    </w:rPr>
  </w:style>
  <w:style w:type="character" w:customStyle="1" w:styleId="Bodytext9pt">
    <w:name w:val="Body text + 9 pt"/>
    <w:aliases w:val="Bold1"/>
    <w:basedOn w:val="Bodytext"/>
    <w:uiPriority w:val="99"/>
    <w:rPr>
      <w:rFonts w:ascii="Times New Roman" w:hAnsi="Times New Roman" w:cs="Times New Roman"/>
      <w:b/>
      <w:bCs/>
      <w:sz w:val="18"/>
      <w:szCs w:val="18"/>
      <w:u w:val="none"/>
    </w:rPr>
  </w:style>
  <w:style w:type="character" w:customStyle="1" w:styleId="Bodytext720">
    <w:name w:val="Body text (7)2"/>
    <w:basedOn w:val="Bodytext7"/>
    <w:uiPriority w:val="99"/>
    <w:rPr>
      <w:rFonts w:ascii="Times New Roman" w:hAnsi="Times New Roman" w:cs="Times New Roman"/>
      <w:i/>
      <w:iCs/>
      <w:sz w:val="23"/>
      <w:szCs w:val="23"/>
      <w:u w:val="none"/>
    </w:rPr>
  </w:style>
  <w:style w:type="paragraph" w:customStyle="1" w:styleId="Footnote1">
    <w:name w:val="Footnote1"/>
    <w:basedOn w:val="Normal"/>
    <w:link w:val="Footnote"/>
    <w:uiPriority w:val="99"/>
    <w:pPr>
      <w:shd w:val="clear" w:color="auto" w:fill="FFFFFF"/>
      <w:spacing w:line="274" w:lineRule="exact"/>
      <w:ind w:hanging="380"/>
    </w:pPr>
    <w:rPr>
      <w:rFonts w:ascii="Times New Roman" w:hAnsi="Times New Roman" w:cs="Times New Roman"/>
      <w:color w:val="auto"/>
      <w:sz w:val="23"/>
      <w:szCs w:val="23"/>
    </w:rPr>
  </w:style>
  <w:style w:type="paragraph" w:customStyle="1" w:styleId="Footnote20">
    <w:name w:val="Footnote (2)"/>
    <w:basedOn w:val="Normal"/>
    <w:link w:val="Footnote2"/>
    <w:uiPriority w:val="99"/>
    <w:pPr>
      <w:shd w:val="clear" w:color="auto" w:fill="FFFFFF"/>
      <w:spacing w:line="288" w:lineRule="exact"/>
      <w:jc w:val="both"/>
    </w:pPr>
    <w:rPr>
      <w:rFonts w:ascii="Times New Roman" w:hAnsi="Times New Roman" w:cs="Times New Roman"/>
      <w:color w:val="auto"/>
      <w:spacing w:val="-10"/>
      <w:sz w:val="21"/>
      <w:szCs w:val="21"/>
    </w:rPr>
  </w:style>
  <w:style w:type="paragraph" w:customStyle="1" w:styleId="Footnote31">
    <w:name w:val="Footnote (3)1"/>
    <w:basedOn w:val="Normal"/>
    <w:link w:val="Footnote3"/>
    <w:uiPriority w:val="99"/>
    <w:pPr>
      <w:shd w:val="clear" w:color="auto" w:fill="FFFFFF"/>
      <w:spacing w:line="341" w:lineRule="exact"/>
      <w:ind w:hanging="400"/>
      <w:jc w:val="both"/>
    </w:pPr>
    <w:rPr>
      <w:rFonts w:ascii="Times New Roman" w:hAnsi="Times New Roman" w:cs="Times New Roman"/>
      <w:b/>
      <w:bCs/>
      <w:color w:val="auto"/>
      <w:sz w:val="22"/>
      <w:szCs w:val="22"/>
    </w:rPr>
  </w:style>
  <w:style w:type="paragraph" w:customStyle="1" w:styleId="Footnote40">
    <w:name w:val="Footnote (4)"/>
    <w:basedOn w:val="Normal"/>
    <w:link w:val="Footnote4"/>
    <w:uiPriority w:val="99"/>
    <w:pPr>
      <w:shd w:val="clear" w:color="auto" w:fill="FFFFFF"/>
      <w:spacing w:line="274" w:lineRule="exact"/>
    </w:pPr>
    <w:rPr>
      <w:rFonts w:ascii="Times New Roman" w:hAnsi="Times New Roman" w:cs="Times New Roman"/>
      <w:b/>
      <w:bCs/>
      <w:color w:val="auto"/>
      <w:sz w:val="16"/>
      <w:szCs w:val="16"/>
    </w:rPr>
  </w:style>
  <w:style w:type="paragraph" w:customStyle="1" w:styleId="Bodytext21">
    <w:name w:val="Body text (2)1"/>
    <w:basedOn w:val="Normal"/>
    <w:link w:val="Bodytext2"/>
    <w:uiPriority w:val="99"/>
    <w:pPr>
      <w:shd w:val="clear" w:color="auto" w:fill="FFFFFF"/>
      <w:spacing w:line="274" w:lineRule="exact"/>
    </w:pPr>
    <w:rPr>
      <w:rFonts w:ascii="Times New Roman" w:hAnsi="Times New Roman" w:cs="Times New Roman"/>
      <w:b/>
      <w:bCs/>
      <w:color w:val="auto"/>
      <w:sz w:val="23"/>
      <w:szCs w:val="23"/>
    </w:rPr>
  </w:style>
  <w:style w:type="paragraph" w:customStyle="1" w:styleId="Bodytext1">
    <w:name w:val="Body text1"/>
    <w:basedOn w:val="Normal"/>
    <w:link w:val="Bodytext"/>
    <w:uiPriority w:val="99"/>
    <w:pPr>
      <w:shd w:val="clear" w:color="auto" w:fill="FFFFFF"/>
      <w:spacing w:line="274" w:lineRule="exact"/>
      <w:ind w:hanging="360"/>
    </w:pPr>
    <w:rPr>
      <w:rFonts w:ascii="Times New Roman" w:hAnsi="Times New Roman" w:cs="Times New Roman"/>
      <w:color w:val="auto"/>
      <w:sz w:val="23"/>
      <w:szCs w:val="23"/>
    </w:rPr>
  </w:style>
  <w:style w:type="paragraph" w:customStyle="1" w:styleId="Heading21">
    <w:name w:val="Heading #2"/>
    <w:basedOn w:val="Normal"/>
    <w:link w:val="Heading20"/>
    <w:uiPriority w:val="99"/>
    <w:pPr>
      <w:shd w:val="clear" w:color="auto" w:fill="FFFFFF"/>
      <w:spacing w:line="523" w:lineRule="exact"/>
      <w:outlineLvl w:val="1"/>
    </w:pPr>
    <w:rPr>
      <w:rFonts w:ascii="Times New Roman" w:hAnsi="Times New Roman" w:cs="Times New Roman"/>
      <w:b/>
      <w:bCs/>
      <w:color w:val="auto"/>
      <w:sz w:val="26"/>
      <w:szCs w:val="26"/>
    </w:rPr>
  </w:style>
  <w:style w:type="paragraph" w:customStyle="1" w:styleId="Heading30">
    <w:name w:val="Heading #3"/>
    <w:basedOn w:val="Normal"/>
    <w:link w:val="Heading3"/>
    <w:uiPriority w:val="99"/>
    <w:pPr>
      <w:shd w:val="clear" w:color="auto" w:fill="FFFFFF"/>
      <w:spacing w:line="240" w:lineRule="atLeast"/>
      <w:jc w:val="both"/>
      <w:outlineLvl w:val="2"/>
    </w:pPr>
    <w:rPr>
      <w:rFonts w:ascii="Times New Roman" w:hAnsi="Times New Roman" w:cs="Times New Roman"/>
      <w:b/>
      <w:bCs/>
      <w:color w:val="auto"/>
      <w:sz w:val="23"/>
      <w:szCs w:val="23"/>
    </w:rPr>
  </w:style>
  <w:style w:type="paragraph" w:customStyle="1" w:styleId="Tablecaption1">
    <w:name w:val="Table caption1"/>
    <w:basedOn w:val="Normal"/>
    <w:link w:val="Tablecaption"/>
    <w:uiPriority w:val="99"/>
    <w:pPr>
      <w:shd w:val="clear" w:color="auto" w:fill="FFFFFF"/>
      <w:spacing w:line="240" w:lineRule="atLeast"/>
    </w:pPr>
    <w:rPr>
      <w:rFonts w:ascii="Times New Roman" w:hAnsi="Times New Roman" w:cs="Times New Roman"/>
      <w:color w:val="auto"/>
      <w:sz w:val="23"/>
      <w:szCs w:val="23"/>
    </w:rPr>
  </w:style>
  <w:style w:type="paragraph" w:customStyle="1" w:styleId="Bodytext30">
    <w:name w:val="Body text (3)"/>
    <w:basedOn w:val="Normal"/>
    <w:link w:val="Bodytext3"/>
    <w:uiPriority w:val="99"/>
    <w:pPr>
      <w:shd w:val="clear" w:color="auto" w:fill="FFFFFF"/>
      <w:spacing w:line="274" w:lineRule="exact"/>
    </w:pPr>
    <w:rPr>
      <w:rFonts w:ascii="Times New Roman" w:hAnsi="Times New Roman" w:cs="Times New Roman"/>
      <w:b/>
      <w:bCs/>
      <w:color w:val="auto"/>
      <w:sz w:val="20"/>
      <w:szCs w:val="20"/>
    </w:rPr>
  </w:style>
  <w:style w:type="paragraph" w:customStyle="1" w:styleId="Heading12">
    <w:name w:val="Heading #12"/>
    <w:basedOn w:val="Normal"/>
    <w:link w:val="Heading10"/>
    <w:uiPriority w:val="99"/>
    <w:pPr>
      <w:shd w:val="clear" w:color="auto" w:fill="FFFFFF"/>
      <w:spacing w:line="240" w:lineRule="atLeast"/>
      <w:ind w:hanging="360"/>
      <w:outlineLvl w:val="0"/>
    </w:pPr>
    <w:rPr>
      <w:rFonts w:ascii="Times New Roman" w:hAnsi="Times New Roman" w:cs="Times New Roman"/>
      <w:color w:val="auto"/>
      <w:sz w:val="23"/>
      <w:szCs w:val="23"/>
    </w:rPr>
  </w:style>
  <w:style w:type="paragraph" w:customStyle="1" w:styleId="Bodytext41">
    <w:name w:val="Body text (4)1"/>
    <w:basedOn w:val="Normal"/>
    <w:link w:val="Bodytext4"/>
    <w:uiPriority w:val="99"/>
    <w:pPr>
      <w:shd w:val="clear" w:color="auto" w:fill="FFFFFF"/>
      <w:spacing w:line="274" w:lineRule="exact"/>
      <w:ind w:hanging="360"/>
    </w:pPr>
    <w:rPr>
      <w:rFonts w:ascii="Times New Roman" w:hAnsi="Times New Roman" w:cs="Times New Roman"/>
      <w:color w:val="auto"/>
    </w:rPr>
  </w:style>
  <w:style w:type="paragraph" w:customStyle="1" w:styleId="Bodytext50">
    <w:name w:val="Body text (5)"/>
    <w:basedOn w:val="Normal"/>
    <w:link w:val="Bodytext5"/>
    <w:uiPriority w:val="99"/>
    <w:pPr>
      <w:shd w:val="clear" w:color="auto" w:fill="FFFFFF"/>
      <w:spacing w:line="240" w:lineRule="atLeast"/>
    </w:pPr>
    <w:rPr>
      <w:rFonts w:ascii="Times New Roman" w:hAnsi="Times New Roman" w:cs="Times New Roman"/>
      <w:color w:val="auto"/>
      <w:sz w:val="23"/>
      <w:szCs w:val="23"/>
    </w:rPr>
  </w:style>
  <w:style w:type="paragraph" w:customStyle="1" w:styleId="Bodytext61">
    <w:name w:val="Body text (6)1"/>
    <w:basedOn w:val="Normal"/>
    <w:link w:val="Bodytext6"/>
    <w:uiPriority w:val="99"/>
    <w:pPr>
      <w:shd w:val="clear" w:color="auto" w:fill="FFFFFF"/>
      <w:spacing w:line="278" w:lineRule="exact"/>
    </w:pPr>
    <w:rPr>
      <w:rFonts w:ascii="Times New Roman" w:hAnsi="Times New Roman" w:cs="Times New Roman"/>
      <w:color w:val="auto"/>
      <w:sz w:val="21"/>
      <w:szCs w:val="21"/>
    </w:rPr>
  </w:style>
  <w:style w:type="paragraph" w:customStyle="1" w:styleId="Bodytext71">
    <w:name w:val="Body text (7)1"/>
    <w:basedOn w:val="Normal"/>
    <w:link w:val="Bodytext7"/>
    <w:uiPriority w:val="99"/>
    <w:pPr>
      <w:shd w:val="clear" w:color="auto" w:fill="FFFFFF"/>
      <w:spacing w:line="288" w:lineRule="exact"/>
      <w:ind w:hanging="360"/>
      <w:jc w:val="both"/>
    </w:pPr>
    <w:rPr>
      <w:rFonts w:ascii="Times New Roman" w:hAnsi="Times New Roman" w:cs="Times New Roman"/>
      <w:i/>
      <w:iCs/>
      <w:color w:val="auto"/>
      <w:sz w:val="23"/>
      <w:szCs w:val="23"/>
    </w:rPr>
  </w:style>
  <w:style w:type="paragraph" w:customStyle="1" w:styleId="Tableofcontents1">
    <w:name w:val="Table of contents1"/>
    <w:basedOn w:val="Normal"/>
    <w:link w:val="Tableofcontents"/>
    <w:uiPriority w:val="99"/>
    <w:pPr>
      <w:shd w:val="clear" w:color="auto" w:fill="FFFFFF"/>
      <w:spacing w:line="278" w:lineRule="exact"/>
      <w:ind w:hanging="360"/>
      <w:jc w:val="both"/>
    </w:pPr>
    <w:rPr>
      <w:rFonts w:ascii="Times New Roman" w:hAnsi="Times New Roman" w:cs="Times New Roman"/>
      <w:color w:val="auto"/>
      <w:sz w:val="23"/>
      <w:szCs w:val="23"/>
    </w:rPr>
  </w:style>
  <w:style w:type="paragraph" w:customStyle="1" w:styleId="Tableofcontents20">
    <w:name w:val="Table of contents (2)"/>
    <w:basedOn w:val="Normal"/>
    <w:link w:val="Tableofcontents2"/>
    <w:uiPriority w:val="99"/>
    <w:pPr>
      <w:shd w:val="clear" w:color="auto" w:fill="FFFFFF"/>
      <w:spacing w:line="274" w:lineRule="exact"/>
      <w:jc w:val="both"/>
    </w:pPr>
    <w:rPr>
      <w:rFonts w:ascii="Times New Roman" w:hAnsi="Times New Roman" w:cs="Times New Roman"/>
      <w:b/>
      <w:bCs/>
      <w:color w:val="auto"/>
    </w:rPr>
  </w:style>
  <w:style w:type="paragraph" w:customStyle="1" w:styleId="Tableofcontents30">
    <w:name w:val="Table of contents (3)"/>
    <w:basedOn w:val="Normal"/>
    <w:link w:val="Tableofcontents3"/>
    <w:uiPriority w:val="99"/>
    <w:pPr>
      <w:shd w:val="clear" w:color="auto" w:fill="FFFFFF"/>
      <w:spacing w:line="274" w:lineRule="exact"/>
      <w:jc w:val="both"/>
    </w:pPr>
    <w:rPr>
      <w:rFonts w:ascii="AngsanaUPC" w:hAnsi="AngsanaUPC" w:cs="AngsanaUPC"/>
      <w:color w:val="auto"/>
      <w:spacing w:val="1000"/>
      <w:sz w:val="36"/>
      <w:szCs w:val="36"/>
    </w:rPr>
  </w:style>
  <w:style w:type="paragraph" w:customStyle="1" w:styleId="Bodytext80">
    <w:name w:val="Body text (8)"/>
    <w:basedOn w:val="Normal"/>
    <w:link w:val="Bodytext8"/>
    <w:uiPriority w:val="99"/>
    <w:pPr>
      <w:shd w:val="clear" w:color="auto" w:fill="FFFFFF"/>
      <w:spacing w:line="240" w:lineRule="atLeast"/>
    </w:pPr>
    <w:rPr>
      <w:rFonts w:ascii="Times New Roman" w:hAnsi="Times New Roman" w:cs="Times New Roman"/>
      <w:color w:val="auto"/>
      <w:spacing w:val="-10"/>
      <w:sz w:val="13"/>
      <w:szCs w:val="13"/>
    </w:rPr>
  </w:style>
  <w:style w:type="paragraph" w:customStyle="1" w:styleId="Bodytext90">
    <w:name w:val="Body text (9)"/>
    <w:basedOn w:val="Normal"/>
    <w:link w:val="Bodytext9"/>
    <w:uiPriority w:val="99"/>
    <w:pPr>
      <w:shd w:val="clear" w:color="auto" w:fill="FFFFFF"/>
      <w:spacing w:line="274" w:lineRule="exact"/>
      <w:jc w:val="both"/>
    </w:pPr>
    <w:rPr>
      <w:rFonts w:ascii="Arial" w:hAnsi="Arial" w:cs="Arial"/>
      <w:b/>
      <w:bCs/>
      <w:color w:val="auto"/>
      <w:sz w:val="23"/>
      <w:szCs w:val="23"/>
    </w:rPr>
  </w:style>
  <w:style w:type="paragraph" w:customStyle="1" w:styleId="Bodytext101">
    <w:name w:val="Body text (10)"/>
    <w:basedOn w:val="Normal"/>
    <w:link w:val="Bodytext100"/>
    <w:uiPriority w:val="99"/>
    <w:pPr>
      <w:shd w:val="clear" w:color="auto" w:fill="FFFFFF"/>
      <w:spacing w:line="274" w:lineRule="exact"/>
      <w:jc w:val="both"/>
    </w:pPr>
    <w:rPr>
      <w:rFonts w:ascii="Arial" w:hAnsi="Arial" w:cs="Arial"/>
      <w:b/>
      <w:bCs/>
      <w:color w:val="auto"/>
      <w:sz w:val="23"/>
      <w:szCs w:val="23"/>
    </w:rPr>
  </w:style>
  <w:style w:type="paragraph" w:customStyle="1" w:styleId="Heading520">
    <w:name w:val="Heading #5 (2)"/>
    <w:basedOn w:val="Normal"/>
    <w:link w:val="Heading52"/>
    <w:uiPriority w:val="99"/>
    <w:pPr>
      <w:shd w:val="clear" w:color="auto" w:fill="FFFFFF"/>
      <w:spacing w:line="274" w:lineRule="exact"/>
      <w:outlineLvl w:val="4"/>
    </w:pPr>
    <w:rPr>
      <w:rFonts w:ascii="Times New Roman" w:hAnsi="Times New Roman" w:cs="Times New Roman"/>
      <w:i/>
      <w:iCs/>
      <w:color w:val="auto"/>
      <w:sz w:val="23"/>
      <w:szCs w:val="23"/>
    </w:rPr>
  </w:style>
  <w:style w:type="paragraph" w:customStyle="1" w:styleId="Heading70">
    <w:name w:val="Heading #7"/>
    <w:basedOn w:val="Normal"/>
    <w:link w:val="Heading7"/>
    <w:uiPriority w:val="99"/>
    <w:pPr>
      <w:shd w:val="clear" w:color="auto" w:fill="FFFFFF"/>
      <w:spacing w:line="552" w:lineRule="exact"/>
      <w:jc w:val="both"/>
      <w:outlineLvl w:val="6"/>
    </w:pPr>
    <w:rPr>
      <w:rFonts w:ascii="Times New Roman" w:hAnsi="Times New Roman" w:cs="Times New Roman"/>
      <w:b/>
      <w:bCs/>
      <w:color w:val="auto"/>
      <w:sz w:val="23"/>
      <w:szCs w:val="23"/>
    </w:rPr>
  </w:style>
  <w:style w:type="paragraph" w:customStyle="1" w:styleId="Heading40">
    <w:name w:val="Heading #4"/>
    <w:basedOn w:val="Normal"/>
    <w:link w:val="Heading4"/>
    <w:uiPriority w:val="99"/>
    <w:pPr>
      <w:shd w:val="clear" w:color="auto" w:fill="FFFFFF"/>
      <w:spacing w:line="240" w:lineRule="atLeast"/>
      <w:jc w:val="both"/>
      <w:outlineLvl w:val="3"/>
    </w:pPr>
    <w:rPr>
      <w:rFonts w:ascii="Times New Roman" w:hAnsi="Times New Roman" w:cs="Times New Roman"/>
      <w:b/>
      <w:bCs/>
      <w:color w:val="auto"/>
      <w:sz w:val="22"/>
      <w:szCs w:val="22"/>
    </w:rPr>
  </w:style>
  <w:style w:type="paragraph" w:customStyle="1" w:styleId="Heading320">
    <w:name w:val="Heading #3 (2)"/>
    <w:basedOn w:val="Normal"/>
    <w:link w:val="Heading32"/>
    <w:uiPriority w:val="99"/>
    <w:pPr>
      <w:shd w:val="clear" w:color="auto" w:fill="FFFFFF"/>
      <w:spacing w:line="274" w:lineRule="exact"/>
      <w:jc w:val="both"/>
      <w:outlineLvl w:val="2"/>
    </w:pPr>
    <w:rPr>
      <w:rFonts w:ascii="Century Gothic" w:hAnsi="Century Gothic" w:cs="Century Gothic"/>
      <w:color w:val="auto"/>
      <w:sz w:val="23"/>
      <w:szCs w:val="23"/>
    </w:rPr>
  </w:style>
  <w:style w:type="paragraph" w:customStyle="1" w:styleId="Bodytext111">
    <w:name w:val="Body text (11)1"/>
    <w:basedOn w:val="Normal"/>
    <w:link w:val="Bodytext11"/>
    <w:uiPriority w:val="99"/>
    <w:pPr>
      <w:shd w:val="clear" w:color="auto" w:fill="FFFFFF"/>
      <w:spacing w:line="274" w:lineRule="exact"/>
      <w:jc w:val="both"/>
    </w:pPr>
    <w:rPr>
      <w:rFonts w:ascii="Century Gothic" w:hAnsi="Century Gothic" w:cs="Century Gothic"/>
      <w:b/>
      <w:bCs/>
      <w:color w:val="auto"/>
      <w:sz w:val="20"/>
      <w:szCs w:val="20"/>
    </w:rPr>
  </w:style>
  <w:style w:type="paragraph" w:customStyle="1" w:styleId="Heading420">
    <w:name w:val="Heading #4 (2)"/>
    <w:basedOn w:val="Normal"/>
    <w:link w:val="Heading42"/>
    <w:uiPriority w:val="99"/>
    <w:pPr>
      <w:shd w:val="clear" w:color="auto" w:fill="FFFFFF"/>
      <w:spacing w:line="293" w:lineRule="exact"/>
      <w:outlineLvl w:val="3"/>
    </w:pPr>
    <w:rPr>
      <w:rFonts w:ascii="Times New Roman" w:hAnsi="Times New Roman" w:cs="Times New Roman"/>
      <w:color w:val="auto"/>
      <w:sz w:val="21"/>
      <w:szCs w:val="21"/>
    </w:rPr>
  </w:style>
  <w:style w:type="paragraph" w:customStyle="1" w:styleId="Tableofcontents40">
    <w:name w:val="Table of contents (4)"/>
    <w:basedOn w:val="Normal"/>
    <w:link w:val="Tableofcontents4"/>
    <w:uiPriority w:val="99"/>
    <w:pPr>
      <w:shd w:val="clear" w:color="auto" w:fill="FFFFFF"/>
      <w:spacing w:line="274" w:lineRule="exact"/>
      <w:jc w:val="both"/>
    </w:pPr>
    <w:rPr>
      <w:rFonts w:ascii="Times New Roman" w:hAnsi="Times New Roman" w:cs="Times New Roman"/>
      <w:b/>
      <w:bCs/>
      <w:color w:val="auto"/>
      <w:sz w:val="22"/>
      <w:szCs w:val="22"/>
    </w:rPr>
  </w:style>
  <w:style w:type="paragraph" w:customStyle="1" w:styleId="Bodytext121">
    <w:name w:val="Body text (12)1"/>
    <w:basedOn w:val="Normal"/>
    <w:link w:val="Bodytext12"/>
    <w:uiPriority w:val="99"/>
    <w:pPr>
      <w:shd w:val="clear" w:color="auto" w:fill="FFFFFF"/>
      <w:spacing w:line="240" w:lineRule="atLeast"/>
    </w:pPr>
    <w:rPr>
      <w:rFonts w:ascii="Times New Roman" w:hAnsi="Times New Roman" w:cs="Times New Roman"/>
      <w:color w:val="auto"/>
      <w:sz w:val="15"/>
      <w:szCs w:val="15"/>
    </w:rPr>
  </w:style>
  <w:style w:type="paragraph" w:customStyle="1" w:styleId="Heading50">
    <w:name w:val="Heading #5"/>
    <w:basedOn w:val="Normal"/>
    <w:link w:val="Heading5"/>
    <w:uiPriority w:val="99"/>
    <w:pPr>
      <w:shd w:val="clear" w:color="auto" w:fill="FFFFFF"/>
      <w:spacing w:line="283" w:lineRule="exact"/>
      <w:jc w:val="both"/>
      <w:outlineLvl w:val="4"/>
    </w:pPr>
    <w:rPr>
      <w:rFonts w:ascii="Times New Roman" w:hAnsi="Times New Roman" w:cs="Times New Roman"/>
      <w:i/>
      <w:iCs/>
      <w:color w:val="auto"/>
      <w:sz w:val="17"/>
      <w:szCs w:val="17"/>
    </w:rPr>
  </w:style>
  <w:style w:type="paragraph" w:customStyle="1" w:styleId="Bodytext131">
    <w:name w:val="Body text (13)1"/>
    <w:basedOn w:val="Normal"/>
    <w:link w:val="Bodytext13"/>
    <w:uiPriority w:val="99"/>
    <w:pPr>
      <w:shd w:val="clear" w:color="auto" w:fill="FFFFFF"/>
      <w:spacing w:line="240" w:lineRule="atLeast"/>
      <w:jc w:val="both"/>
    </w:pPr>
    <w:rPr>
      <w:rFonts w:ascii="Times New Roman" w:hAnsi="Times New Roman" w:cs="Times New Roman"/>
      <w:i/>
      <w:iCs/>
      <w:color w:val="auto"/>
      <w:sz w:val="13"/>
      <w:szCs w:val="13"/>
    </w:rPr>
  </w:style>
  <w:style w:type="paragraph" w:customStyle="1" w:styleId="Heading90">
    <w:name w:val="Heading #9"/>
    <w:basedOn w:val="Normal"/>
    <w:link w:val="Heading9"/>
    <w:uiPriority w:val="99"/>
    <w:pPr>
      <w:shd w:val="clear" w:color="auto" w:fill="FFFFFF"/>
      <w:spacing w:line="240" w:lineRule="atLeast"/>
      <w:ind w:hanging="360"/>
      <w:jc w:val="both"/>
      <w:outlineLvl w:val="8"/>
    </w:pPr>
    <w:rPr>
      <w:rFonts w:ascii="Times New Roman" w:hAnsi="Times New Roman" w:cs="Times New Roman"/>
      <w:b/>
      <w:bCs/>
      <w:color w:val="auto"/>
      <w:sz w:val="23"/>
      <w:szCs w:val="23"/>
    </w:rPr>
  </w:style>
  <w:style w:type="paragraph" w:customStyle="1" w:styleId="Heading220">
    <w:name w:val="Heading #2 (2)"/>
    <w:basedOn w:val="Normal"/>
    <w:link w:val="Heading22"/>
    <w:uiPriority w:val="99"/>
    <w:pPr>
      <w:shd w:val="clear" w:color="auto" w:fill="FFFFFF"/>
      <w:spacing w:line="278" w:lineRule="exact"/>
      <w:jc w:val="both"/>
      <w:outlineLvl w:val="1"/>
    </w:pPr>
    <w:rPr>
      <w:rFonts w:ascii="Segoe UI" w:hAnsi="Segoe UI" w:cs="Segoe UI"/>
      <w:b/>
      <w:bCs/>
      <w:i/>
      <w:iCs/>
      <w:color w:val="auto"/>
      <w:sz w:val="28"/>
      <w:szCs w:val="28"/>
    </w:rPr>
  </w:style>
  <w:style w:type="paragraph" w:customStyle="1" w:styleId="Heading530">
    <w:name w:val="Heading #5 (3)"/>
    <w:basedOn w:val="Normal"/>
    <w:link w:val="Heading53"/>
    <w:uiPriority w:val="99"/>
    <w:pPr>
      <w:shd w:val="clear" w:color="auto" w:fill="FFFFFF"/>
      <w:spacing w:line="240" w:lineRule="atLeast"/>
      <w:jc w:val="both"/>
      <w:outlineLvl w:val="4"/>
    </w:pPr>
    <w:rPr>
      <w:rFonts w:ascii="Impact" w:hAnsi="Impact" w:cs="Impact"/>
      <w:color w:val="auto"/>
    </w:rPr>
  </w:style>
  <w:style w:type="paragraph" w:customStyle="1" w:styleId="Heading820">
    <w:name w:val="Heading #8 (2)"/>
    <w:basedOn w:val="Normal"/>
    <w:link w:val="Heading82"/>
    <w:uiPriority w:val="99"/>
    <w:pPr>
      <w:shd w:val="clear" w:color="auto" w:fill="FFFFFF"/>
      <w:spacing w:line="274" w:lineRule="exact"/>
      <w:jc w:val="both"/>
      <w:outlineLvl w:val="7"/>
    </w:pPr>
    <w:rPr>
      <w:rFonts w:ascii="Times New Roman" w:hAnsi="Times New Roman" w:cs="Times New Roman"/>
      <w:b/>
      <w:bCs/>
      <w:color w:val="auto"/>
      <w:sz w:val="22"/>
      <w:szCs w:val="22"/>
    </w:rPr>
  </w:style>
  <w:style w:type="paragraph" w:customStyle="1" w:styleId="Heading330">
    <w:name w:val="Heading #3 (3)"/>
    <w:basedOn w:val="Normal"/>
    <w:link w:val="Heading33"/>
    <w:uiPriority w:val="99"/>
    <w:pPr>
      <w:shd w:val="clear" w:color="auto" w:fill="FFFFFF"/>
      <w:spacing w:line="274" w:lineRule="exact"/>
      <w:jc w:val="both"/>
      <w:outlineLvl w:val="2"/>
    </w:pPr>
    <w:rPr>
      <w:rFonts w:ascii="Times New Roman" w:hAnsi="Times New Roman" w:cs="Times New Roman"/>
      <w:color w:val="auto"/>
    </w:rPr>
  </w:style>
  <w:style w:type="paragraph" w:customStyle="1" w:styleId="Tablecaption20">
    <w:name w:val="Table caption (2)"/>
    <w:basedOn w:val="Normal"/>
    <w:link w:val="Tablecaption2"/>
    <w:uiPriority w:val="99"/>
    <w:pPr>
      <w:shd w:val="clear" w:color="auto" w:fill="FFFFFF"/>
      <w:spacing w:line="240" w:lineRule="atLeast"/>
    </w:pPr>
    <w:rPr>
      <w:rFonts w:ascii="Constantia" w:hAnsi="Constantia" w:cs="Constantia"/>
      <w:b/>
      <w:bCs/>
      <w:color w:val="auto"/>
    </w:rPr>
  </w:style>
  <w:style w:type="paragraph" w:customStyle="1" w:styleId="Bodytext140">
    <w:name w:val="Body text (14)"/>
    <w:basedOn w:val="Normal"/>
    <w:link w:val="Bodytext14"/>
    <w:uiPriority w:val="99"/>
    <w:pPr>
      <w:shd w:val="clear" w:color="auto" w:fill="FFFFFF"/>
      <w:spacing w:line="240" w:lineRule="atLeast"/>
      <w:ind w:hanging="360"/>
    </w:pPr>
    <w:rPr>
      <w:color w:val="auto"/>
      <w:spacing w:val="-40"/>
      <w:sz w:val="30"/>
      <w:szCs w:val="30"/>
    </w:rPr>
  </w:style>
  <w:style w:type="paragraph" w:customStyle="1" w:styleId="Heading830">
    <w:name w:val="Heading #8 (3)"/>
    <w:basedOn w:val="Normal"/>
    <w:link w:val="Heading83"/>
    <w:uiPriority w:val="99"/>
    <w:pPr>
      <w:shd w:val="clear" w:color="auto" w:fill="FFFFFF"/>
      <w:spacing w:line="274" w:lineRule="exact"/>
      <w:ind w:hanging="360"/>
      <w:outlineLvl w:val="7"/>
    </w:pPr>
    <w:rPr>
      <w:rFonts w:ascii="Times New Roman" w:hAnsi="Times New Roman" w:cs="Times New Roman"/>
      <w:b/>
      <w:bCs/>
      <w:color w:val="auto"/>
      <w:sz w:val="23"/>
      <w:szCs w:val="23"/>
    </w:rPr>
  </w:style>
  <w:style w:type="paragraph" w:customStyle="1" w:styleId="Heading540">
    <w:name w:val="Heading #5 (4)"/>
    <w:basedOn w:val="Normal"/>
    <w:link w:val="Heading54"/>
    <w:uiPriority w:val="99"/>
    <w:pPr>
      <w:shd w:val="clear" w:color="auto" w:fill="FFFFFF"/>
      <w:spacing w:line="278" w:lineRule="exact"/>
      <w:outlineLvl w:val="4"/>
    </w:pPr>
    <w:rPr>
      <w:rFonts w:ascii="Times New Roman" w:hAnsi="Times New Roman" w:cs="Times New Roman"/>
      <w:b/>
      <w:bCs/>
      <w:color w:val="auto"/>
      <w:sz w:val="21"/>
      <w:szCs w:val="21"/>
    </w:rPr>
  </w:style>
  <w:style w:type="paragraph" w:customStyle="1" w:styleId="Bodytext150">
    <w:name w:val="Body text (15)"/>
    <w:basedOn w:val="Normal"/>
    <w:link w:val="Bodytext15"/>
    <w:uiPriority w:val="99"/>
    <w:pPr>
      <w:shd w:val="clear" w:color="auto" w:fill="FFFFFF"/>
      <w:spacing w:line="274" w:lineRule="exact"/>
      <w:jc w:val="both"/>
    </w:pPr>
    <w:rPr>
      <w:rFonts w:ascii="Century Gothic" w:hAnsi="Century Gothic" w:cs="Century Gothic"/>
      <w:b/>
      <w:bCs/>
      <w:color w:val="auto"/>
      <w:sz w:val="20"/>
      <w:szCs w:val="20"/>
    </w:rPr>
  </w:style>
  <w:style w:type="paragraph" w:customStyle="1" w:styleId="Heading841">
    <w:name w:val="Heading #8 (4)1"/>
    <w:basedOn w:val="Normal"/>
    <w:link w:val="Heading84"/>
    <w:uiPriority w:val="99"/>
    <w:pPr>
      <w:shd w:val="clear" w:color="auto" w:fill="FFFFFF"/>
      <w:spacing w:line="274" w:lineRule="exact"/>
      <w:jc w:val="both"/>
      <w:outlineLvl w:val="7"/>
    </w:pPr>
    <w:rPr>
      <w:rFonts w:ascii="Century Gothic" w:hAnsi="Century Gothic" w:cs="Century Gothic"/>
      <w:b/>
      <w:bCs/>
      <w:color w:val="auto"/>
      <w:sz w:val="20"/>
      <w:szCs w:val="20"/>
    </w:rPr>
  </w:style>
  <w:style w:type="paragraph" w:customStyle="1" w:styleId="Tableofcontents51">
    <w:name w:val="Table of contents (5)1"/>
    <w:basedOn w:val="Normal"/>
    <w:link w:val="Tableofcontents5"/>
    <w:uiPriority w:val="99"/>
    <w:pPr>
      <w:shd w:val="clear" w:color="auto" w:fill="FFFFFF"/>
      <w:spacing w:line="240" w:lineRule="atLeast"/>
      <w:jc w:val="both"/>
    </w:pPr>
    <w:rPr>
      <w:rFonts w:ascii="Times New Roman" w:hAnsi="Times New Roman" w:cs="Times New Roman"/>
      <w:i/>
      <w:iCs/>
      <w:color w:val="auto"/>
      <w:sz w:val="23"/>
      <w:szCs w:val="23"/>
    </w:rPr>
  </w:style>
  <w:style w:type="paragraph" w:customStyle="1" w:styleId="Bodytext161">
    <w:name w:val="Body text (16)1"/>
    <w:basedOn w:val="Normal"/>
    <w:link w:val="Bodytext16"/>
    <w:uiPriority w:val="99"/>
    <w:pPr>
      <w:shd w:val="clear" w:color="auto" w:fill="FFFFFF"/>
      <w:spacing w:line="240" w:lineRule="atLeast"/>
      <w:ind w:hanging="360"/>
      <w:jc w:val="both"/>
    </w:pPr>
    <w:rPr>
      <w:rFonts w:ascii="Times New Roman" w:hAnsi="Times New Roman" w:cs="Times New Roman"/>
      <w:b/>
      <w:bCs/>
      <w:color w:val="auto"/>
      <w:sz w:val="18"/>
      <w:szCs w:val="18"/>
    </w:rPr>
  </w:style>
  <w:style w:type="paragraph" w:customStyle="1" w:styleId="Bodytext170">
    <w:name w:val="Body text (17)"/>
    <w:basedOn w:val="Normal"/>
    <w:link w:val="Bodytext17"/>
    <w:uiPriority w:val="99"/>
    <w:pPr>
      <w:shd w:val="clear" w:color="auto" w:fill="FFFFFF"/>
      <w:spacing w:line="240" w:lineRule="atLeast"/>
      <w:jc w:val="both"/>
    </w:pPr>
    <w:rPr>
      <w:rFonts w:ascii="CordiaUPC" w:hAnsi="CordiaUPC" w:cs="CordiaUPC"/>
      <w:b/>
      <w:bCs/>
      <w:color w:val="auto"/>
      <w:sz w:val="32"/>
      <w:szCs w:val="32"/>
    </w:rPr>
  </w:style>
  <w:style w:type="paragraph" w:customStyle="1" w:styleId="Heading80">
    <w:name w:val="Heading #8"/>
    <w:basedOn w:val="Normal"/>
    <w:link w:val="Heading8"/>
    <w:uiPriority w:val="99"/>
    <w:pPr>
      <w:shd w:val="clear" w:color="auto" w:fill="FFFFFF"/>
      <w:spacing w:line="240" w:lineRule="atLeast"/>
      <w:outlineLvl w:val="7"/>
    </w:pPr>
    <w:rPr>
      <w:rFonts w:ascii="Century Gothic" w:hAnsi="Century Gothic" w:cs="Century Gothic"/>
      <w:color w:val="auto"/>
      <w:sz w:val="26"/>
      <w:szCs w:val="26"/>
    </w:rPr>
  </w:style>
  <w:style w:type="paragraph" w:customStyle="1" w:styleId="Bodytext201">
    <w:name w:val="Body text (20)"/>
    <w:basedOn w:val="Normal"/>
    <w:link w:val="Bodytext200"/>
    <w:uiPriority w:val="99"/>
    <w:pPr>
      <w:shd w:val="clear" w:color="auto" w:fill="FFFFFF"/>
      <w:spacing w:line="240" w:lineRule="atLeast"/>
    </w:pPr>
    <w:rPr>
      <w:rFonts w:ascii="Times New Roman" w:hAnsi="Times New Roman" w:cs="Times New Roman"/>
      <w:color w:val="auto"/>
      <w:sz w:val="21"/>
      <w:szCs w:val="21"/>
    </w:rPr>
  </w:style>
  <w:style w:type="paragraph" w:customStyle="1" w:styleId="Heading121">
    <w:name w:val="Heading #1 (2)"/>
    <w:basedOn w:val="Normal"/>
    <w:link w:val="Heading120"/>
    <w:uiPriority w:val="99"/>
    <w:pPr>
      <w:shd w:val="clear" w:color="auto" w:fill="FFFFFF"/>
      <w:spacing w:line="240" w:lineRule="atLeast"/>
      <w:jc w:val="both"/>
      <w:outlineLvl w:val="0"/>
    </w:pPr>
    <w:rPr>
      <w:rFonts w:ascii="Times New Roman" w:hAnsi="Times New Roman" w:cs="Times New Roman"/>
      <w:b/>
      <w:bCs/>
      <w:color w:val="auto"/>
      <w:sz w:val="23"/>
      <w:szCs w:val="23"/>
    </w:rPr>
  </w:style>
  <w:style w:type="paragraph" w:customStyle="1" w:styleId="Bodytext180">
    <w:name w:val="Body text (18)"/>
    <w:basedOn w:val="Normal"/>
    <w:link w:val="Bodytext18"/>
    <w:uiPriority w:val="99"/>
    <w:pPr>
      <w:shd w:val="clear" w:color="auto" w:fill="FFFFFF"/>
      <w:spacing w:line="240" w:lineRule="atLeast"/>
    </w:pPr>
    <w:rPr>
      <w:rFonts w:ascii="Times New Roman" w:hAnsi="Times New Roman" w:cs="Times New Roman"/>
      <w:b/>
      <w:bCs/>
      <w:color w:val="auto"/>
    </w:rPr>
  </w:style>
  <w:style w:type="paragraph" w:customStyle="1" w:styleId="Bodytext190">
    <w:name w:val="Body text (19)"/>
    <w:basedOn w:val="Normal"/>
    <w:link w:val="Bodytext19"/>
    <w:uiPriority w:val="99"/>
    <w:pPr>
      <w:shd w:val="clear" w:color="auto" w:fill="FFFFFF"/>
      <w:spacing w:line="240" w:lineRule="atLeast"/>
      <w:jc w:val="both"/>
    </w:pPr>
    <w:rPr>
      <w:b/>
      <w:bCs/>
      <w:color w:val="auto"/>
      <w:spacing w:val="30"/>
      <w:sz w:val="22"/>
      <w:szCs w:val="22"/>
    </w:rPr>
  </w:style>
  <w:style w:type="paragraph" w:customStyle="1" w:styleId="Heading111">
    <w:name w:val="Heading #11"/>
    <w:basedOn w:val="Normal"/>
    <w:link w:val="Heading110"/>
    <w:uiPriority w:val="99"/>
    <w:pPr>
      <w:shd w:val="clear" w:color="auto" w:fill="FFFFFF"/>
      <w:spacing w:line="240" w:lineRule="atLeast"/>
      <w:ind w:hanging="260"/>
      <w:jc w:val="both"/>
    </w:pPr>
    <w:rPr>
      <w:rFonts w:ascii="Times New Roman" w:hAnsi="Times New Roman" w:cs="Times New Roman"/>
      <w:b/>
      <w:bCs/>
      <w:color w:val="auto"/>
      <w:sz w:val="23"/>
      <w:szCs w:val="23"/>
    </w:rPr>
  </w:style>
  <w:style w:type="paragraph" w:customStyle="1" w:styleId="Heading101">
    <w:name w:val="Heading #10"/>
    <w:basedOn w:val="Normal"/>
    <w:link w:val="Heading100"/>
    <w:uiPriority w:val="99"/>
    <w:pPr>
      <w:shd w:val="clear" w:color="auto" w:fill="FFFFFF"/>
      <w:spacing w:line="274" w:lineRule="exact"/>
    </w:pPr>
    <w:rPr>
      <w:rFonts w:ascii="Times New Roman" w:hAnsi="Times New Roman" w:cs="Times New Roman"/>
      <w:color w:val="auto"/>
      <w:sz w:val="23"/>
      <w:szCs w:val="23"/>
    </w:rPr>
  </w:style>
  <w:style w:type="paragraph" w:customStyle="1" w:styleId="Bodytext211">
    <w:name w:val="Body text (21)"/>
    <w:basedOn w:val="Normal"/>
    <w:link w:val="Bodytext210"/>
    <w:uiPriority w:val="99"/>
    <w:pPr>
      <w:shd w:val="clear" w:color="auto" w:fill="FFFFFF"/>
      <w:spacing w:line="240" w:lineRule="atLeast"/>
      <w:jc w:val="both"/>
    </w:pPr>
    <w:rPr>
      <w:rFonts w:ascii="Times New Roman" w:hAnsi="Times New Roman" w:cs="Times New Roman"/>
      <w:color w:val="auto"/>
      <w:spacing w:val="10"/>
      <w:sz w:val="20"/>
      <w:szCs w:val="20"/>
    </w:rPr>
  </w:style>
  <w:style w:type="paragraph" w:customStyle="1" w:styleId="Tableofcontents60">
    <w:name w:val="Table of contents (6)"/>
    <w:basedOn w:val="Normal"/>
    <w:link w:val="Tableofcontents6"/>
    <w:uiPriority w:val="99"/>
    <w:pPr>
      <w:shd w:val="clear" w:color="auto" w:fill="FFFFFF"/>
      <w:spacing w:line="240" w:lineRule="atLeast"/>
      <w:jc w:val="both"/>
    </w:pPr>
    <w:rPr>
      <w:rFonts w:ascii="Times New Roman" w:hAnsi="Times New Roman" w:cs="Times New Roman"/>
      <w:b/>
      <w:bCs/>
      <w:color w:val="auto"/>
      <w:sz w:val="23"/>
      <w:szCs w:val="23"/>
    </w:rPr>
  </w:style>
  <w:style w:type="paragraph" w:customStyle="1" w:styleId="Heading920">
    <w:name w:val="Heading #9 (2)"/>
    <w:basedOn w:val="Normal"/>
    <w:link w:val="Heading92"/>
    <w:uiPriority w:val="99"/>
    <w:pPr>
      <w:shd w:val="clear" w:color="auto" w:fill="FFFFFF"/>
      <w:spacing w:line="240" w:lineRule="atLeast"/>
      <w:outlineLvl w:val="8"/>
    </w:pPr>
    <w:rPr>
      <w:rFonts w:ascii="Times New Roman" w:hAnsi="Times New Roman" w:cs="Times New Roman"/>
      <w:color w:val="auto"/>
      <w:sz w:val="23"/>
      <w:szCs w:val="23"/>
    </w:rPr>
  </w:style>
  <w:style w:type="paragraph" w:customStyle="1" w:styleId="Tableofcontents70">
    <w:name w:val="Table of contents (7)"/>
    <w:basedOn w:val="Normal"/>
    <w:link w:val="Tableofcontents7"/>
    <w:uiPriority w:val="99"/>
    <w:pPr>
      <w:shd w:val="clear" w:color="auto" w:fill="FFFFFF"/>
      <w:spacing w:line="187" w:lineRule="exact"/>
    </w:pPr>
    <w:rPr>
      <w:rFonts w:ascii="Century Gothic" w:hAnsi="Century Gothic" w:cs="Century Gothic"/>
      <w:b/>
      <w:bCs/>
      <w:color w:val="auto"/>
      <w:sz w:val="19"/>
      <w:szCs w:val="19"/>
    </w:rPr>
  </w:style>
  <w:style w:type="paragraph" w:customStyle="1" w:styleId="Tableofcontents80">
    <w:name w:val="Table of contents (8)"/>
    <w:basedOn w:val="Normal"/>
    <w:link w:val="Tableofcontents8"/>
    <w:uiPriority w:val="99"/>
    <w:pPr>
      <w:shd w:val="clear" w:color="auto" w:fill="FFFFFF"/>
      <w:spacing w:line="240" w:lineRule="atLeast"/>
      <w:jc w:val="center"/>
    </w:pPr>
    <w:rPr>
      <w:rFonts w:ascii="Times New Roman" w:hAnsi="Times New Roman" w:cs="Times New Roman"/>
      <w:color w:val="auto"/>
      <w:sz w:val="23"/>
      <w:szCs w:val="23"/>
    </w:rPr>
  </w:style>
  <w:style w:type="paragraph" w:customStyle="1" w:styleId="Tableofcontents90">
    <w:name w:val="Table of contents (9)"/>
    <w:basedOn w:val="Normal"/>
    <w:link w:val="Tableofcontents9"/>
    <w:uiPriority w:val="99"/>
    <w:pPr>
      <w:shd w:val="clear" w:color="auto" w:fill="FFFFFF"/>
      <w:spacing w:line="240" w:lineRule="atLeast"/>
      <w:jc w:val="both"/>
    </w:pPr>
    <w:rPr>
      <w:rFonts w:ascii="Impact" w:hAnsi="Impact" w:cs="Impact"/>
      <w:color w:val="auto"/>
      <w:spacing w:val="20"/>
    </w:rPr>
  </w:style>
  <w:style w:type="paragraph" w:customStyle="1" w:styleId="Bodytext221">
    <w:name w:val="Body text (22)"/>
    <w:basedOn w:val="Normal"/>
    <w:link w:val="Bodytext220"/>
    <w:uiPriority w:val="99"/>
    <w:pPr>
      <w:shd w:val="clear" w:color="auto" w:fill="FFFFFF"/>
      <w:spacing w:line="67" w:lineRule="exact"/>
      <w:jc w:val="both"/>
    </w:pPr>
    <w:rPr>
      <w:rFonts w:ascii="Times New Roman" w:hAnsi="Times New Roman" w:cs="Times New Roman"/>
      <w:color w:val="auto"/>
      <w:spacing w:val="10"/>
      <w:sz w:val="8"/>
      <w:szCs w:val="8"/>
    </w:rPr>
  </w:style>
  <w:style w:type="paragraph" w:customStyle="1" w:styleId="Bodytext230">
    <w:name w:val="Body text (23)"/>
    <w:basedOn w:val="Normal"/>
    <w:link w:val="Bodytext23"/>
    <w:uiPriority w:val="99"/>
    <w:pPr>
      <w:shd w:val="clear" w:color="auto" w:fill="FFFFFF"/>
      <w:spacing w:line="182" w:lineRule="exact"/>
      <w:jc w:val="both"/>
    </w:pPr>
    <w:rPr>
      <w:rFonts w:ascii="Times New Roman" w:hAnsi="Times New Roman" w:cs="Times New Roman"/>
      <w:color w:val="auto"/>
      <w:spacing w:val="20"/>
      <w:sz w:val="22"/>
      <w:szCs w:val="22"/>
    </w:rPr>
  </w:style>
  <w:style w:type="paragraph" w:customStyle="1" w:styleId="Heading340">
    <w:name w:val="Heading #3 (4)"/>
    <w:basedOn w:val="Normal"/>
    <w:link w:val="Heading34"/>
    <w:uiPriority w:val="99"/>
    <w:pPr>
      <w:shd w:val="clear" w:color="auto" w:fill="FFFFFF"/>
      <w:spacing w:line="240" w:lineRule="atLeast"/>
      <w:jc w:val="center"/>
      <w:outlineLvl w:val="2"/>
    </w:pPr>
    <w:rPr>
      <w:rFonts w:ascii="Times New Roman" w:hAnsi="Times New Roman" w:cs="Times New Roman"/>
      <w:color w:val="auto"/>
      <w:sz w:val="20"/>
      <w:szCs w:val="20"/>
    </w:rPr>
  </w:style>
  <w:style w:type="paragraph" w:customStyle="1" w:styleId="Tableofcontents100">
    <w:name w:val="Table of contents (10)"/>
    <w:basedOn w:val="Normal"/>
    <w:link w:val="Tableofcontents10"/>
    <w:uiPriority w:val="99"/>
    <w:pPr>
      <w:shd w:val="clear" w:color="auto" w:fill="FFFFFF"/>
      <w:spacing w:line="269" w:lineRule="exact"/>
      <w:ind w:hanging="380"/>
    </w:pPr>
    <w:rPr>
      <w:rFonts w:ascii="Times New Roman" w:hAnsi="Times New Roman" w:cs="Times New Roman"/>
      <w:b/>
      <w:bCs/>
      <w:color w:val="auto"/>
      <w:spacing w:val="-10"/>
      <w:sz w:val="34"/>
      <w:szCs w:val="34"/>
    </w:rPr>
  </w:style>
  <w:style w:type="paragraph" w:customStyle="1" w:styleId="Heading60">
    <w:name w:val="Heading #6"/>
    <w:basedOn w:val="Normal"/>
    <w:link w:val="Heading6"/>
    <w:uiPriority w:val="99"/>
    <w:pPr>
      <w:shd w:val="clear" w:color="auto" w:fill="FFFFFF"/>
      <w:spacing w:line="230" w:lineRule="exact"/>
      <w:jc w:val="both"/>
      <w:outlineLvl w:val="5"/>
    </w:pPr>
    <w:rPr>
      <w:rFonts w:ascii="Times New Roman" w:hAnsi="Times New Roman" w:cs="Times New Roman"/>
      <w:color w:val="auto"/>
      <w:sz w:val="23"/>
      <w:szCs w:val="23"/>
    </w:rPr>
  </w:style>
  <w:style w:type="paragraph" w:customStyle="1" w:styleId="Heading230">
    <w:name w:val="Heading #2 (3)"/>
    <w:basedOn w:val="Normal"/>
    <w:link w:val="Heading23"/>
    <w:uiPriority w:val="99"/>
    <w:pPr>
      <w:shd w:val="clear" w:color="auto" w:fill="FFFFFF"/>
      <w:spacing w:line="240" w:lineRule="atLeast"/>
      <w:outlineLvl w:val="1"/>
    </w:pPr>
    <w:rPr>
      <w:rFonts w:ascii="Times New Roman" w:hAnsi="Times New Roman" w:cs="Times New Roman"/>
      <w:b/>
      <w:bCs/>
      <w:color w:val="auto"/>
      <w:spacing w:val="20"/>
      <w:sz w:val="38"/>
      <w:szCs w:val="38"/>
    </w:rPr>
  </w:style>
  <w:style w:type="paragraph" w:customStyle="1" w:styleId="Bodytext240">
    <w:name w:val="Body text (24)"/>
    <w:basedOn w:val="Normal"/>
    <w:link w:val="Bodytext24"/>
    <w:uiPriority w:val="99"/>
    <w:pPr>
      <w:shd w:val="clear" w:color="auto" w:fill="FFFFFF"/>
      <w:spacing w:line="240" w:lineRule="atLeast"/>
      <w:jc w:val="right"/>
    </w:pPr>
    <w:rPr>
      <w:rFonts w:ascii="Times New Roman" w:hAnsi="Times New Roman" w:cs="Times New Roman"/>
      <w:color w:val="auto"/>
      <w:sz w:val="8"/>
      <w:szCs w:val="8"/>
    </w:rPr>
  </w:style>
  <w:style w:type="paragraph" w:customStyle="1" w:styleId="Bodytext251">
    <w:name w:val="Body text (25)1"/>
    <w:basedOn w:val="Normal"/>
    <w:link w:val="Bodytext250"/>
    <w:uiPriority w:val="99"/>
    <w:pPr>
      <w:shd w:val="clear" w:color="auto" w:fill="FFFFFF"/>
      <w:spacing w:line="240" w:lineRule="atLeast"/>
      <w:ind w:hanging="460"/>
    </w:pPr>
    <w:rPr>
      <w:rFonts w:ascii="Times New Roman" w:hAnsi="Times New Roman" w:cs="Times New Roman"/>
      <w:b/>
      <w:bCs/>
      <w:color w:val="auto"/>
      <w:sz w:val="22"/>
      <w:szCs w:val="22"/>
    </w:rPr>
  </w:style>
  <w:style w:type="paragraph" w:customStyle="1" w:styleId="Heading620">
    <w:name w:val="Heading #6 (2)"/>
    <w:basedOn w:val="Normal"/>
    <w:link w:val="Heading62"/>
    <w:uiPriority w:val="99"/>
    <w:pPr>
      <w:shd w:val="clear" w:color="auto" w:fill="FFFFFF"/>
      <w:spacing w:line="168" w:lineRule="exact"/>
      <w:jc w:val="both"/>
      <w:outlineLvl w:val="5"/>
    </w:pPr>
    <w:rPr>
      <w:rFonts w:ascii="Times New Roman" w:hAnsi="Times New Roman" w:cs="Times New Roman"/>
      <w:color w:val="auto"/>
      <w:sz w:val="15"/>
      <w:szCs w:val="15"/>
    </w:rPr>
  </w:style>
  <w:style w:type="paragraph" w:customStyle="1" w:styleId="Bodytext260">
    <w:name w:val="Body text (26)"/>
    <w:basedOn w:val="Normal"/>
    <w:link w:val="Bodytext26"/>
    <w:uiPriority w:val="99"/>
    <w:pPr>
      <w:shd w:val="clear" w:color="auto" w:fill="FFFFFF"/>
      <w:spacing w:line="168" w:lineRule="exact"/>
    </w:pPr>
    <w:rPr>
      <w:rFonts w:ascii="Times New Roman" w:hAnsi="Times New Roman" w:cs="Times New Roman"/>
      <w:b/>
      <w:bCs/>
      <w:color w:val="auto"/>
      <w:sz w:val="23"/>
      <w:szCs w:val="23"/>
    </w:rPr>
  </w:style>
  <w:style w:type="paragraph" w:customStyle="1" w:styleId="Tableofcontents111">
    <w:name w:val="Table of contents (11)1"/>
    <w:basedOn w:val="Normal"/>
    <w:link w:val="Tableofcontents11"/>
    <w:uiPriority w:val="99"/>
    <w:pPr>
      <w:shd w:val="clear" w:color="auto" w:fill="FFFFFF"/>
      <w:spacing w:line="240" w:lineRule="atLeast"/>
      <w:ind w:hanging="460"/>
      <w:jc w:val="both"/>
    </w:pPr>
    <w:rPr>
      <w:rFonts w:ascii="Times New Roman" w:hAnsi="Times New Roman" w:cs="Times New Roman"/>
      <w:b/>
      <w:bCs/>
      <w:color w:val="auto"/>
      <w:sz w:val="22"/>
      <w:szCs w:val="22"/>
    </w:rPr>
  </w:style>
  <w:style w:type="paragraph" w:customStyle="1" w:styleId="Tableofcontents120">
    <w:name w:val="Table of contents (12)"/>
    <w:basedOn w:val="Normal"/>
    <w:link w:val="Tableofcontents12"/>
    <w:uiPriority w:val="99"/>
    <w:pPr>
      <w:shd w:val="clear" w:color="auto" w:fill="FFFFFF"/>
      <w:spacing w:line="240" w:lineRule="atLeast"/>
      <w:jc w:val="both"/>
    </w:pPr>
    <w:rPr>
      <w:rFonts w:ascii="Times New Roman" w:hAnsi="Times New Roman" w:cs="Times New Roman"/>
      <w:color w:val="auto"/>
      <w:sz w:val="15"/>
      <w:szCs w:val="15"/>
    </w:rPr>
  </w:style>
  <w:style w:type="paragraph" w:customStyle="1" w:styleId="Bodytext271">
    <w:name w:val="Body text (27)1"/>
    <w:basedOn w:val="Normal"/>
    <w:link w:val="Bodytext27"/>
    <w:uiPriority w:val="99"/>
    <w:pPr>
      <w:shd w:val="clear" w:color="auto" w:fill="FFFFFF"/>
      <w:spacing w:line="240" w:lineRule="atLeast"/>
    </w:pPr>
    <w:rPr>
      <w:rFonts w:ascii="Times New Roman" w:hAnsi="Times New Roman" w:cs="Times New Roman"/>
      <w:b/>
      <w:bCs/>
      <w:color w:val="auto"/>
      <w:sz w:val="22"/>
      <w:szCs w:val="22"/>
    </w:rPr>
  </w:style>
  <w:style w:type="paragraph" w:customStyle="1" w:styleId="Tableofcontents131">
    <w:name w:val="Table of contents (13)1"/>
    <w:basedOn w:val="Normal"/>
    <w:link w:val="Tableofcontents13"/>
    <w:uiPriority w:val="99"/>
    <w:pPr>
      <w:shd w:val="clear" w:color="auto" w:fill="FFFFFF"/>
      <w:spacing w:line="278" w:lineRule="exact"/>
      <w:jc w:val="both"/>
    </w:pPr>
    <w:rPr>
      <w:rFonts w:ascii="Times New Roman" w:hAnsi="Times New Roman" w:cs="Times New Roman"/>
      <w:b/>
      <w:bCs/>
      <w:color w:val="auto"/>
      <w:sz w:val="22"/>
      <w:szCs w:val="22"/>
    </w:rPr>
  </w:style>
  <w:style w:type="paragraph" w:customStyle="1" w:styleId="Tablecaption31">
    <w:name w:val="Table caption (3)"/>
    <w:basedOn w:val="Normal"/>
    <w:link w:val="Tablecaption30"/>
    <w:uiPriority w:val="99"/>
    <w:pPr>
      <w:shd w:val="clear" w:color="auto" w:fill="FFFFFF"/>
      <w:spacing w:line="240" w:lineRule="atLeast"/>
    </w:pPr>
    <w:rPr>
      <w:rFonts w:ascii="Times New Roman" w:hAnsi="Times New Roman" w:cs="Times New Roman"/>
      <w:i/>
      <w:iCs/>
      <w:color w:val="auto"/>
      <w:sz w:val="23"/>
      <w:szCs w:val="23"/>
    </w:rPr>
  </w:style>
  <w:style w:type="paragraph" w:customStyle="1" w:styleId="Bodytext280">
    <w:name w:val="Body text (28)"/>
    <w:basedOn w:val="Normal"/>
    <w:link w:val="Bodytext28"/>
    <w:uiPriority w:val="99"/>
    <w:pPr>
      <w:shd w:val="clear" w:color="auto" w:fill="FFFFFF"/>
      <w:spacing w:line="240" w:lineRule="atLeast"/>
    </w:pPr>
    <w:rPr>
      <w:rFonts w:ascii="Times New Roman" w:hAnsi="Times New Roman" w:cs="Times New Roman"/>
      <w:b/>
      <w:bCs/>
      <w:color w:val="auto"/>
      <w:sz w:val="23"/>
      <w:szCs w:val="23"/>
    </w:rPr>
  </w:style>
  <w:style w:type="paragraph" w:customStyle="1" w:styleId="Bodytext290">
    <w:name w:val="Body text (29)"/>
    <w:basedOn w:val="Normal"/>
    <w:link w:val="Bodytext29"/>
    <w:uiPriority w:val="99"/>
    <w:pPr>
      <w:shd w:val="clear" w:color="auto" w:fill="FFFFFF"/>
      <w:spacing w:line="240" w:lineRule="atLeast"/>
    </w:pPr>
    <w:rPr>
      <w:rFonts w:ascii="Times New Roman" w:hAnsi="Times New Roman" w:cs="Times New Roman"/>
      <w:b/>
      <w:bCs/>
      <w:color w:val="auto"/>
      <w:sz w:val="23"/>
      <w:szCs w:val="23"/>
    </w:rPr>
  </w:style>
  <w:style w:type="paragraph" w:customStyle="1" w:styleId="Bodytext301">
    <w:name w:val="Body text (30)"/>
    <w:basedOn w:val="Normal"/>
    <w:link w:val="Bodytext300"/>
    <w:uiPriority w:val="99"/>
    <w:pPr>
      <w:shd w:val="clear" w:color="auto" w:fill="FFFFFF"/>
      <w:spacing w:line="240" w:lineRule="atLeast"/>
      <w:jc w:val="right"/>
    </w:pPr>
    <w:rPr>
      <w:rFonts w:ascii="Times New Roman" w:hAnsi="Times New Roman" w:cs="Times New Roman"/>
      <w:b/>
      <w:bCs/>
      <w:color w:val="auto"/>
      <w:sz w:val="23"/>
      <w:szCs w:val="23"/>
    </w:rPr>
  </w:style>
  <w:style w:type="paragraph" w:styleId="ListParagraph">
    <w:name w:val="List Paragraph"/>
    <w:basedOn w:val="Normal"/>
    <w:uiPriority w:val="34"/>
    <w:qFormat/>
    <w:rsid w:val="00D45600"/>
    <w:pPr>
      <w:ind w:left="720"/>
      <w:contextualSpacing/>
    </w:pPr>
  </w:style>
  <w:style w:type="character" w:styleId="PlaceholderText">
    <w:name w:val="Placeholder Text"/>
    <w:basedOn w:val="DefaultParagraphFont"/>
    <w:uiPriority w:val="99"/>
    <w:semiHidden/>
    <w:rsid w:val="00375F85"/>
    <w:rPr>
      <w:color w:val="808080"/>
    </w:rPr>
  </w:style>
  <w:style w:type="table" w:styleId="TableGrid">
    <w:name w:val="Table Grid"/>
    <w:basedOn w:val="TableNormal"/>
    <w:uiPriority w:val="59"/>
    <w:rsid w:val="00657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16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632"/>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3E6AB0"/>
    <w:rPr>
      <w:sz w:val="16"/>
      <w:szCs w:val="16"/>
    </w:rPr>
  </w:style>
  <w:style w:type="paragraph" w:styleId="CommentText">
    <w:name w:val="annotation text"/>
    <w:basedOn w:val="Normal"/>
    <w:link w:val="CommentTextChar"/>
    <w:uiPriority w:val="99"/>
    <w:semiHidden/>
    <w:unhideWhenUsed/>
    <w:rsid w:val="003E6AB0"/>
    <w:rPr>
      <w:sz w:val="20"/>
      <w:szCs w:val="20"/>
    </w:rPr>
  </w:style>
  <w:style w:type="character" w:customStyle="1" w:styleId="CommentTextChar">
    <w:name w:val="Comment Text Char"/>
    <w:basedOn w:val="DefaultParagraphFont"/>
    <w:link w:val="CommentText"/>
    <w:uiPriority w:val="99"/>
    <w:semiHidden/>
    <w:rsid w:val="003E6AB0"/>
    <w:rPr>
      <w:rFonts w:cs="Courier New"/>
      <w:color w:val="000000"/>
      <w:sz w:val="20"/>
      <w:szCs w:val="20"/>
    </w:rPr>
  </w:style>
  <w:style w:type="paragraph" w:styleId="CommentSubject">
    <w:name w:val="annotation subject"/>
    <w:basedOn w:val="CommentText"/>
    <w:next w:val="CommentText"/>
    <w:link w:val="CommentSubjectChar"/>
    <w:uiPriority w:val="99"/>
    <w:semiHidden/>
    <w:unhideWhenUsed/>
    <w:rsid w:val="003E6AB0"/>
    <w:rPr>
      <w:b/>
      <w:bCs/>
    </w:rPr>
  </w:style>
  <w:style w:type="character" w:customStyle="1" w:styleId="CommentSubjectChar">
    <w:name w:val="Comment Subject Char"/>
    <w:basedOn w:val="CommentTextChar"/>
    <w:link w:val="CommentSubject"/>
    <w:uiPriority w:val="99"/>
    <w:semiHidden/>
    <w:rsid w:val="003E6AB0"/>
    <w:rPr>
      <w:rFonts w:cs="Courier New"/>
      <w:b/>
      <w:bCs/>
      <w:color w:val="000000"/>
      <w:sz w:val="20"/>
      <w:szCs w:val="20"/>
    </w:rPr>
  </w:style>
  <w:style w:type="paragraph" w:styleId="Revision">
    <w:name w:val="Revision"/>
    <w:hidden/>
    <w:uiPriority w:val="99"/>
    <w:semiHidden/>
    <w:rsid w:val="009F5B53"/>
    <w:pPr>
      <w:spacing w:after="0" w:line="240" w:lineRule="auto"/>
    </w:pPr>
    <w:rPr>
      <w:rFonts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25AA3-03C0-44E0-997B-E6CE254E1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4025</Words>
  <Characters>22947</Characters>
  <Application>Microsoft Office Word</Application>
  <DocSecurity>8</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5: Other Descriptive Statistics</dc:title>
  <dc:subject/>
  <dc:creator>Peszka, Jennifer</dc:creator>
  <cp:keywords/>
  <dc:description>Chapter 5 study guide covering z-scores, percentile ranks, boxplots, outliers, and effect size (Cohen's d).</dc:description>
  <cp:lastModifiedBy>Peszka, Jennifer</cp:lastModifiedBy>
  <cp:revision>3</cp:revision>
  <cp:lastPrinted>2018-07-05T15:21:00Z</cp:lastPrinted>
  <dcterms:created xsi:type="dcterms:W3CDTF">2026-07-27T04:38:00Z</dcterms:created>
  <dcterms:modified xsi:type="dcterms:W3CDTF">2026-07-27T04:39:00Z</dcterms:modified>
</cp:coreProperties>
</file>